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1118"/>
        <w:tblW w:w="0" w:type="auto"/>
        <w:tblLook w:val="04A0" w:firstRow="1" w:lastRow="0" w:firstColumn="1" w:lastColumn="0" w:noHBand="0" w:noVBand="1"/>
      </w:tblPr>
      <w:tblGrid>
        <w:gridCol w:w="5211"/>
        <w:gridCol w:w="4644"/>
      </w:tblGrid>
      <w:tr w:rsidR="00516816" w:rsidRPr="00595256" w:rsidTr="00A610D8">
        <w:tc>
          <w:tcPr>
            <w:tcW w:w="5211" w:type="dxa"/>
          </w:tcPr>
          <w:p w:rsidR="00516816" w:rsidRPr="00595256" w:rsidRDefault="00041B28" w:rsidP="0059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56">
              <w:rPr>
                <w:rFonts w:ascii="Times New Roman" w:hAnsi="Times New Roman" w:cs="Times New Roman"/>
                <w:sz w:val="28"/>
                <w:szCs w:val="28"/>
              </w:rPr>
              <w:t>Матеріал корпусу:</w:t>
            </w:r>
          </w:p>
        </w:tc>
        <w:tc>
          <w:tcPr>
            <w:tcW w:w="4644" w:type="dxa"/>
          </w:tcPr>
          <w:p w:rsidR="00516816" w:rsidRPr="00595256" w:rsidRDefault="00041B28" w:rsidP="0059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56">
              <w:rPr>
                <w:rFonts w:ascii="Times New Roman" w:hAnsi="Times New Roman" w:cs="Times New Roman"/>
                <w:sz w:val="28"/>
                <w:szCs w:val="28"/>
              </w:rPr>
              <w:t>нержавіюча сталь</w:t>
            </w:r>
          </w:p>
        </w:tc>
      </w:tr>
      <w:tr w:rsidR="00041B28" w:rsidRPr="00595256" w:rsidTr="00A610D8">
        <w:tc>
          <w:tcPr>
            <w:tcW w:w="5211" w:type="dxa"/>
          </w:tcPr>
          <w:p w:rsidR="00041B28" w:rsidRPr="00595256" w:rsidRDefault="00041B28" w:rsidP="0059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56">
              <w:rPr>
                <w:rFonts w:ascii="Times New Roman" w:hAnsi="Times New Roman" w:cs="Times New Roman"/>
                <w:sz w:val="28"/>
                <w:szCs w:val="28"/>
              </w:rPr>
              <w:t>Матеріал труб/фланців приєднання до процесу</w:t>
            </w:r>
            <w:r w:rsidR="00E066BF" w:rsidRPr="0059525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644" w:type="dxa"/>
          </w:tcPr>
          <w:p w:rsidR="00041B28" w:rsidRPr="00595256" w:rsidRDefault="00041B28" w:rsidP="0059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56">
              <w:rPr>
                <w:rFonts w:ascii="Times New Roman" w:hAnsi="Times New Roman" w:cs="Times New Roman"/>
                <w:sz w:val="28"/>
                <w:szCs w:val="28"/>
              </w:rPr>
              <w:t>нержавіюча сталь</w:t>
            </w:r>
          </w:p>
        </w:tc>
      </w:tr>
      <w:tr w:rsidR="00041B28" w:rsidRPr="00595256" w:rsidTr="00A610D8">
        <w:tc>
          <w:tcPr>
            <w:tcW w:w="5211" w:type="dxa"/>
          </w:tcPr>
          <w:p w:rsidR="00041B28" w:rsidRPr="00595256" w:rsidRDefault="00041B28" w:rsidP="0059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56">
              <w:rPr>
                <w:rFonts w:ascii="Times New Roman" w:hAnsi="Times New Roman" w:cs="Times New Roman"/>
                <w:sz w:val="28"/>
                <w:szCs w:val="28"/>
              </w:rPr>
              <w:t>Приєднання до процесу</w:t>
            </w:r>
            <w:r w:rsidR="00E066BF" w:rsidRPr="0059525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644" w:type="dxa"/>
          </w:tcPr>
          <w:p w:rsidR="00041B28" w:rsidRPr="00595256" w:rsidRDefault="00041B28" w:rsidP="0059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56">
              <w:rPr>
                <w:rFonts w:ascii="Times New Roman" w:hAnsi="Times New Roman" w:cs="Times New Roman"/>
                <w:sz w:val="28"/>
                <w:szCs w:val="28"/>
              </w:rPr>
              <w:t xml:space="preserve">фланець приварний DN25, PN16 </w:t>
            </w:r>
          </w:p>
        </w:tc>
      </w:tr>
      <w:tr w:rsidR="00516816" w:rsidRPr="00595256" w:rsidTr="00A610D8">
        <w:tc>
          <w:tcPr>
            <w:tcW w:w="5211" w:type="dxa"/>
          </w:tcPr>
          <w:p w:rsidR="00516816" w:rsidRPr="00595256" w:rsidRDefault="00041B28" w:rsidP="0059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56">
              <w:rPr>
                <w:rFonts w:ascii="Times New Roman" w:hAnsi="Times New Roman" w:cs="Times New Roman"/>
                <w:sz w:val="28"/>
                <w:szCs w:val="28"/>
              </w:rPr>
              <w:t>Тиск, бар</w:t>
            </w:r>
          </w:p>
        </w:tc>
        <w:tc>
          <w:tcPr>
            <w:tcW w:w="4644" w:type="dxa"/>
          </w:tcPr>
          <w:p w:rsidR="00516816" w:rsidRPr="00595256" w:rsidRDefault="00041B28" w:rsidP="0059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56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516816" w:rsidRPr="00595256" w:rsidTr="00A610D8">
        <w:tc>
          <w:tcPr>
            <w:tcW w:w="5211" w:type="dxa"/>
          </w:tcPr>
          <w:p w:rsidR="00516816" w:rsidRPr="00595256" w:rsidRDefault="00041B28" w:rsidP="0059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56">
              <w:rPr>
                <w:rFonts w:ascii="Times New Roman" w:hAnsi="Times New Roman" w:cs="Times New Roman"/>
                <w:sz w:val="28"/>
                <w:szCs w:val="28"/>
              </w:rPr>
              <w:t xml:space="preserve">Температура, </w:t>
            </w:r>
            <w:r w:rsidRPr="00595256">
              <w:rPr>
                <w:rFonts w:ascii="Calibri" w:hAnsi="Calibri" w:cs="Calibri"/>
                <w:sz w:val="28"/>
                <w:szCs w:val="28"/>
              </w:rPr>
              <w:t>°</w:t>
            </w:r>
            <w:r w:rsidRPr="0059525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644" w:type="dxa"/>
          </w:tcPr>
          <w:p w:rsidR="00516816" w:rsidRPr="00595256" w:rsidRDefault="00026779" w:rsidP="0059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-20…</w:t>
            </w:r>
            <w:r w:rsidR="00041B28" w:rsidRPr="00595256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516816" w:rsidRPr="00595256" w:rsidTr="00A610D8">
        <w:tc>
          <w:tcPr>
            <w:tcW w:w="5211" w:type="dxa"/>
          </w:tcPr>
          <w:p w:rsidR="00516816" w:rsidRPr="00595256" w:rsidRDefault="00041B28" w:rsidP="0059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56">
              <w:rPr>
                <w:rFonts w:ascii="Times New Roman" w:hAnsi="Times New Roman" w:cs="Times New Roman"/>
                <w:sz w:val="28"/>
                <w:szCs w:val="28"/>
              </w:rPr>
              <w:t>Діапазон індикації рівня, мм</w:t>
            </w:r>
          </w:p>
        </w:tc>
        <w:tc>
          <w:tcPr>
            <w:tcW w:w="4644" w:type="dxa"/>
          </w:tcPr>
          <w:p w:rsidR="00516816" w:rsidRPr="00595256" w:rsidRDefault="00041B28" w:rsidP="0059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56"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</w:tr>
      <w:tr w:rsidR="00516816" w:rsidRPr="00595256" w:rsidTr="00A610D8">
        <w:tc>
          <w:tcPr>
            <w:tcW w:w="5211" w:type="dxa"/>
          </w:tcPr>
          <w:p w:rsidR="00516816" w:rsidRPr="00595256" w:rsidRDefault="00E066BF" w:rsidP="0059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56">
              <w:rPr>
                <w:rFonts w:ascii="Times New Roman" w:hAnsi="Times New Roman" w:cs="Times New Roman"/>
                <w:sz w:val="28"/>
                <w:szCs w:val="28"/>
              </w:rPr>
              <w:t>Міжосьова відстань, мм</w:t>
            </w:r>
          </w:p>
        </w:tc>
        <w:tc>
          <w:tcPr>
            <w:tcW w:w="4644" w:type="dxa"/>
          </w:tcPr>
          <w:p w:rsidR="00516816" w:rsidRPr="00595256" w:rsidRDefault="00E066BF" w:rsidP="0059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56"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</w:tr>
      <w:tr w:rsidR="00516816" w:rsidRPr="00595256" w:rsidTr="00A610D8">
        <w:tc>
          <w:tcPr>
            <w:tcW w:w="5211" w:type="dxa"/>
          </w:tcPr>
          <w:p w:rsidR="00516816" w:rsidRPr="00595256" w:rsidRDefault="00E066BF" w:rsidP="0059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56">
              <w:rPr>
                <w:rFonts w:ascii="Times New Roman" w:hAnsi="Times New Roman" w:cs="Times New Roman"/>
                <w:sz w:val="28"/>
                <w:szCs w:val="28"/>
              </w:rPr>
              <w:t>Середовище вимірювання:</w:t>
            </w:r>
          </w:p>
        </w:tc>
        <w:tc>
          <w:tcPr>
            <w:tcW w:w="4644" w:type="dxa"/>
          </w:tcPr>
          <w:p w:rsidR="00E066BF" w:rsidRPr="00595256" w:rsidRDefault="00E066BF" w:rsidP="00595256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95256">
              <w:rPr>
                <w:rFonts w:ascii="Times New Roman" w:hAnsi="Times New Roman" w:cs="Times New Roman"/>
                <w:sz w:val="28"/>
                <w:szCs w:val="28"/>
              </w:rPr>
              <w:t xml:space="preserve">олива </w:t>
            </w:r>
            <w:r w:rsidRPr="005952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Shell</w:t>
            </w:r>
            <w:r w:rsidRPr="000267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2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Mysella</w:t>
            </w:r>
            <w:proofErr w:type="spellEnd"/>
            <w:r w:rsidRPr="000267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5256">
              <w:rPr>
                <w:rFonts w:ascii="Times New Roman" w:hAnsi="Times New Roman" w:cs="Times New Roman"/>
                <w:sz w:val="28"/>
                <w:szCs w:val="28"/>
              </w:rPr>
              <w:t>S5N40 891 кг/м</w:t>
            </w:r>
            <w:r w:rsidRPr="0059525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516816" w:rsidRPr="00595256" w:rsidTr="00A610D8">
        <w:tc>
          <w:tcPr>
            <w:tcW w:w="5211" w:type="dxa"/>
          </w:tcPr>
          <w:p w:rsidR="00516816" w:rsidRPr="00595256" w:rsidRDefault="00E066BF" w:rsidP="0059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56">
              <w:rPr>
                <w:rFonts w:ascii="Times New Roman" w:hAnsi="Times New Roman" w:cs="Times New Roman"/>
                <w:sz w:val="28"/>
                <w:szCs w:val="28"/>
              </w:rPr>
              <w:t>Спосіб індикації:</w:t>
            </w:r>
          </w:p>
        </w:tc>
        <w:tc>
          <w:tcPr>
            <w:tcW w:w="4644" w:type="dxa"/>
          </w:tcPr>
          <w:p w:rsidR="00516816" w:rsidRPr="00595256" w:rsidRDefault="00E066BF" w:rsidP="0059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56">
              <w:rPr>
                <w:rFonts w:ascii="Times New Roman" w:hAnsi="Times New Roman" w:cs="Times New Roman"/>
                <w:sz w:val="28"/>
                <w:szCs w:val="28"/>
              </w:rPr>
              <w:t xml:space="preserve">магнітні </w:t>
            </w:r>
            <w:r w:rsidR="004D1C33" w:rsidRPr="00595256">
              <w:rPr>
                <w:rFonts w:ascii="Times New Roman" w:hAnsi="Times New Roman" w:cs="Times New Roman"/>
                <w:sz w:val="28"/>
                <w:szCs w:val="28"/>
              </w:rPr>
              <w:t xml:space="preserve">двоколірні </w:t>
            </w:r>
            <w:r w:rsidRPr="00595256">
              <w:rPr>
                <w:rFonts w:ascii="Times New Roman" w:hAnsi="Times New Roman" w:cs="Times New Roman"/>
                <w:sz w:val="28"/>
                <w:szCs w:val="28"/>
              </w:rPr>
              <w:t>ролики</w:t>
            </w:r>
          </w:p>
        </w:tc>
      </w:tr>
      <w:tr w:rsidR="00516816" w:rsidRPr="00595256" w:rsidTr="00A610D8">
        <w:tc>
          <w:tcPr>
            <w:tcW w:w="5211" w:type="dxa"/>
          </w:tcPr>
          <w:p w:rsidR="00516816" w:rsidRPr="00595256" w:rsidRDefault="004D1C33" w:rsidP="0059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56">
              <w:rPr>
                <w:rFonts w:ascii="Times New Roman" w:hAnsi="Times New Roman" w:cs="Times New Roman"/>
                <w:sz w:val="28"/>
                <w:szCs w:val="28"/>
              </w:rPr>
              <w:t>Інтервал вимірювання, мм</w:t>
            </w:r>
          </w:p>
        </w:tc>
        <w:tc>
          <w:tcPr>
            <w:tcW w:w="4644" w:type="dxa"/>
          </w:tcPr>
          <w:p w:rsidR="00516816" w:rsidRPr="00595256" w:rsidRDefault="004D1C33" w:rsidP="0059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5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90BC5" w:rsidRPr="00595256" w:rsidTr="00A610D8">
        <w:tc>
          <w:tcPr>
            <w:tcW w:w="5211" w:type="dxa"/>
          </w:tcPr>
          <w:p w:rsidR="00690BC5" w:rsidRPr="00595256" w:rsidRDefault="00690BC5" w:rsidP="0059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56">
              <w:rPr>
                <w:rFonts w:ascii="Times New Roman" w:hAnsi="Times New Roman" w:cs="Times New Roman"/>
                <w:sz w:val="28"/>
                <w:szCs w:val="28"/>
              </w:rPr>
              <w:t>Додаткові параметри:</w:t>
            </w:r>
          </w:p>
        </w:tc>
        <w:tc>
          <w:tcPr>
            <w:tcW w:w="4644" w:type="dxa"/>
          </w:tcPr>
          <w:p w:rsidR="00690BC5" w:rsidRPr="00595256" w:rsidRDefault="00690BC5" w:rsidP="0059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56">
              <w:rPr>
                <w:rFonts w:ascii="Times New Roman" w:hAnsi="Times New Roman" w:cs="Times New Roman"/>
                <w:sz w:val="28"/>
                <w:szCs w:val="28"/>
              </w:rPr>
              <w:t>спускний кран</w:t>
            </w:r>
          </w:p>
        </w:tc>
      </w:tr>
    </w:tbl>
    <w:p w:rsidR="00930F17" w:rsidRPr="00595256" w:rsidRDefault="00595256" w:rsidP="00A610D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95256">
        <w:rPr>
          <w:rFonts w:ascii="Times New Roman" w:hAnsi="Times New Roman" w:cs="Times New Roman"/>
          <w:sz w:val="28"/>
          <w:szCs w:val="28"/>
        </w:rPr>
        <w:t>Байпасний</w:t>
      </w:r>
      <w:proofErr w:type="spellEnd"/>
      <w:r w:rsidRPr="00595256">
        <w:rPr>
          <w:rFonts w:ascii="Times New Roman" w:hAnsi="Times New Roman" w:cs="Times New Roman"/>
          <w:sz w:val="28"/>
          <w:szCs w:val="28"/>
        </w:rPr>
        <w:t xml:space="preserve"> магнітний індикатор рівня</w:t>
      </w:r>
      <w:bookmarkStart w:id="0" w:name="_GoBack"/>
      <w:bookmarkEnd w:id="0"/>
    </w:p>
    <w:sectPr w:rsidR="00930F17" w:rsidRPr="00595256" w:rsidSect="00930F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16816"/>
    <w:rsid w:val="00026779"/>
    <w:rsid w:val="00041B28"/>
    <w:rsid w:val="004D1C33"/>
    <w:rsid w:val="00516816"/>
    <w:rsid w:val="00595256"/>
    <w:rsid w:val="00690BC5"/>
    <w:rsid w:val="00930F17"/>
    <w:rsid w:val="00A610D8"/>
    <w:rsid w:val="00E066BF"/>
    <w:rsid w:val="00E301CB"/>
    <w:rsid w:val="00F8742B"/>
    <w:rsid w:val="00FB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4F3DF"/>
  <w15:docId w15:val="{64888CFD-2CB6-44F0-9B3A-D67BF06A7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8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296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</dc:creator>
  <cp:lastModifiedBy>Windows User</cp:lastModifiedBy>
  <cp:revision>3</cp:revision>
  <dcterms:created xsi:type="dcterms:W3CDTF">2025-07-09T11:01:00Z</dcterms:created>
  <dcterms:modified xsi:type="dcterms:W3CDTF">2025-07-10T06:24:00Z</dcterms:modified>
</cp:coreProperties>
</file>