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28"/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9762"/>
      </w:tblGrid>
      <w:tr w:rsidR="002A222A" w:rsidRPr="002A222A" w14:paraId="799F6C4C" w14:textId="4D24ACD4" w:rsidTr="005077C6">
        <w:trPr>
          <w:trHeight w:val="558"/>
        </w:trPr>
        <w:tc>
          <w:tcPr>
            <w:tcW w:w="5665" w:type="dxa"/>
            <w:shd w:val="clear" w:color="000000" w:fill="FFFFFF"/>
            <w:vAlign w:val="center"/>
            <w:hideMark/>
          </w:tcPr>
          <w:p w14:paraId="415BCB9F" w14:textId="77777777" w:rsidR="002A222A" w:rsidRPr="005077C6" w:rsidRDefault="002A222A" w:rsidP="0050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Перевірка геометричних розмірів шатунів</w:t>
            </w:r>
          </w:p>
        </w:tc>
        <w:tc>
          <w:tcPr>
            <w:tcW w:w="9762" w:type="dxa"/>
            <w:shd w:val="clear" w:color="000000" w:fill="FFFFFF"/>
            <w:vAlign w:val="center"/>
          </w:tcPr>
          <w:p w14:paraId="13072E6A" w14:textId="22F960F5" w:rsidR="002A222A" w:rsidRPr="005077C6" w:rsidRDefault="00081BCF" w:rsidP="0050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Перевірка геометричних розмірів шатунів – 12 шт</w:t>
            </w:r>
          </w:p>
        </w:tc>
      </w:tr>
      <w:tr w:rsidR="002A222A" w:rsidRPr="002A222A" w14:paraId="56FADC60" w14:textId="158C537B" w:rsidTr="005077C6">
        <w:trPr>
          <w:trHeight w:val="3397"/>
        </w:trPr>
        <w:tc>
          <w:tcPr>
            <w:tcW w:w="5665" w:type="dxa"/>
            <w:shd w:val="clear" w:color="000000" w:fill="FFFFFF"/>
            <w:vAlign w:val="center"/>
            <w:hideMark/>
          </w:tcPr>
          <w:p w14:paraId="740AA222" w14:textId="59F59CB2" w:rsidR="002A222A" w:rsidRPr="005077C6" w:rsidRDefault="002A222A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Ремонт го</w:t>
            </w:r>
            <w:r w:rsidR="00AA6676"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ловок</w:t>
            </w:r>
            <w:r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блоку циліндрів</w:t>
            </w:r>
            <w:r w:rsidR="00AA6676"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uk-UA"/>
                <w14:ligatures w14:val="none"/>
              </w:rPr>
              <w:t xml:space="preserve"> </w:t>
            </w:r>
          </w:p>
        </w:tc>
        <w:tc>
          <w:tcPr>
            <w:tcW w:w="9762" w:type="dxa"/>
            <w:shd w:val="clear" w:color="000000" w:fill="FFFFFF"/>
            <w:vAlign w:val="center"/>
          </w:tcPr>
          <w:p w14:paraId="5FA8FD00" w14:textId="70E68BB0" w:rsidR="002A222A" w:rsidRPr="005077C6" w:rsidRDefault="002A222A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1. Демонтаж напрямної втулки клапана ГБЦ V=25-40л – 48 шт.</w:t>
            </w:r>
          </w:p>
          <w:p w14:paraId="70FEE035" w14:textId="39DB8B71" w:rsidR="002A222A" w:rsidRPr="005077C6" w:rsidRDefault="002A222A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2. Монтаж сідла клапана ГБЦ V=25-40л – 48 шт. </w:t>
            </w:r>
          </w:p>
          <w:p w14:paraId="7CEC5114" w14:textId="16EA7ED7" w:rsidR="002A222A" w:rsidRPr="005077C6" w:rsidRDefault="002A222A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3. Монтаж клапана ГБЦ V=25-40л </w:t>
            </w:r>
            <w:r w:rsidR="00C03956"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– </w:t>
            </w:r>
            <w:r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48</w:t>
            </w:r>
            <w:r w:rsidR="00C03956"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шт.</w:t>
            </w:r>
            <w:r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  <w:p w14:paraId="10EF67FA" w14:textId="26F4ACC3" w:rsidR="002A222A" w:rsidRPr="005077C6" w:rsidRDefault="002A222A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4. Демонтаж сідла клапана ГБЦ V=25-40л </w:t>
            </w:r>
            <w:r w:rsidR="00C03956"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– </w:t>
            </w:r>
            <w:r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48</w:t>
            </w:r>
            <w:r w:rsidR="00C03956"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шт.</w:t>
            </w:r>
          </w:p>
          <w:p w14:paraId="4B74911A" w14:textId="392332BA" w:rsidR="002A222A" w:rsidRPr="005077C6" w:rsidRDefault="002A222A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5. Монтаж напрямної втулки клапана ГБЦ V=25-40л </w:t>
            </w:r>
            <w:r w:rsidR="00C03956"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-</w:t>
            </w:r>
            <w:r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48</w:t>
            </w:r>
            <w:r w:rsidR="00C03956"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шт</w:t>
            </w:r>
          </w:p>
          <w:p w14:paraId="51EF5D86" w14:textId="6C4D6283" w:rsidR="002A222A" w:rsidRPr="005077C6" w:rsidRDefault="002A222A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6. Демонтаж стакана форсунки V=25-40л </w:t>
            </w:r>
            <w:r w:rsidR="00C03956"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- </w:t>
            </w:r>
            <w:r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12</w:t>
            </w:r>
            <w:r w:rsidR="00C03956"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шт.</w:t>
            </w:r>
          </w:p>
          <w:p w14:paraId="66E3B7AB" w14:textId="077EEBD8" w:rsidR="002A222A" w:rsidRPr="005077C6" w:rsidRDefault="002A222A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7. Монтаж стакана форсунки V=25-40л </w:t>
            </w:r>
            <w:r w:rsidR="00C03956"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– 12 шт.</w:t>
            </w:r>
          </w:p>
          <w:p w14:paraId="4909FABB" w14:textId="3203F06E" w:rsidR="002A222A" w:rsidRPr="005077C6" w:rsidRDefault="002A222A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8. Демонтаж втулки розподільчого валу ГРМ двигуна V=25-40л - 14 шт</w:t>
            </w:r>
          </w:p>
          <w:p w14:paraId="1EE4A915" w14:textId="6D452F3C" w:rsidR="002A222A" w:rsidRPr="005077C6" w:rsidRDefault="002A222A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9. Монтаж втулки розподільчого валу ГРМ двигуна V=25-40л – 14 шт. </w:t>
            </w:r>
          </w:p>
          <w:p w14:paraId="4537599A" w14:textId="5F2EBF86" w:rsidR="002A222A" w:rsidRPr="005077C6" w:rsidRDefault="002A222A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10. Механічна обробка (фрезерування) деталей за індивідуальними розмірами </w:t>
            </w:r>
          </w:p>
          <w:p w14:paraId="77755404" w14:textId="19234052" w:rsidR="002A222A" w:rsidRPr="005077C6" w:rsidRDefault="002A222A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11. Мийка ГБЦ</w:t>
            </w:r>
            <w:r w:rsidR="00C03956"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– 2 шт.</w:t>
            </w:r>
          </w:p>
          <w:p w14:paraId="6B250CF2" w14:textId="20FC65A8" w:rsidR="002A222A" w:rsidRPr="005077C6" w:rsidRDefault="002A222A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12. Перевірка геометричних розмірів ГБЦ V=25-40л шт 2 3 146,04</w:t>
            </w:r>
          </w:p>
          <w:p w14:paraId="436B4749" w14:textId="758C636C" w:rsidR="002A222A" w:rsidRPr="005077C6" w:rsidRDefault="002A222A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13. Механічна обробка площини ГБЦ під блок циліндрів V= 25-40л – 2 шт.</w:t>
            </w:r>
          </w:p>
        </w:tc>
      </w:tr>
      <w:tr w:rsidR="002A222A" w:rsidRPr="002A222A" w14:paraId="227A449A" w14:textId="059A9ECE" w:rsidTr="005077C6">
        <w:trPr>
          <w:trHeight w:val="1120"/>
        </w:trPr>
        <w:tc>
          <w:tcPr>
            <w:tcW w:w="5665" w:type="dxa"/>
            <w:shd w:val="clear" w:color="000000" w:fill="FFFFFF"/>
            <w:vAlign w:val="center"/>
            <w:hideMark/>
          </w:tcPr>
          <w:p w14:paraId="70E5299C" w14:textId="77777777" w:rsidR="002A222A" w:rsidRPr="005077C6" w:rsidRDefault="002A222A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Реставраційні роботи розподільчого валу двигуна</w:t>
            </w:r>
          </w:p>
        </w:tc>
        <w:tc>
          <w:tcPr>
            <w:tcW w:w="9762" w:type="dxa"/>
            <w:shd w:val="clear" w:color="000000" w:fill="FFFFFF"/>
            <w:vAlign w:val="center"/>
          </w:tcPr>
          <w:p w14:paraId="3BE633B2" w14:textId="1E46F5DB" w:rsidR="002A222A" w:rsidRPr="005077C6" w:rsidRDefault="002A222A" w:rsidP="00AA667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077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 Перевірка геометричних розмірів розподільчого валу двигуна V від 18л – 2 шт</w:t>
            </w:r>
            <w:r w:rsidR="004869C5" w:rsidRPr="005077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CAEBCD" w14:textId="7B3FCE9E" w:rsidR="002A222A" w:rsidRPr="005077C6" w:rsidRDefault="002A222A" w:rsidP="00AA6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 Полірування шийок розподільчого валу двигуна V= 18-25л – 2 шт.</w:t>
            </w:r>
          </w:p>
        </w:tc>
      </w:tr>
      <w:tr w:rsidR="00AA6676" w:rsidRPr="002A222A" w14:paraId="5E22B00E" w14:textId="77777777" w:rsidTr="005077C6">
        <w:trPr>
          <w:trHeight w:val="1093"/>
        </w:trPr>
        <w:tc>
          <w:tcPr>
            <w:tcW w:w="5665" w:type="dxa"/>
            <w:shd w:val="clear" w:color="000000" w:fill="FFFFFF"/>
            <w:vAlign w:val="center"/>
          </w:tcPr>
          <w:p w14:paraId="426AE03C" w14:textId="753EF885" w:rsidR="00AA6676" w:rsidRPr="005077C6" w:rsidRDefault="00AA6676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Ремонтні роботи колінчастого валу</w:t>
            </w:r>
          </w:p>
        </w:tc>
        <w:tc>
          <w:tcPr>
            <w:tcW w:w="9762" w:type="dxa"/>
            <w:shd w:val="clear" w:color="000000" w:fill="FFFFFF"/>
            <w:vAlign w:val="center"/>
          </w:tcPr>
          <w:p w14:paraId="0BD10998" w14:textId="77777777" w:rsidR="00AA6676" w:rsidRPr="005077C6" w:rsidRDefault="00AA6676" w:rsidP="00AA667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077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 Перевірка геометричних розмірів колінчатого валу двигуна V= 18-25л – 1 шт.</w:t>
            </w:r>
          </w:p>
          <w:p w14:paraId="19293D55" w14:textId="4B244978" w:rsidR="00AA6676" w:rsidRPr="005077C6" w:rsidRDefault="00AA6676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2. </w:t>
            </w:r>
            <w:r w:rsidRPr="005077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Полірування шийок колінчатого валу двигуна V= 18-25л</w:t>
            </w:r>
            <w:r w:rsidR="004869C5" w:rsidRPr="005077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676" w:rsidRPr="002A222A" w14:paraId="14559E50" w14:textId="4E48F1B1" w:rsidTr="005077C6">
        <w:trPr>
          <w:trHeight w:val="707"/>
        </w:trPr>
        <w:tc>
          <w:tcPr>
            <w:tcW w:w="5665" w:type="dxa"/>
            <w:shd w:val="clear" w:color="000000" w:fill="FFFFFF"/>
            <w:vAlign w:val="center"/>
          </w:tcPr>
          <w:p w14:paraId="309662B6" w14:textId="2E984ACF" w:rsidR="00AA6676" w:rsidRPr="005077C6" w:rsidRDefault="00AA6676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Ремонтні роботи колінчастого валу</w:t>
            </w:r>
          </w:p>
        </w:tc>
        <w:tc>
          <w:tcPr>
            <w:tcW w:w="9762" w:type="dxa"/>
            <w:shd w:val="clear" w:color="000000" w:fill="FFFFFF"/>
            <w:vAlign w:val="center"/>
          </w:tcPr>
          <w:p w14:paraId="237AB880" w14:textId="77777777" w:rsidR="00AA6676" w:rsidRPr="005077C6" w:rsidRDefault="00AA6676" w:rsidP="00AA667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077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 Перевірка геометричних розмірів колінчатого валу двигуна V= 18-25л – 1 шт.</w:t>
            </w:r>
          </w:p>
          <w:p w14:paraId="5F6CEE43" w14:textId="3604BD0C" w:rsidR="00AA6676" w:rsidRPr="005077C6" w:rsidRDefault="00AA6676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2. </w:t>
            </w:r>
            <w:r w:rsidRPr="005077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Полірування шийок колінчатого валу двигуна V= 18-25л</w:t>
            </w:r>
          </w:p>
        </w:tc>
      </w:tr>
      <w:tr w:rsidR="00AA6676" w:rsidRPr="002A222A" w14:paraId="2AB9CD96" w14:textId="70FD6DCF" w:rsidTr="005077C6">
        <w:trPr>
          <w:trHeight w:val="1058"/>
        </w:trPr>
        <w:tc>
          <w:tcPr>
            <w:tcW w:w="5665" w:type="dxa"/>
            <w:shd w:val="clear" w:color="000000" w:fill="FFFFFF"/>
            <w:vAlign w:val="center"/>
          </w:tcPr>
          <w:p w14:paraId="33A70D66" w14:textId="3474D38C" w:rsidR="00AA6676" w:rsidRPr="005077C6" w:rsidRDefault="00AA6676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Ремонт двигуна</w:t>
            </w:r>
          </w:p>
        </w:tc>
        <w:tc>
          <w:tcPr>
            <w:tcW w:w="9762" w:type="dxa"/>
            <w:shd w:val="clear" w:color="000000" w:fill="FFFFFF"/>
            <w:vAlign w:val="center"/>
          </w:tcPr>
          <w:p w14:paraId="456A8680" w14:textId="65E5B42C" w:rsidR="00AA6676" w:rsidRPr="005077C6" w:rsidRDefault="004869C5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</w:t>
            </w:r>
            <w:r w:rsidR="00AA6676"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Роботи з капітального ремонту двигуна, що включає повне розбирання, чистку, мийку, заміну потрібних деталей, збірку двигуна , регулювання, налаштування та ін</w:t>
            </w:r>
            <w:r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ше.</w:t>
            </w:r>
          </w:p>
        </w:tc>
      </w:tr>
      <w:tr w:rsidR="00AA6676" w:rsidRPr="002A222A" w14:paraId="2D076C99" w14:textId="77777777" w:rsidTr="005077C6">
        <w:trPr>
          <w:trHeight w:val="1319"/>
        </w:trPr>
        <w:tc>
          <w:tcPr>
            <w:tcW w:w="5665" w:type="dxa"/>
            <w:shd w:val="clear" w:color="000000" w:fill="FFFFFF"/>
            <w:vAlign w:val="center"/>
          </w:tcPr>
          <w:p w14:paraId="6B063C56" w14:textId="51217682" w:rsidR="00AA6676" w:rsidRPr="005077C6" w:rsidRDefault="00AA6676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Монтажно пускові роботи</w:t>
            </w:r>
          </w:p>
        </w:tc>
        <w:tc>
          <w:tcPr>
            <w:tcW w:w="9762" w:type="dxa"/>
            <w:shd w:val="clear" w:color="000000" w:fill="FFFFFF"/>
            <w:vAlign w:val="center"/>
          </w:tcPr>
          <w:p w14:paraId="69459238" w14:textId="4BF11858" w:rsidR="00AA6676" w:rsidRPr="005077C6" w:rsidRDefault="004869C5" w:rsidP="00AA6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</w:t>
            </w:r>
            <w:r w:rsidR="00AA6676"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Монтаж двигуна на машину </w:t>
            </w:r>
            <w:r w:rsidR="00AA6676"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uk-UA"/>
                <w14:ligatures w14:val="none"/>
              </w:rPr>
              <w:t>Wirtgen 2200SM</w:t>
            </w:r>
            <w:r w:rsidR="00AA6676"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 пусконалагоджувальні роботи</w:t>
            </w:r>
            <w:r w:rsidR="00C35D0D"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</w:t>
            </w:r>
            <w:r w:rsidR="00AA6676"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ключно з приїздом сервісних інженерів</w:t>
            </w:r>
            <w:r w:rsidR="00C35D0D"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C35D0D"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uk-UA"/>
                <w14:ligatures w14:val="none"/>
              </w:rPr>
              <w:t xml:space="preserve"> </w:t>
            </w:r>
            <w:r w:rsidR="00AA6676"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C35D0D"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="00AA6676"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оставку двигуна</w:t>
            </w:r>
            <w:r w:rsidR="00C35D0D"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AA6676"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C35D0D"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 ремонт та </w:t>
            </w:r>
            <w:r w:rsidR="00AA6676"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ремонту</w:t>
            </w:r>
            <w:r w:rsidR="00C35D0D"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 рахунок виконавця</w:t>
            </w:r>
            <w:r w:rsidR="00AA6676"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507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</w:tr>
    </w:tbl>
    <w:p w14:paraId="61AF4A46" w14:textId="3CBEB23B" w:rsidR="00AA6676" w:rsidRPr="00AA6676" w:rsidRDefault="00AA6676" w:rsidP="005077C6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AA6676">
        <w:rPr>
          <w:rFonts w:ascii="Times New Roman" w:hAnsi="Times New Roman" w:cs="Times New Roman"/>
          <w:b/>
          <w:bCs/>
          <w:sz w:val="28"/>
          <w:szCs w:val="28"/>
        </w:rPr>
        <w:t xml:space="preserve">Технічне завдання по роботах з капітального ремонту двигуна </w:t>
      </w:r>
      <w:r w:rsidRPr="00AA6676">
        <w:rPr>
          <w:rFonts w:ascii="Times New Roman" w:hAnsi="Times New Roman" w:cs="Times New Roman"/>
          <w:b/>
          <w:bCs/>
          <w:sz w:val="28"/>
          <w:szCs w:val="28"/>
          <w:lang w:val="en-US"/>
        </w:rPr>
        <w:t>Caterpillar C27 (</w:t>
      </w:r>
      <w:r w:rsidRPr="00AA6676">
        <w:rPr>
          <w:rFonts w:ascii="Times New Roman" w:hAnsi="Times New Roman" w:cs="Times New Roman"/>
          <w:b/>
          <w:bCs/>
          <w:sz w:val="28"/>
          <w:szCs w:val="28"/>
        </w:rPr>
        <w:t xml:space="preserve">Серійний </w:t>
      </w:r>
      <w:r w:rsidRPr="00AA66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TWM02846)</w:t>
      </w:r>
    </w:p>
    <w:p w14:paraId="124020BE" w14:textId="25CA9F83" w:rsidR="000E40D1" w:rsidRPr="00AA6676" w:rsidRDefault="000E40D1"/>
    <w:sectPr w:rsidR="000E40D1" w:rsidRPr="00AA6676" w:rsidSect="000B1A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E35E1"/>
    <w:multiLevelType w:val="hybridMultilevel"/>
    <w:tmpl w:val="000400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36"/>
    <w:rsid w:val="00081BCF"/>
    <w:rsid w:val="000B1AB8"/>
    <w:rsid w:val="000E40D1"/>
    <w:rsid w:val="002A222A"/>
    <w:rsid w:val="00342236"/>
    <w:rsid w:val="004869C5"/>
    <w:rsid w:val="005077C6"/>
    <w:rsid w:val="005B48F1"/>
    <w:rsid w:val="009647D6"/>
    <w:rsid w:val="00AA6676"/>
    <w:rsid w:val="00C03956"/>
    <w:rsid w:val="00C3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04BC"/>
  <w15:chartTrackingRefBased/>
  <w15:docId w15:val="{01897612-E624-4E4C-8554-0362ACA6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A222A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a3">
    <w:name w:val="List Paragraph"/>
    <w:basedOn w:val="a"/>
    <w:uiPriority w:val="34"/>
    <w:qFormat/>
    <w:rsid w:val="002A2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Сергійович Оленич</dc:creator>
  <cp:keywords/>
  <dc:description/>
  <cp:lastModifiedBy>Бухгалтер-ревізор комерційного відділу</cp:lastModifiedBy>
  <cp:revision>8</cp:revision>
  <dcterms:created xsi:type="dcterms:W3CDTF">2025-06-10T14:19:00Z</dcterms:created>
  <dcterms:modified xsi:type="dcterms:W3CDTF">2025-06-18T08:03:00Z</dcterms:modified>
</cp:coreProperties>
</file>