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3F28D" w14:textId="77777777" w:rsidR="006A016C" w:rsidRPr="006A016C" w:rsidRDefault="006A016C" w:rsidP="006A016C">
      <w:pPr>
        <w:spacing w:after="0" w:line="240" w:lineRule="auto"/>
        <w:outlineLvl w:val="2"/>
        <w:rPr>
          <w:rFonts w:ascii="Times New Roman" w:eastAsia="Times New Roman" w:hAnsi="Times New Roman" w:cs="Times New Roman"/>
          <w:b/>
          <w:bCs/>
          <w:color w:val="000000"/>
          <w:kern w:val="0"/>
          <w:sz w:val="28"/>
          <w:szCs w:val="28"/>
          <w:lang w:val="ru-RU" w:eastAsia="ru-RU"/>
          <w14:ligatures w14:val="none"/>
        </w:rPr>
      </w:pPr>
      <w:r w:rsidRPr="006A016C">
        <w:rPr>
          <w:rFonts w:ascii="Times New Roman" w:eastAsia="Times New Roman" w:hAnsi="Times New Roman" w:cs="Times New Roman"/>
          <w:b/>
          <w:bCs/>
          <w:color w:val="000000"/>
          <w:kern w:val="0"/>
          <w:sz w:val="28"/>
          <w:szCs w:val="28"/>
          <w:lang w:eastAsia="ru-RU"/>
          <w14:ligatures w14:val="none"/>
        </w:rPr>
        <w:tab/>
      </w:r>
      <w:r w:rsidRPr="006A016C">
        <w:rPr>
          <w:rFonts w:ascii="Times New Roman" w:eastAsia="Times New Roman" w:hAnsi="Times New Roman" w:cs="Times New Roman"/>
          <w:b/>
          <w:bCs/>
          <w:color w:val="000000"/>
          <w:kern w:val="0"/>
          <w:sz w:val="28"/>
          <w:szCs w:val="28"/>
          <w:lang w:eastAsia="ru-RU"/>
          <w14:ligatures w14:val="none"/>
        </w:rPr>
        <w:tab/>
      </w:r>
      <w:r w:rsidRPr="006A016C">
        <w:rPr>
          <w:rFonts w:ascii="Times New Roman" w:eastAsia="Times New Roman" w:hAnsi="Times New Roman" w:cs="Times New Roman"/>
          <w:b/>
          <w:bCs/>
          <w:color w:val="000000"/>
          <w:kern w:val="0"/>
          <w:sz w:val="28"/>
          <w:szCs w:val="28"/>
          <w:lang w:eastAsia="ru-RU"/>
          <w14:ligatures w14:val="none"/>
        </w:rPr>
        <w:tab/>
      </w:r>
      <w:r w:rsidRPr="006A016C">
        <w:rPr>
          <w:rFonts w:ascii="Times New Roman" w:eastAsia="Times New Roman" w:hAnsi="Times New Roman" w:cs="Times New Roman"/>
          <w:b/>
          <w:bCs/>
          <w:color w:val="000000"/>
          <w:kern w:val="0"/>
          <w:sz w:val="28"/>
          <w:szCs w:val="28"/>
          <w:lang w:val="en-US" w:eastAsia="ru-RU"/>
          <w14:ligatures w14:val="none"/>
        </w:rPr>
        <w:t xml:space="preserve">                                          </w:t>
      </w:r>
      <w:r w:rsidRPr="006A016C">
        <w:rPr>
          <w:rFonts w:ascii="Times New Roman" w:eastAsia="Times New Roman" w:hAnsi="Times New Roman" w:cs="Times New Roman"/>
          <w:b/>
          <w:bCs/>
          <w:color w:val="000000"/>
          <w:kern w:val="0"/>
          <w:sz w:val="28"/>
          <w:szCs w:val="28"/>
          <w:lang w:eastAsia="ru-RU"/>
          <w14:ligatures w14:val="none"/>
        </w:rPr>
        <w:tab/>
      </w:r>
      <w:r w:rsidRPr="006A016C">
        <w:rPr>
          <w:rFonts w:ascii="Times New Roman" w:eastAsia="Times New Roman" w:hAnsi="Times New Roman" w:cs="Times New Roman"/>
          <w:b/>
          <w:bCs/>
          <w:color w:val="000000"/>
          <w:kern w:val="0"/>
          <w:sz w:val="28"/>
          <w:szCs w:val="28"/>
          <w:lang w:eastAsia="ru-RU"/>
          <w14:ligatures w14:val="none"/>
        </w:rPr>
        <w:tab/>
      </w:r>
      <w:r w:rsidRPr="006A016C">
        <w:rPr>
          <w:rFonts w:ascii="Times New Roman" w:eastAsia="Times New Roman" w:hAnsi="Times New Roman" w:cs="Times New Roman"/>
          <w:b/>
          <w:bCs/>
          <w:color w:val="000000"/>
          <w:kern w:val="0"/>
          <w:sz w:val="28"/>
          <w:szCs w:val="28"/>
          <w:lang w:eastAsia="ru-RU"/>
          <w14:ligatures w14:val="none"/>
        </w:rPr>
        <w:tab/>
      </w:r>
    </w:p>
    <w:tbl>
      <w:tblPr>
        <w:tblpPr w:leftFromText="45" w:rightFromText="45" w:vertAnchor="text" w:tblpXSpec="right" w:tblpYSpec="center"/>
        <w:tblW w:w="2250" w:type="pct"/>
        <w:tblLook w:val="0000" w:firstRow="0" w:lastRow="0" w:firstColumn="0" w:lastColumn="0" w:noHBand="0" w:noVBand="0"/>
      </w:tblPr>
      <w:tblGrid>
        <w:gridCol w:w="4465"/>
      </w:tblGrid>
      <w:tr w:rsidR="006A016C" w:rsidRPr="006A016C" w14:paraId="612575D2" w14:textId="77777777" w:rsidTr="005F0AF8">
        <w:tc>
          <w:tcPr>
            <w:tcW w:w="5000" w:type="pct"/>
          </w:tcPr>
          <w:p w14:paraId="34ACB841" w14:textId="77777777" w:rsidR="006A016C" w:rsidRPr="006A016C" w:rsidRDefault="006A016C" w:rsidP="006A016C">
            <w:pPr>
              <w:spacing w:before="100" w:beforeAutospacing="1" w:after="100" w:afterAutospacing="1" w:line="240" w:lineRule="auto"/>
              <w:rPr>
                <w:rFonts w:ascii="Times New Roman" w:eastAsia="Times New Roman" w:hAnsi="Times New Roman" w:cs="Times New Roman"/>
                <w:color w:val="000000"/>
                <w:kern w:val="0"/>
                <w:sz w:val="16"/>
                <w:szCs w:val="16"/>
                <w:lang w:eastAsia="ru-RU"/>
                <w14:ligatures w14:val="none"/>
              </w:rPr>
            </w:pPr>
            <w:r w:rsidRPr="006A016C">
              <w:rPr>
                <w:rFonts w:ascii="Times New Roman" w:eastAsia="Times New Roman" w:hAnsi="Times New Roman" w:cs="Times New Roman"/>
                <w:color w:val="000000"/>
                <w:kern w:val="0"/>
                <w:sz w:val="16"/>
                <w:szCs w:val="16"/>
                <w:lang w:eastAsia="ru-RU"/>
                <w14:ligatures w14:val="none"/>
              </w:rPr>
              <w:t xml:space="preserve">Додаток 29 </w:t>
            </w:r>
            <w:r w:rsidRPr="006A016C">
              <w:rPr>
                <w:rFonts w:ascii="Times New Roman" w:eastAsia="Times New Roman" w:hAnsi="Times New Roman" w:cs="Times New Roman"/>
                <w:color w:val="000000"/>
                <w:kern w:val="0"/>
                <w:sz w:val="16"/>
                <w:szCs w:val="16"/>
                <w:lang w:eastAsia="ru-RU"/>
                <w14:ligatures w14:val="none"/>
              </w:rPr>
              <w:br/>
              <w:t xml:space="preserve">до Положення про розкриття </w:t>
            </w:r>
            <w:r w:rsidRPr="006A016C">
              <w:rPr>
                <w:rFonts w:ascii="Times New Roman" w:eastAsia="Times New Roman" w:hAnsi="Times New Roman" w:cs="Times New Roman"/>
                <w:color w:val="000000"/>
                <w:kern w:val="0"/>
                <w:sz w:val="16"/>
                <w:szCs w:val="16"/>
                <w:lang w:eastAsia="ru-RU"/>
                <w14:ligatures w14:val="none"/>
              </w:rPr>
              <w:br/>
              <w:t xml:space="preserve">інформації емітентами цінних паперів </w:t>
            </w:r>
            <w:r w:rsidRPr="006A016C">
              <w:rPr>
                <w:rFonts w:ascii="Times New Roman" w:eastAsia="Times New Roman" w:hAnsi="Times New Roman" w:cs="Times New Roman"/>
                <w:color w:val="000000"/>
                <w:kern w:val="0"/>
                <w:sz w:val="16"/>
                <w:szCs w:val="16"/>
                <w:lang w:eastAsia="ru-RU"/>
                <w14:ligatures w14:val="none"/>
              </w:rPr>
              <w:br/>
              <w:t>(пункт 1 глави 3 розділу III)</w:t>
            </w:r>
          </w:p>
        </w:tc>
      </w:tr>
    </w:tbl>
    <w:p w14:paraId="7525DBD1" w14:textId="77777777" w:rsidR="006A016C" w:rsidRPr="006A016C" w:rsidRDefault="006A016C" w:rsidP="006A016C">
      <w:pPr>
        <w:spacing w:before="100" w:beforeAutospacing="1" w:after="100" w:afterAutospacing="1" w:line="240" w:lineRule="auto"/>
        <w:jc w:val="both"/>
        <w:rPr>
          <w:rFonts w:ascii="Times New Roman" w:eastAsia="Times New Roman" w:hAnsi="Times New Roman" w:cs="Times New Roman"/>
          <w:color w:val="000000"/>
          <w:kern w:val="0"/>
          <w:sz w:val="16"/>
          <w:szCs w:val="16"/>
          <w:lang w:eastAsia="ru-RU"/>
          <w14:ligatures w14:val="none"/>
        </w:rPr>
      </w:pPr>
      <w:r w:rsidRPr="006A016C">
        <w:rPr>
          <w:rFonts w:ascii="Times New Roman" w:eastAsia="Times New Roman" w:hAnsi="Times New Roman" w:cs="Times New Roman"/>
          <w:color w:val="000000"/>
          <w:kern w:val="0"/>
          <w:sz w:val="16"/>
          <w:szCs w:val="16"/>
          <w:lang w:eastAsia="ru-RU"/>
          <w14:ligatures w14:val="none"/>
        </w:rPr>
        <w:br w:type="textWrapping" w:clear="all"/>
      </w:r>
    </w:p>
    <w:p w14:paraId="486EDBA8" w14:textId="77777777" w:rsidR="006A016C" w:rsidRPr="006A016C" w:rsidRDefault="006A016C" w:rsidP="006A016C">
      <w:pPr>
        <w:spacing w:after="0" w:line="240" w:lineRule="auto"/>
        <w:outlineLvl w:val="2"/>
        <w:rPr>
          <w:rFonts w:ascii="Times New Roman" w:eastAsia="Times New Roman" w:hAnsi="Times New Roman" w:cs="Times New Roman"/>
          <w:b/>
          <w:bCs/>
          <w:color w:val="000000"/>
          <w:kern w:val="0"/>
          <w:sz w:val="28"/>
          <w:szCs w:val="28"/>
          <w:lang w:val="ru-RU" w:eastAsia="ru-RU"/>
          <w14:ligatures w14:val="none"/>
        </w:rPr>
      </w:pPr>
      <w:r w:rsidRPr="006A016C">
        <w:rPr>
          <w:rFonts w:ascii="Times New Roman" w:eastAsia="Times New Roman" w:hAnsi="Times New Roman" w:cs="Times New Roman"/>
          <w:b/>
          <w:bCs/>
          <w:color w:val="000000"/>
          <w:kern w:val="0"/>
          <w:sz w:val="28"/>
          <w:szCs w:val="28"/>
          <w:lang w:val="ru-RU" w:eastAsia="ru-RU"/>
          <w14:ligatures w14:val="none"/>
        </w:rPr>
        <w:tab/>
      </w:r>
      <w:r w:rsidRPr="006A016C">
        <w:rPr>
          <w:rFonts w:ascii="Times New Roman" w:eastAsia="Times New Roman" w:hAnsi="Times New Roman" w:cs="Times New Roman"/>
          <w:b/>
          <w:bCs/>
          <w:color w:val="000000"/>
          <w:kern w:val="0"/>
          <w:sz w:val="28"/>
          <w:szCs w:val="28"/>
          <w:lang w:val="ru-RU" w:eastAsia="ru-RU"/>
          <w14:ligatures w14:val="none"/>
        </w:rPr>
        <w:tab/>
      </w:r>
      <w:r w:rsidRPr="006A016C">
        <w:rPr>
          <w:rFonts w:ascii="Times New Roman" w:eastAsia="Times New Roman" w:hAnsi="Times New Roman" w:cs="Times New Roman"/>
          <w:b/>
          <w:bCs/>
          <w:color w:val="000000"/>
          <w:kern w:val="0"/>
          <w:sz w:val="28"/>
          <w:szCs w:val="28"/>
          <w:lang w:val="ru-RU" w:eastAsia="ru-RU"/>
          <w14:ligatures w14:val="none"/>
        </w:rPr>
        <w:tab/>
      </w:r>
      <w:r w:rsidRPr="006A016C">
        <w:rPr>
          <w:rFonts w:ascii="Times New Roman" w:eastAsia="Times New Roman" w:hAnsi="Times New Roman" w:cs="Times New Roman"/>
          <w:b/>
          <w:bCs/>
          <w:color w:val="000000"/>
          <w:kern w:val="0"/>
          <w:sz w:val="28"/>
          <w:szCs w:val="28"/>
          <w:lang w:val="ru-RU" w:eastAsia="ru-RU"/>
          <w14:ligatures w14:val="none"/>
        </w:rPr>
        <w:tab/>
      </w:r>
      <w:r w:rsidRPr="006A016C">
        <w:rPr>
          <w:rFonts w:ascii="Times New Roman" w:eastAsia="Times New Roman" w:hAnsi="Times New Roman" w:cs="Times New Roman"/>
          <w:b/>
          <w:bCs/>
          <w:color w:val="000000"/>
          <w:kern w:val="0"/>
          <w:sz w:val="28"/>
          <w:szCs w:val="28"/>
          <w:lang w:val="ru-RU" w:eastAsia="ru-RU"/>
          <w14:ligatures w14:val="none"/>
        </w:rPr>
        <w:tab/>
      </w:r>
      <w:r w:rsidRPr="006A016C">
        <w:rPr>
          <w:rFonts w:ascii="Times New Roman" w:eastAsia="Times New Roman" w:hAnsi="Times New Roman" w:cs="Times New Roman"/>
          <w:b/>
          <w:bCs/>
          <w:color w:val="000000"/>
          <w:kern w:val="0"/>
          <w:sz w:val="28"/>
          <w:szCs w:val="28"/>
          <w:lang w:val="ru-RU" w:eastAsia="ru-RU"/>
          <w14:ligatures w14:val="none"/>
        </w:rPr>
        <w:tab/>
      </w:r>
      <w:proofErr w:type="spellStart"/>
      <w:r w:rsidRPr="006A016C">
        <w:rPr>
          <w:rFonts w:ascii="Times New Roman" w:eastAsia="Times New Roman" w:hAnsi="Times New Roman" w:cs="Times New Roman"/>
          <w:b/>
          <w:bCs/>
          <w:color w:val="000000"/>
          <w:kern w:val="0"/>
          <w:sz w:val="28"/>
          <w:szCs w:val="28"/>
          <w:lang w:val="ru-RU" w:eastAsia="ru-RU"/>
          <w14:ligatures w14:val="none"/>
        </w:rPr>
        <w:t>Титульний</w:t>
      </w:r>
      <w:proofErr w:type="spellEnd"/>
      <w:r w:rsidRPr="006A016C">
        <w:rPr>
          <w:rFonts w:ascii="Times New Roman" w:eastAsia="Times New Roman" w:hAnsi="Times New Roman" w:cs="Times New Roman"/>
          <w:b/>
          <w:bCs/>
          <w:color w:val="000000"/>
          <w:kern w:val="0"/>
          <w:sz w:val="28"/>
          <w:szCs w:val="28"/>
          <w:lang w:val="ru-RU" w:eastAsia="ru-RU"/>
          <w14:ligatures w14:val="none"/>
        </w:rPr>
        <w:t xml:space="preserve"> </w:t>
      </w:r>
      <w:proofErr w:type="spellStart"/>
      <w:r w:rsidRPr="006A016C">
        <w:rPr>
          <w:rFonts w:ascii="Times New Roman" w:eastAsia="Times New Roman" w:hAnsi="Times New Roman" w:cs="Times New Roman"/>
          <w:b/>
          <w:bCs/>
          <w:color w:val="000000"/>
          <w:kern w:val="0"/>
          <w:sz w:val="28"/>
          <w:szCs w:val="28"/>
          <w:lang w:val="ru-RU" w:eastAsia="ru-RU"/>
          <w14:ligatures w14:val="none"/>
        </w:rPr>
        <w:t>аркуш</w:t>
      </w:r>
      <w:proofErr w:type="spellEnd"/>
    </w:p>
    <w:p w14:paraId="3BA93A82" w14:textId="77777777" w:rsidR="006A016C" w:rsidRPr="006A016C" w:rsidRDefault="006A016C" w:rsidP="006A016C">
      <w:pPr>
        <w:spacing w:after="0" w:line="240" w:lineRule="auto"/>
        <w:outlineLvl w:val="2"/>
        <w:rPr>
          <w:rFonts w:ascii="Times New Roman" w:eastAsia="Times New Roman" w:hAnsi="Times New Roman" w:cs="Times New Roman"/>
          <w:bCs/>
          <w:color w:val="000000"/>
          <w:kern w:val="0"/>
          <w:sz w:val="20"/>
          <w:szCs w:val="20"/>
          <w:u w:val="single"/>
          <w:lang w:val="ru-RU" w:eastAsia="ru-RU"/>
          <w14:ligatures w14:val="none"/>
        </w:rPr>
      </w:pPr>
      <w:r w:rsidRPr="006A016C">
        <w:rPr>
          <w:rFonts w:ascii="Times New Roman" w:eastAsia="Times New Roman" w:hAnsi="Times New Roman" w:cs="Times New Roman"/>
          <w:b/>
          <w:bCs/>
          <w:color w:val="000000"/>
          <w:kern w:val="0"/>
          <w:sz w:val="28"/>
          <w:szCs w:val="28"/>
          <w:lang w:eastAsia="ru-RU"/>
          <w14:ligatures w14:val="none"/>
        </w:rPr>
        <w:t xml:space="preserve">         </w:t>
      </w:r>
      <w:r w:rsidRPr="006A016C">
        <w:rPr>
          <w:rFonts w:ascii="Times New Roman" w:eastAsia="Times New Roman" w:hAnsi="Times New Roman" w:cs="Times New Roman"/>
          <w:b/>
          <w:bCs/>
          <w:color w:val="000000"/>
          <w:kern w:val="0"/>
          <w:sz w:val="28"/>
          <w:szCs w:val="28"/>
          <w:lang w:val="ru-RU" w:eastAsia="ru-RU"/>
          <w14:ligatures w14:val="none"/>
        </w:rPr>
        <w:t xml:space="preserve">     </w:t>
      </w:r>
      <w:r w:rsidRPr="006A016C">
        <w:rPr>
          <w:rFonts w:ascii="Times New Roman" w:eastAsia="Times New Roman" w:hAnsi="Times New Roman" w:cs="Times New Roman"/>
          <w:b/>
          <w:bCs/>
          <w:color w:val="000000"/>
          <w:kern w:val="0"/>
          <w:sz w:val="20"/>
          <w:szCs w:val="20"/>
          <w:u w:val="single"/>
          <w:lang w:val="en-US" w:eastAsia="ru-RU"/>
          <w14:ligatures w14:val="none"/>
        </w:rPr>
        <w:t>28.12.2023</w:t>
      </w:r>
    </w:p>
    <w:p w14:paraId="66365E39" w14:textId="77777777" w:rsidR="006A016C" w:rsidRPr="006A016C" w:rsidRDefault="006A016C" w:rsidP="006A016C">
      <w:pPr>
        <w:spacing w:after="0" w:line="240" w:lineRule="auto"/>
        <w:outlineLvl w:val="2"/>
        <w:rPr>
          <w:rFonts w:ascii="Times New Roman" w:eastAsia="Times New Roman" w:hAnsi="Times New Roman" w:cs="Times New Roman"/>
          <w:bCs/>
          <w:color w:val="000000"/>
          <w:kern w:val="0"/>
          <w:sz w:val="16"/>
          <w:szCs w:val="16"/>
          <w:lang w:eastAsia="ru-RU"/>
          <w14:ligatures w14:val="none"/>
        </w:rPr>
      </w:pPr>
      <w:r w:rsidRPr="006A016C">
        <w:rPr>
          <w:rFonts w:ascii="Times New Roman" w:eastAsia="Times New Roman" w:hAnsi="Times New Roman" w:cs="Times New Roman"/>
          <w:b/>
          <w:bCs/>
          <w:color w:val="000000"/>
          <w:kern w:val="0"/>
          <w:sz w:val="20"/>
          <w:szCs w:val="20"/>
          <w:lang w:val="ru-RU" w:eastAsia="ru-RU"/>
          <w14:ligatures w14:val="none"/>
        </w:rPr>
        <w:t xml:space="preserve">            </w:t>
      </w:r>
      <w:r w:rsidRPr="006A016C">
        <w:rPr>
          <w:rFonts w:ascii="Times New Roman" w:eastAsia="Times New Roman" w:hAnsi="Times New Roman" w:cs="Times New Roman"/>
          <w:b/>
          <w:bCs/>
          <w:color w:val="000000"/>
          <w:kern w:val="0"/>
          <w:sz w:val="20"/>
          <w:szCs w:val="20"/>
          <w:lang w:eastAsia="ru-RU"/>
          <w14:ligatures w14:val="none"/>
        </w:rPr>
        <w:t xml:space="preserve"> (</w:t>
      </w:r>
      <w:r w:rsidRPr="006A016C">
        <w:rPr>
          <w:rFonts w:ascii="Times New Roman" w:eastAsia="Times New Roman" w:hAnsi="Times New Roman" w:cs="Times New Roman"/>
          <w:bCs/>
          <w:color w:val="000000"/>
          <w:kern w:val="0"/>
          <w:sz w:val="16"/>
          <w:szCs w:val="16"/>
          <w:lang w:eastAsia="ru-RU"/>
          <w14:ligatures w14:val="none"/>
        </w:rPr>
        <w:t xml:space="preserve">дата реєстрації емітентом </w:t>
      </w:r>
      <w:r w:rsidRPr="006A016C">
        <w:rPr>
          <w:rFonts w:ascii="Times New Roman" w:eastAsia="Times New Roman" w:hAnsi="Times New Roman" w:cs="Times New Roman"/>
          <w:bCs/>
          <w:color w:val="000000"/>
          <w:kern w:val="0"/>
          <w:sz w:val="16"/>
          <w:szCs w:val="16"/>
          <w:lang w:eastAsia="ru-RU"/>
          <w14:ligatures w14:val="none"/>
        </w:rPr>
        <w:br/>
        <w:t xml:space="preserve">                  електронного документа)</w:t>
      </w:r>
    </w:p>
    <w:p w14:paraId="4EC9981C" w14:textId="77777777" w:rsidR="006A016C" w:rsidRPr="006A016C" w:rsidRDefault="006A016C" w:rsidP="006A016C">
      <w:pPr>
        <w:spacing w:after="0" w:line="240" w:lineRule="auto"/>
        <w:outlineLvl w:val="2"/>
        <w:rPr>
          <w:rFonts w:ascii="Times New Roman" w:eastAsia="Times New Roman" w:hAnsi="Times New Roman" w:cs="Times New Roman"/>
          <w:bCs/>
          <w:color w:val="000000"/>
          <w:kern w:val="0"/>
          <w:sz w:val="16"/>
          <w:szCs w:val="16"/>
          <w:lang w:eastAsia="ru-RU"/>
          <w14:ligatures w14:val="none"/>
        </w:rPr>
      </w:pPr>
    </w:p>
    <w:p w14:paraId="26DD3720" w14:textId="77777777" w:rsidR="006A016C" w:rsidRPr="006A016C" w:rsidRDefault="006A016C" w:rsidP="006A016C">
      <w:pPr>
        <w:spacing w:after="0" w:line="240" w:lineRule="auto"/>
        <w:outlineLvl w:val="2"/>
        <w:rPr>
          <w:rFonts w:ascii="Times New Roman" w:eastAsia="Times New Roman" w:hAnsi="Times New Roman" w:cs="Times New Roman"/>
          <w:bCs/>
          <w:color w:val="000000"/>
          <w:kern w:val="0"/>
          <w:sz w:val="16"/>
          <w:szCs w:val="16"/>
          <w:lang w:val="ru-RU" w:eastAsia="ru-RU"/>
          <w14:ligatures w14:val="none"/>
        </w:rPr>
      </w:pPr>
      <w:r w:rsidRPr="006A016C">
        <w:rPr>
          <w:rFonts w:ascii="Times New Roman" w:eastAsia="Times New Roman" w:hAnsi="Times New Roman" w:cs="Times New Roman"/>
          <w:bCs/>
          <w:color w:val="000000"/>
          <w:kern w:val="0"/>
          <w:sz w:val="16"/>
          <w:szCs w:val="16"/>
          <w:lang w:val="ru-RU" w:eastAsia="ru-RU"/>
          <w14:ligatures w14:val="none"/>
        </w:rPr>
        <w:t xml:space="preserve">               </w:t>
      </w:r>
      <w:r w:rsidRPr="006A016C">
        <w:rPr>
          <w:rFonts w:ascii="Times New Roman" w:eastAsia="Times New Roman" w:hAnsi="Times New Roman" w:cs="Times New Roman"/>
          <w:bCs/>
          <w:color w:val="000000"/>
          <w:kern w:val="0"/>
          <w:sz w:val="16"/>
          <w:szCs w:val="16"/>
          <w:lang w:eastAsia="ru-RU"/>
          <w14:ligatures w14:val="none"/>
        </w:rPr>
        <w:t xml:space="preserve">№ </w:t>
      </w:r>
      <w:r w:rsidRPr="006A016C">
        <w:rPr>
          <w:rFonts w:ascii="Times New Roman" w:eastAsia="Times New Roman" w:hAnsi="Times New Roman" w:cs="Times New Roman"/>
          <w:b/>
          <w:bCs/>
          <w:color w:val="000000"/>
          <w:kern w:val="0"/>
          <w:sz w:val="20"/>
          <w:szCs w:val="20"/>
          <w:u w:val="single"/>
          <w:lang w:val="en-US" w:eastAsia="ru-RU"/>
          <w14:ligatures w14:val="none"/>
        </w:rPr>
        <w:t>01/2280-1/7</w:t>
      </w:r>
    </w:p>
    <w:p w14:paraId="0F988F02" w14:textId="77777777" w:rsidR="006A016C" w:rsidRPr="006A016C" w:rsidRDefault="006A016C" w:rsidP="006A016C">
      <w:pPr>
        <w:spacing w:after="0" w:line="240" w:lineRule="auto"/>
        <w:outlineLvl w:val="2"/>
        <w:rPr>
          <w:rFonts w:ascii="Times New Roman" w:eastAsia="Times New Roman" w:hAnsi="Times New Roman" w:cs="Times New Roman"/>
          <w:bCs/>
          <w:color w:val="000000"/>
          <w:kern w:val="0"/>
          <w:sz w:val="16"/>
          <w:szCs w:val="16"/>
          <w:lang w:eastAsia="ru-RU"/>
          <w14:ligatures w14:val="none"/>
        </w:rPr>
      </w:pPr>
      <w:r w:rsidRPr="006A016C">
        <w:rPr>
          <w:rFonts w:ascii="Times New Roman" w:eastAsia="Times New Roman" w:hAnsi="Times New Roman" w:cs="Times New Roman"/>
          <w:bCs/>
          <w:color w:val="000000"/>
          <w:kern w:val="0"/>
          <w:sz w:val="16"/>
          <w:szCs w:val="16"/>
          <w:lang w:val="ru-RU" w:eastAsia="ru-RU"/>
          <w14:ligatures w14:val="none"/>
        </w:rPr>
        <w:t xml:space="preserve">                  </w:t>
      </w:r>
      <w:r w:rsidRPr="006A016C">
        <w:rPr>
          <w:rFonts w:ascii="Times New Roman" w:eastAsia="Times New Roman" w:hAnsi="Times New Roman" w:cs="Times New Roman"/>
          <w:bCs/>
          <w:color w:val="000000"/>
          <w:kern w:val="0"/>
          <w:sz w:val="16"/>
          <w:szCs w:val="16"/>
          <w:lang w:eastAsia="ru-RU"/>
          <w14:ligatures w14:val="none"/>
        </w:rPr>
        <w:t>вихідний реєстраційний</w:t>
      </w:r>
      <w:r w:rsidRPr="006A016C">
        <w:rPr>
          <w:rFonts w:ascii="Times New Roman" w:eastAsia="Times New Roman" w:hAnsi="Times New Roman" w:cs="Times New Roman"/>
          <w:bCs/>
          <w:color w:val="000000"/>
          <w:kern w:val="0"/>
          <w:sz w:val="16"/>
          <w:szCs w:val="16"/>
          <w:lang w:eastAsia="ru-RU"/>
          <w14:ligatures w14:val="none"/>
        </w:rPr>
        <w:br/>
        <w:t xml:space="preserve">                  номер електронного документа)</w:t>
      </w:r>
    </w:p>
    <w:tbl>
      <w:tblPr>
        <w:tblW w:w="4919" w:type="pct"/>
        <w:tblCellMar>
          <w:top w:w="15" w:type="dxa"/>
          <w:left w:w="15" w:type="dxa"/>
          <w:bottom w:w="15" w:type="dxa"/>
          <w:right w:w="15" w:type="dxa"/>
        </w:tblCellMar>
        <w:tblLook w:val="04A0" w:firstRow="1" w:lastRow="0" w:firstColumn="1" w:lastColumn="0" w:noHBand="0" w:noVBand="1"/>
      </w:tblPr>
      <w:tblGrid>
        <w:gridCol w:w="9761"/>
      </w:tblGrid>
      <w:tr w:rsidR="006A016C" w:rsidRPr="006A016C" w14:paraId="372556AE" w14:textId="77777777" w:rsidTr="005F0AF8">
        <w:tc>
          <w:tcPr>
            <w:tcW w:w="5000" w:type="pct"/>
            <w:tcBorders>
              <w:top w:val="nil"/>
              <w:left w:val="nil"/>
              <w:bottom w:val="nil"/>
              <w:right w:val="nil"/>
            </w:tcBorders>
            <w:tcMar>
              <w:top w:w="60" w:type="dxa"/>
              <w:left w:w="60" w:type="dxa"/>
              <w:bottom w:w="60" w:type="dxa"/>
              <w:right w:w="60" w:type="dxa"/>
            </w:tcMar>
            <w:vAlign w:val="center"/>
          </w:tcPr>
          <w:p w14:paraId="70D504C8" w14:textId="77777777" w:rsidR="006A016C" w:rsidRPr="006A016C" w:rsidRDefault="006A016C" w:rsidP="006A016C">
            <w:pPr>
              <w:spacing w:before="100" w:beforeAutospacing="1" w:after="100" w:afterAutospacing="1" w:line="240" w:lineRule="auto"/>
              <w:jc w:val="both"/>
              <w:rPr>
                <w:rFonts w:ascii="Times New Roman" w:eastAsia="Times New Roman" w:hAnsi="Times New Roman" w:cs="Times New Roman"/>
                <w:i/>
                <w:color w:val="000000"/>
                <w:kern w:val="0"/>
                <w:sz w:val="18"/>
                <w:szCs w:val="18"/>
                <w:lang w:eastAsia="ru-RU"/>
                <w14:ligatures w14:val="none"/>
              </w:rPr>
            </w:pPr>
            <w:r w:rsidRPr="006A016C">
              <w:rPr>
                <w:rFonts w:ascii="Times New Roman" w:eastAsia="Times New Roman" w:hAnsi="Times New Roman" w:cs="Times New Roman"/>
                <w:color w:val="000000"/>
                <w:kern w:val="0"/>
                <w:sz w:val="18"/>
                <w:szCs w:val="18"/>
                <w:lang w:eastAsia="ru-RU"/>
                <w14:ligatures w14:val="none"/>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затвердженого рішенням Національної комісії з цінних паперів та фондового ринку від 03 грудня 2013 року № 2826, зареєстрованого в Міністерстві юстиції України 24 грудня 2013 року за № 2180/24712 (із змінами)</w:t>
            </w:r>
          </w:p>
        </w:tc>
      </w:tr>
    </w:tbl>
    <w:p w14:paraId="2E7B2BF3" w14:textId="77777777" w:rsidR="006A016C" w:rsidRPr="006A016C" w:rsidRDefault="006A016C" w:rsidP="006A016C">
      <w:pPr>
        <w:spacing w:after="0" w:line="240" w:lineRule="auto"/>
        <w:rPr>
          <w:rFonts w:ascii="Times New Roman" w:eastAsia="Times New Roman" w:hAnsi="Times New Roman" w:cs="Times New Roman"/>
          <w:vanish/>
          <w:color w:val="000000"/>
          <w:kern w:val="0"/>
          <w:sz w:val="24"/>
          <w:szCs w:val="24"/>
          <w:lang w:val="ru-RU" w:eastAsia="ru-RU"/>
          <w14:ligatures w14:val="none"/>
        </w:rPr>
      </w:pPr>
    </w:p>
    <w:tbl>
      <w:tblPr>
        <w:tblW w:w="4919" w:type="pct"/>
        <w:tblLayout w:type="fixed"/>
        <w:tblCellMar>
          <w:top w:w="15" w:type="dxa"/>
          <w:left w:w="15" w:type="dxa"/>
          <w:bottom w:w="15" w:type="dxa"/>
          <w:right w:w="15" w:type="dxa"/>
        </w:tblCellMar>
        <w:tblLook w:val="04A0" w:firstRow="1" w:lastRow="0" w:firstColumn="1" w:lastColumn="0" w:noHBand="0" w:noVBand="1"/>
      </w:tblPr>
      <w:tblGrid>
        <w:gridCol w:w="2835"/>
        <w:gridCol w:w="284"/>
        <w:gridCol w:w="2249"/>
        <w:gridCol w:w="183"/>
        <w:gridCol w:w="4210"/>
      </w:tblGrid>
      <w:tr w:rsidR="006A016C" w:rsidRPr="006A016C" w14:paraId="478ECE5E" w14:textId="77777777" w:rsidTr="00B05ACF">
        <w:tc>
          <w:tcPr>
            <w:tcW w:w="2835" w:type="dxa"/>
            <w:tcMar>
              <w:top w:w="60" w:type="dxa"/>
              <w:left w:w="60" w:type="dxa"/>
              <w:bottom w:w="60" w:type="dxa"/>
              <w:right w:w="60" w:type="dxa"/>
            </w:tcMar>
            <w:vAlign w:val="center"/>
          </w:tcPr>
          <w:p w14:paraId="4651E1D8" w14:textId="77777777" w:rsidR="006A016C" w:rsidRPr="006A016C" w:rsidRDefault="006A016C" w:rsidP="006A016C">
            <w:pPr>
              <w:spacing w:after="0" w:line="240" w:lineRule="auto"/>
              <w:jc w:val="center"/>
              <w:rPr>
                <w:rFonts w:ascii="Times New Roman" w:eastAsia="Times New Roman" w:hAnsi="Times New Roman" w:cs="Times New Roman"/>
                <w:color w:val="000000"/>
                <w:kern w:val="0"/>
                <w:sz w:val="24"/>
                <w:szCs w:val="24"/>
                <w:lang w:val="en-US" w:eastAsia="ru-RU"/>
                <w14:ligatures w14:val="none"/>
              </w:rPr>
            </w:pPr>
            <w:proofErr w:type="spellStart"/>
            <w:r w:rsidRPr="006A016C">
              <w:rPr>
                <w:rFonts w:ascii="Times New Roman" w:eastAsia="Times New Roman" w:hAnsi="Times New Roman" w:cs="Times New Roman"/>
                <w:color w:val="000000"/>
                <w:kern w:val="0"/>
                <w:sz w:val="24"/>
                <w:szCs w:val="24"/>
                <w:lang w:val="en-US" w:eastAsia="ru-RU"/>
                <w14:ligatures w14:val="none"/>
              </w:rPr>
              <w:t>Голова</w:t>
            </w:r>
            <w:proofErr w:type="spellEnd"/>
            <w:r w:rsidRPr="006A016C">
              <w:rPr>
                <w:rFonts w:ascii="Times New Roman" w:eastAsia="Times New Roman" w:hAnsi="Times New Roman" w:cs="Times New Roman"/>
                <w:color w:val="000000"/>
                <w:kern w:val="0"/>
                <w:sz w:val="24"/>
                <w:szCs w:val="24"/>
                <w:lang w:val="en-US" w:eastAsia="ru-RU"/>
                <w14:ligatures w14:val="none"/>
              </w:rPr>
              <w:t xml:space="preserve"> </w:t>
            </w:r>
            <w:proofErr w:type="spellStart"/>
            <w:r w:rsidRPr="006A016C">
              <w:rPr>
                <w:rFonts w:ascii="Times New Roman" w:eastAsia="Times New Roman" w:hAnsi="Times New Roman" w:cs="Times New Roman"/>
                <w:color w:val="000000"/>
                <w:kern w:val="0"/>
                <w:sz w:val="24"/>
                <w:szCs w:val="24"/>
                <w:lang w:val="en-US" w:eastAsia="ru-RU"/>
                <w14:ligatures w14:val="none"/>
              </w:rPr>
              <w:t>правлiння</w:t>
            </w:r>
            <w:proofErr w:type="spellEnd"/>
          </w:p>
        </w:tc>
        <w:tc>
          <w:tcPr>
            <w:tcW w:w="284" w:type="dxa"/>
            <w:tcMar>
              <w:top w:w="60" w:type="dxa"/>
              <w:left w:w="60" w:type="dxa"/>
              <w:bottom w:w="60" w:type="dxa"/>
              <w:right w:w="60" w:type="dxa"/>
            </w:tcMar>
            <w:vAlign w:val="center"/>
          </w:tcPr>
          <w:p w14:paraId="4E51E9C5" w14:textId="77777777" w:rsidR="006A016C" w:rsidRPr="006A016C" w:rsidRDefault="006A016C" w:rsidP="006A016C">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6A016C">
              <w:rPr>
                <w:rFonts w:ascii="Times New Roman" w:eastAsia="Times New Roman" w:hAnsi="Times New Roman" w:cs="Times New Roman"/>
                <w:color w:val="000000"/>
                <w:kern w:val="0"/>
                <w:sz w:val="24"/>
                <w:szCs w:val="24"/>
                <w:lang w:val="ru-RU" w:eastAsia="ru-RU"/>
                <w14:ligatures w14:val="none"/>
              </w:rPr>
              <w:t> </w:t>
            </w:r>
          </w:p>
        </w:tc>
        <w:tc>
          <w:tcPr>
            <w:tcW w:w="2249" w:type="dxa"/>
            <w:tcMar>
              <w:top w:w="60" w:type="dxa"/>
              <w:left w:w="60" w:type="dxa"/>
              <w:bottom w:w="60" w:type="dxa"/>
              <w:right w:w="60" w:type="dxa"/>
            </w:tcMar>
            <w:vAlign w:val="center"/>
          </w:tcPr>
          <w:p w14:paraId="3781FD4A" w14:textId="77777777" w:rsidR="006A016C" w:rsidRPr="006A016C" w:rsidRDefault="006A016C" w:rsidP="006A016C">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6A016C">
              <w:rPr>
                <w:rFonts w:ascii="Times New Roman" w:eastAsia="Times New Roman" w:hAnsi="Times New Roman" w:cs="Times New Roman"/>
                <w:color w:val="000000"/>
                <w:kern w:val="0"/>
                <w:sz w:val="24"/>
                <w:szCs w:val="24"/>
                <w:lang w:val="ru-RU" w:eastAsia="ru-RU"/>
                <w14:ligatures w14:val="none"/>
              </w:rPr>
              <w:t> </w:t>
            </w:r>
          </w:p>
        </w:tc>
        <w:tc>
          <w:tcPr>
            <w:tcW w:w="183" w:type="dxa"/>
            <w:tcMar>
              <w:top w:w="60" w:type="dxa"/>
              <w:left w:w="60" w:type="dxa"/>
              <w:bottom w:w="60" w:type="dxa"/>
              <w:right w:w="60" w:type="dxa"/>
            </w:tcMar>
            <w:vAlign w:val="center"/>
          </w:tcPr>
          <w:p w14:paraId="10DEC7BE" w14:textId="77777777" w:rsidR="006A016C" w:rsidRPr="006A016C" w:rsidRDefault="006A016C" w:rsidP="006A016C">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6A016C">
              <w:rPr>
                <w:rFonts w:ascii="Times New Roman" w:eastAsia="Times New Roman" w:hAnsi="Times New Roman" w:cs="Times New Roman"/>
                <w:color w:val="000000"/>
                <w:kern w:val="0"/>
                <w:sz w:val="24"/>
                <w:szCs w:val="24"/>
                <w:lang w:val="ru-RU" w:eastAsia="ru-RU"/>
                <w14:ligatures w14:val="none"/>
              </w:rPr>
              <w:t> </w:t>
            </w:r>
          </w:p>
        </w:tc>
        <w:tc>
          <w:tcPr>
            <w:tcW w:w="4210" w:type="dxa"/>
            <w:tcMar>
              <w:top w:w="60" w:type="dxa"/>
              <w:left w:w="60" w:type="dxa"/>
              <w:bottom w:w="60" w:type="dxa"/>
              <w:right w:w="60" w:type="dxa"/>
            </w:tcMar>
            <w:vAlign w:val="bottom"/>
          </w:tcPr>
          <w:p w14:paraId="4DA17EEB" w14:textId="77777777" w:rsidR="006A016C" w:rsidRPr="006A016C" w:rsidRDefault="006A016C" w:rsidP="006A016C">
            <w:pPr>
              <w:spacing w:after="0" w:line="240" w:lineRule="auto"/>
              <w:ind w:left="1280" w:hanging="591"/>
              <w:jc w:val="center"/>
              <w:rPr>
                <w:rFonts w:ascii="Times New Roman" w:eastAsia="Times New Roman" w:hAnsi="Times New Roman" w:cs="Times New Roman"/>
                <w:color w:val="000000"/>
                <w:kern w:val="0"/>
                <w:sz w:val="24"/>
                <w:szCs w:val="24"/>
                <w:lang w:val="en-US" w:eastAsia="ru-RU"/>
                <w14:ligatures w14:val="none"/>
              </w:rPr>
            </w:pPr>
            <w:proofErr w:type="spellStart"/>
            <w:r w:rsidRPr="006A016C">
              <w:rPr>
                <w:rFonts w:ascii="Times New Roman" w:eastAsia="Times New Roman" w:hAnsi="Times New Roman" w:cs="Times New Roman"/>
                <w:color w:val="000000"/>
                <w:kern w:val="0"/>
                <w:sz w:val="24"/>
                <w:szCs w:val="24"/>
                <w:lang w:val="en-US" w:eastAsia="ru-RU"/>
                <w14:ligatures w14:val="none"/>
              </w:rPr>
              <w:t>Круць</w:t>
            </w:r>
            <w:proofErr w:type="spellEnd"/>
            <w:r w:rsidRPr="006A016C">
              <w:rPr>
                <w:rFonts w:ascii="Times New Roman" w:eastAsia="Times New Roman" w:hAnsi="Times New Roman" w:cs="Times New Roman"/>
                <w:color w:val="000000"/>
                <w:kern w:val="0"/>
                <w:sz w:val="24"/>
                <w:szCs w:val="24"/>
                <w:lang w:val="en-US" w:eastAsia="ru-RU"/>
                <w14:ligatures w14:val="none"/>
              </w:rPr>
              <w:t xml:space="preserve"> </w:t>
            </w:r>
            <w:proofErr w:type="spellStart"/>
            <w:r w:rsidRPr="006A016C">
              <w:rPr>
                <w:rFonts w:ascii="Times New Roman" w:eastAsia="Times New Roman" w:hAnsi="Times New Roman" w:cs="Times New Roman"/>
                <w:color w:val="000000"/>
                <w:kern w:val="0"/>
                <w:sz w:val="24"/>
                <w:szCs w:val="24"/>
                <w:lang w:val="en-US" w:eastAsia="ru-RU"/>
                <w14:ligatures w14:val="none"/>
              </w:rPr>
              <w:t>Микола</w:t>
            </w:r>
            <w:proofErr w:type="spellEnd"/>
            <w:r w:rsidRPr="006A016C">
              <w:rPr>
                <w:rFonts w:ascii="Times New Roman" w:eastAsia="Times New Roman" w:hAnsi="Times New Roman" w:cs="Times New Roman"/>
                <w:color w:val="000000"/>
                <w:kern w:val="0"/>
                <w:sz w:val="24"/>
                <w:szCs w:val="24"/>
                <w:lang w:val="en-US" w:eastAsia="ru-RU"/>
                <w14:ligatures w14:val="none"/>
              </w:rPr>
              <w:t xml:space="preserve"> </w:t>
            </w:r>
            <w:proofErr w:type="spellStart"/>
            <w:r w:rsidRPr="006A016C">
              <w:rPr>
                <w:rFonts w:ascii="Times New Roman" w:eastAsia="Times New Roman" w:hAnsi="Times New Roman" w:cs="Times New Roman"/>
                <w:color w:val="000000"/>
                <w:kern w:val="0"/>
                <w:sz w:val="24"/>
                <w:szCs w:val="24"/>
                <w:lang w:val="en-US" w:eastAsia="ru-RU"/>
                <w14:ligatures w14:val="none"/>
              </w:rPr>
              <w:t>Федорович</w:t>
            </w:r>
            <w:proofErr w:type="spellEnd"/>
          </w:p>
        </w:tc>
      </w:tr>
      <w:tr w:rsidR="006A016C" w:rsidRPr="006A016C" w14:paraId="531F5A4B" w14:textId="77777777" w:rsidTr="00B05ACF">
        <w:tc>
          <w:tcPr>
            <w:tcW w:w="2835" w:type="dxa"/>
            <w:tcMar>
              <w:top w:w="60" w:type="dxa"/>
              <w:left w:w="60" w:type="dxa"/>
              <w:bottom w:w="60" w:type="dxa"/>
              <w:right w:w="60" w:type="dxa"/>
            </w:tcMar>
            <w:vAlign w:val="center"/>
          </w:tcPr>
          <w:p w14:paraId="4C8FD38D" w14:textId="77777777" w:rsidR="006A016C" w:rsidRPr="006A016C" w:rsidRDefault="006A016C" w:rsidP="006A016C">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6A016C">
              <w:rPr>
                <w:rFonts w:ascii="Times New Roman" w:eastAsia="Times New Roman" w:hAnsi="Times New Roman" w:cs="Times New Roman"/>
                <w:color w:val="000000"/>
                <w:kern w:val="0"/>
                <w:sz w:val="20"/>
                <w:szCs w:val="20"/>
                <w:lang w:val="ru-RU" w:eastAsia="ru-RU"/>
                <w14:ligatures w14:val="none"/>
              </w:rPr>
              <w:t>(посада)</w:t>
            </w:r>
          </w:p>
        </w:tc>
        <w:tc>
          <w:tcPr>
            <w:tcW w:w="284" w:type="dxa"/>
            <w:tcMar>
              <w:top w:w="60" w:type="dxa"/>
              <w:left w:w="60" w:type="dxa"/>
              <w:bottom w:w="60" w:type="dxa"/>
              <w:right w:w="60" w:type="dxa"/>
            </w:tcMar>
            <w:vAlign w:val="center"/>
          </w:tcPr>
          <w:p w14:paraId="44B3952D" w14:textId="77777777" w:rsidR="006A016C" w:rsidRPr="006A016C" w:rsidRDefault="006A016C" w:rsidP="006A016C">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6A016C">
              <w:rPr>
                <w:rFonts w:ascii="Times New Roman" w:eastAsia="Times New Roman" w:hAnsi="Times New Roman" w:cs="Times New Roman"/>
                <w:color w:val="000000"/>
                <w:kern w:val="0"/>
                <w:sz w:val="24"/>
                <w:szCs w:val="24"/>
                <w:lang w:val="ru-RU" w:eastAsia="ru-RU"/>
                <w14:ligatures w14:val="none"/>
              </w:rPr>
              <w:t> </w:t>
            </w:r>
          </w:p>
        </w:tc>
        <w:tc>
          <w:tcPr>
            <w:tcW w:w="2249" w:type="dxa"/>
            <w:tcMar>
              <w:top w:w="60" w:type="dxa"/>
              <w:left w:w="60" w:type="dxa"/>
              <w:bottom w:w="60" w:type="dxa"/>
              <w:right w:w="60" w:type="dxa"/>
            </w:tcMar>
            <w:vAlign w:val="center"/>
          </w:tcPr>
          <w:p w14:paraId="386EA7BB" w14:textId="77777777" w:rsidR="006A016C" w:rsidRPr="006A016C" w:rsidRDefault="006A016C" w:rsidP="006A016C">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6A016C">
              <w:rPr>
                <w:rFonts w:ascii="Times New Roman" w:eastAsia="Times New Roman" w:hAnsi="Times New Roman" w:cs="Times New Roman"/>
                <w:color w:val="000000"/>
                <w:kern w:val="0"/>
                <w:sz w:val="20"/>
                <w:szCs w:val="20"/>
                <w:lang w:val="ru-RU" w:eastAsia="ru-RU"/>
                <w14:ligatures w14:val="none"/>
              </w:rPr>
              <w:t>(</w:t>
            </w:r>
            <w:proofErr w:type="spellStart"/>
            <w:r w:rsidRPr="006A016C">
              <w:rPr>
                <w:rFonts w:ascii="Times New Roman" w:eastAsia="Times New Roman" w:hAnsi="Times New Roman" w:cs="Times New Roman"/>
                <w:color w:val="000000"/>
                <w:kern w:val="0"/>
                <w:sz w:val="20"/>
                <w:szCs w:val="20"/>
                <w:lang w:val="ru-RU" w:eastAsia="ru-RU"/>
                <w14:ligatures w14:val="none"/>
              </w:rPr>
              <w:t>підпис</w:t>
            </w:r>
            <w:proofErr w:type="spellEnd"/>
            <w:r w:rsidRPr="006A016C">
              <w:rPr>
                <w:rFonts w:ascii="Times New Roman" w:eastAsia="Times New Roman" w:hAnsi="Times New Roman" w:cs="Times New Roman"/>
                <w:color w:val="000000"/>
                <w:kern w:val="0"/>
                <w:sz w:val="20"/>
                <w:szCs w:val="20"/>
                <w:lang w:val="ru-RU" w:eastAsia="ru-RU"/>
                <w14:ligatures w14:val="none"/>
              </w:rPr>
              <w:t>)</w:t>
            </w:r>
          </w:p>
        </w:tc>
        <w:tc>
          <w:tcPr>
            <w:tcW w:w="183" w:type="dxa"/>
            <w:tcMar>
              <w:top w:w="60" w:type="dxa"/>
              <w:left w:w="60" w:type="dxa"/>
              <w:bottom w:w="60" w:type="dxa"/>
              <w:right w:w="60" w:type="dxa"/>
            </w:tcMar>
            <w:vAlign w:val="center"/>
          </w:tcPr>
          <w:p w14:paraId="0825763F" w14:textId="77777777" w:rsidR="006A016C" w:rsidRPr="006A016C" w:rsidRDefault="006A016C" w:rsidP="006A016C">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6A016C">
              <w:rPr>
                <w:rFonts w:ascii="Times New Roman" w:eastAsia="Times New Roman" w:hAnsi="Times New Roman" w:cs="Times New Roman"/>
                <w:color w:val="000000"/>
                <w:kern w:val="0"/>
                <w:sz w:val="24"/>
                <w:szCs w:val="24"/>
                <w:lang w:val="ru-RU" w:eastAsia="ru-RU"/>
                <w14:ligatures w14:val="none"/>
              </w:rPr>
              <w:t> </w:t>
            </w:r>
          </w:p>
        </w:tc>
        <w:tc>
          <w:tcPr>
            <w:tcW w:w="4210" w:type="dxa"/>
            <w:tcMar>
              <w:top w:w="60" w:type="dxa"/>
              <w:left w:w="60" w:type="dxa"/>
              <w:bottom w:w="60" w:type="dxa"/>
              <w:right w:w="60" w:type="dxa"/>
            </w:tcMar>
            <w:vAlign w:val="center"/>
          </w:tcPr>
          <w:p w14:paraId="2036030A" w14:textId="77777777" w:rsidR="006A016C" w:rsidRPr="006A016C" w:rsidRDefault="006A016C" w:rsidP="006A016C">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6A016C">
              <w:rPr>
                <w:rFonts w:ascii="Times New Roman" w:eastAsia="Times New Roman" w:hAnsi="Times New Roman" w:cs="Times New Roman"/>
                <w:color w:val="000000"/>
                <w:kern w:val="0"/>
                <w:sz w:val="20"/>
                <w:szCs w:val="20"/>
                <w:lang w:val="ru-RU" w:eastAsia="ru-RU"/>
                <w14:ligatures w14:val="none"/>
              </w:rPr>
              <w:t>(</w:t>
            </w:r>
            <w:proofErr w:type="spellStart"/>
            <w:r w:rsidRPr="006A016C">
              <w:rPr>
                <w:rFonts w:ascii="Times New Roman" w:eastAsia="Times New Roman" w:hAnsi="Times New Roman" w:cs="Times New Roman"/>
                <w:color w:val="000000"/>
                <w:kern w:val="0"/>
                <w:sz w:val="20"/>
                <w:szCs w:val="20"/>
                <w:lang w:val="ru-RU" w:eastAsia="ru-RU"/>
                <w14:ligatures w14:val="none"/>
              </w:rPr>
              <w:t>прізвище</w:t>
            </w:r>
            <w:proofErr w:type="spellEnd"/>
            <w:r w:rsidRPr="006A016C">
              <w:rPr>
                <w:rFonts w:ascii="Times New Roman" w:eastAsia="Times New Roman" w:hAnsi="Times New Roman" w:cs="Times New Roman"/>
                <w:color w:val="000000"/>
                <w:kern w:val="0"/>
                <w:sz w:val="20"/>
                <w:szCs w:val="20"/>
                <w:lang w:val="ru-RU" w:eastAsia="ru-RU"/>
                <w14:ligatures w14:val="none"/>
              </w:rPr>
              <w:t xml:space="preserve"> та </w:t>
            </w:r>
            <w:proofErr w:type="spellStart"/>
            <w:r w:rsidRPr="006A016C">
              <w:rPr>
                <w:rFonts w:ascii="Times New Roman" w:eastAsia="Times New Roman" w:hAnsi="Times New Roman" w:cs="Times New Roman"/>
                <w:color w:val="000000"/>
                <w:kern w:val="0"/>
                <w:sz w:val="20"/>
                <w:szCs w:val="20"/>
                <w:lang w:val="ru-RU" w:eastAsia="ru-RU"/>
                <w14:ligatures w14:val="none"/>
              </w:rPr>
              <w:t>ініціали</w:t>
            </w:r>
            <w:proofErr w:type="spellEnd"/>
            <w:r w:rsidRPr="006A016C">
              <w:rPr>
                <w:rFonts w:ascii="Times New Roman" w:eastAsia="Times New Roman" w:hAnsi="Times New Roman" w:cs="Times New Roman"/>
                <w:color w:val="000000"/>
                <w:kern w:val="0"/>
                <w:sz w:val="20"/>
                <w:szCs w:val="20"/>
                <w:lang w:val="ru-RU" w:eastAsia="ru-RU"/>
                <w14:ligatures w14:val="none"/>
              </w:rPr>
              <w:t xml:space="preserve"> </w:t>
            </w:r>
            <w:proofErr w:type="spellStart"/>
            <w:r w:rsidRPr="006A016C">
              <w:rPr>
                <w:rFonts w:ascii="Times New Roman" w:eastAsia="Times New Roman" w:hAnsi="Times New Roman" w:cs="Times New Roman"/>
                <w:color w:val="000000"/>
                <w:kern w:val="0"/>
                <w:sz w:val="20"/>
                <w:szCs w:val="20"/>
                <w:lang w:val="ru-RU" w:eastAsia="ru-RU"/>
                <w14:ligatures w14:val="none"/>
              </w:rPr>
              <w:t>керівника</w:t>
            </w:r>
            <w:proofErr w:type="spellEnd"/>
            <w:r w:rsidRPr="006A016C">
              <w:rPr>
                <w:rFonts w:ascii="Times New Roman" w:eastAsia="Times New Roman" w:hAnsi="Times New Roman" w:cs="Times New Roman"/>
                <w:color w:val="000000"/>
                <w:kern w:val="0"/>
                <w:sz w:val="20"/>
                <w:szCs w:val="20"/>
                <w:lang w:val="ru-RU" w:eastAsia="ru-RU"/>
                <w14:ligatures w14:val="none"/>
              </w:rPr>
              <w:t xml:space="preserve"> </w:t>
            </w:r>
            <w:proofErr w:type="spellStart"/>
            <w:r w:rsidRPr="006A016C">
              <w:rPr>
                <w:rFonts w:ascii="Times New Roman" w:eastAsia="Times New Roman" w:hAnsi="Times New Roman" w:cs="Times New Roman"/>
                <w:color w:val="000000"/>
                <w:kern w:val="0"/>
                <w:sz w:val="20"/>
                <w:szCs w:val="20"/>
                <w:lang w:val="ru-RU" w:eastAsia="ru-RU"/>
                <w14:ligatures w14:val="none"/>
              </w:rPr>
              <w:t>або</w:t>
            </w:r>
            <w:proofErr w:type="spellEnd"/>
            <w:r w:rsidRPr="006A016C">
              <w:rPr>
                <w:rFonts w:ascii="Times New Roman" w:eastAsia="Times New Roman" w:hAnsi="Times New Roman" w:cs="Times New Roman"/>
                <w:color w:val="000000"/>
                <w:kern w:val="0"/>
                <w:sz w:val="20"/>
                <w:szCs w:val="20"/>
                <w:lang w:val="ru-RU" w:eastAsia="ru-RU"/>
                <w14:ligatures w14:val="none"/>
              </w:rPr>
              <w:t xml:space="preserve"> </w:t>
            </w:r>
            <w:proofErr w:type="spellStart"/>
            <w:r w:rsidRPr="006A016C">
              <w:rPr>
                <w:rFonts w:ascii="Times New Roman" w:eastAsia="Times New Roman" w:hAnsi="Times New Roman" w:cs="Times New Roman"/>
                <w:color w:val="000000"/>
                <w:kern w:val="0"/>
                <w:sz w:val="20"/>
                <w:szCs w:val="20"/>
                <w:lang w:val="ru-RU" w:eastAsia="ru-RU"/>
                <w14:ligatures w14:val="none"/>
              </w:rPr>
              <w:t>уповноваженої</w:t>
            </w:r>
            <w:proofErr w:type="spellEnd"/>
            <w:r w:rsidRPr="006A016C">
              <w:rPr>
                <w:rFonts w:ascii="Times New Roman" w:eastAsia="Times New Roman" w:hAnsi="Times New Roman" w:cs="Times New Roman"/>
                <w:color w:val="000000"/>
                <w:kern w:val="0"/>
                <w:sz w:val="20"/>
                <w:szCs w:val="20"/>
                <w:lang w:val="ru-RU" w:eastAsia="ru-RU"/>
                <w14:ligatures w14:val="none"/>
              </w:rPr>
              <w:t xml:space="preserve"> особи </w:t>
            </w:r>
            <w:proofErr w:type="spellStart"/>
            <w:r w:rsidRPr="006A016C">
              <w:rPr>
                <w:rFonts w:ascii="Times New Roman" w:eastAsia="Times New Roman" w:hAnsi="Times New Roman" w:cs="Times New Roman"/>
                <w:color w:val="000000"/>
                <w:kern w:val="0"/>
                <w:sz w:val="20"/>
                <w:szCs w:val="20"/>
                <w:lang w:val="ru-RU" w:eastAsia="ru-RU"/>
                <w14:ligatures w14:val="none"/>
              </w:rPr>
              <w:t>емітента</w:t>
            </w:r>
            <w:proofErr w:type="spellEnd"/>
            <w:r w:rsidRPr="006A016C">
              <w:rPr>
                <w:rFonts w:ascii="Times New Roman" w:eastAsia="Times New Roman" w:hAnsi="Times New Roman" w:cs="Times New Roman"/>
                <w:color w:val="000000"/>
                <w:kern w:val="0"/>
                <w:sz w:val="20"/>
                <w:szCs w:val="20"/>
                <w:lang w:val="ru-RU" w:eastAsia="ru-RU"/>
                <w14:ligatures w14:val="none"/>
              </w:rPr>
              <w:t>)</w:t>
            </w:r>
          </w:p>
        </w:tc>
      </w:tr>
      <w:tr w:rsidR="006A016C" w:rsidRPr="006A016C" w14:paraId="15273A06" w14:textId="77777777" w:rsidTr="00B05ACF">
        <w:tc>
          <w:tcPr>
            <w:tcW w:w="5551" w:type="dxa"/>
            <w:gridSpan w:val="4"/>
            <w:vMerge w:val="restart"/>
            <w:tcMar>
              <w:top w:w="300" w:type="dxa"/>
              <w:left w:w="60" w:type="dxa"/>
              <w:bottom w:w="60" w:type="dxa"/>
              <w:right w:w="60" w:type="dxa"/>
            </w:tcMar>
            <w:vAlign w:val="center"/>
          </w:tcPr>
          <w:p w14:paraId="74D7C9E8" w14:textId="77777777" w:rsidR="006A016C" w:rsidRPr="006A016C" w:rsidRDefault="006A016C" w:rsidP="006A016C">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p>
        </w:tc>
        <w:tc>
          <w:tcPr>
            <w:tcW w:w="4210" w:type="dxa"/>
            <w:tcMar>
              <w:top w:w="60" w:type="dxa"/>
              <w:left w:w="60" w:type="dxa"/>
              <w:bottom w:w="60" w:type="dxa"/>
              <w:right w:w="60" w:type="dxa"/>
            </w:tcMar>
            <w:vAlign w:val="center"/>
          </w:tcPr>
          <w:p w14:paraId="1569C13F" w14:textId="77777777" w:rsidR="006A016C" w:rsidRPr="006A016C" w:rsidRDefault="006A016C" w:rsidP="006A016C">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p>
        </w:tc>
      </w:tr>
      <w:tr w:rsidR="006A016C" w:rsidRPr="006A016C" w14:paraId="6372768B" w14:textId="77777777" w:rsidTr="00B05ACF">
        <w:tc>
          <w:tcPr>
            <w:tcW w:w="5551" w:type="dxa"/>
            <w:gridSpan w:val="4"/>
            <w:vMerge/>
            <w:vAlign w:val="center"/>
          </w:tcPr>
          <w:p w14:paraId="1CE9AB22" w14:textId="77777777" w:rsidR="006A016C" w:rsidRPr="006A016C" w:rsidRDefault="006A016C" w:rsidP="006A016C">
            <w:pPr>
              <w:spacing w:after="0" w:line="240" w:lineRule="auto"/>
              <w:rPr>
                <w:rFonts w:ascii="Times New Roman" w:eastAsia="Times New Roman" w:hAnsi="Times New Roman" w:cs="Times New Roman"/>
                <w:color w:val="000000"/>
                <w:kern w:val="0"/>
                <w:sz w:val="24"/>
                <w:szCs w:val="24"/>
                <w:lang w:val="ru-RU" w:eastAsia="ru-RU"/>
                <w14:ligatures w14:val="none"/>
              </w:rPr>
            </w:pPr>
          </w:p>
        </w:tc>
        <w:tc>
          <w:tcPr>
            <w:tcW w:w="4210" w:type="dxa"/>
            <w:tcMar>
              <w:top w:w="60" w:type="dxa"/>
              <w:left w:w="60" w:type="dxa"/>
              <w:bottom w:w="60" w:type="dxa"/>
              <w:right w:w="60" w:type="dxa"/>
            </w:tcMar>
            <w:vAlign w:val="center"/>
          </w:tcPr>
          <w:p w14:paraId="4B56FE9C" w14:textId="77777777" w:rsidR="006A016C" w:rsidRPr="006A016C" w:rsidRDefault="006A016C" w:rsidP="006A016C">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p>
        </w:tc>
      </w:tr>
      <w:tr w:rsidR="006A016C" w:rsidRPr="006A016C" w14:paraId="19C42746" w14:textId="77777777" w:rsidTr="00B05ACF">
        <w:tc>
          <w:tcPr>
            <w:tcW w:w="9761" w:type="dxa"/>
            <w:gridSpan w:val="5"/>
            <w:tcMar>
              <w:top w:w="60" w:type="dxa"/>
              <w:left w:w="60" w:type="dxa"/>
              <w:bottom w:w="60" w:type="dxa"/>
              <w:right w:w="60" w:type="dxa"/>
            </w:tcMar>
            <w:vAlign w:val="center"/>
          </w:tcPr>
          <w:p w14:paraId="393AA476" w14:textId="77777777" w:rsidR="006A016C" w:rsidRPr="006A016C" w:rsidRDefault="006A016C" w:rsidP="006A016C">
            <w:pPr>
              <w:spacing w:before="100" w:beforeAutospacing="1" w:after="100" w:afterAutospacing="1" w:line="240" w:lineRule="auto"/>
              <w:jc w:val="center"/>
              <w:rPr>
                <w:rFonts w:ascii="Times New Roman" w:eastAsia="Times New Roman" w:hAnsi="Times New Roman" w:cs="Times New Roman"/>
                <w:b/>
                <w:bCs/>
                <w:color w:val="000000"/>
                <w:kern w:val="0"/>
                <w:sz w:val="24"/>
                <w:szCs w:val="24"/>
                <w:lang w:eastAsia="ru-RU"/>
                <w14:ligatures w14:val="none"/>
              </w:rPr>
            </w:pPr>
            <w:r w:rsidRPr="006A016C">
              <w:rPr>
                <w:rFonts w:ascii="Times New Roman" w:eastAsia="Times New Roman" w:hAnsi="Times New Roman" w:cs="Times New Roman"/>
                <w:b/>
                <w:bCs/>
                <w:color w:val="000000"/>
                <w:kern w:val="0"/>
                <w:sz w:val="24"/>
                <w:szCs w:val="24"/>
                <w:lang w:eastAsia="ru-RU"/>
                <w14:ligatures w14:val="none"/>
              </w:rPr>
              <w:t>Проміжна</w:t>
            </w:r>
            <w:r w:rsidRPr="006A016C">
              <w:rPr>
                <w:rFonts w:ascii="Times New Roman" w:eastAsia="Times New Roman" w:hAnsi="Times New Roman" w:cs="Times New Roman"/>
                <w:b/>
                <w:bCs/>
                <w:color w:val="000000"/>
                <w:kern w:val="0"/>
                <w:sz w:val="24"/>
                <w:szCs w:val="24"/>
                <w:lang w:val="ru-RU" w:eastAsia="ru-RU"/>
                <w14:ligatures w14:val="none"/>
              </w:rPr>
              <w:t xml:space="preserve"> </w:t>
            </w:r>
            <w:proofErr w:type="spellStart"/>
            <w:r w:rsidRPr="006A016C">
              <w:rPr>
                <w:rFonts w:ascii="Times New Roman" w:eastAsia="Times New Roman" w:hAnsi="Times New Roman" w:cs="Times New Roman"/>
                <w:b/>
                <w:bCs/>
                <w:color w:val="000000"/>
                <w:kern w:val="0"/>
                <w:sz w:val="24"/>
                <w:szCs w:val="24"/>
                <w:lang w:val="ru-RU" w:eastAsia="ru-RU"/>
                <w14:ligatures w14:val="none"/>
              </w:rPr>
              <w:t>інформація</w:t>
            </w:r>
            <w:proofErr w:type="spellEnd"/>
            <w:r w:rsidRPr="006A016C">
              <w:rPr>
                <w:rFonts w:ascii="Times New Roman" w:eastAsia="Times New Roman" w:hAnsi="Times New Roman" w:cs="Times New Roman"/>
                <w:b/>
                <w:bCs/>
                <w:color w:val="000000"/>
                <w:kern w:val="0"/>
                <w:sz w:val="24"/>
                <w:szCs w:val="24"/>
                <w:lang w:val="ru-RU" w:eastAsia="ru-RU"/>
                <w14:ligatures w14:val="none"/>
              </w:rPr>
              <w:t xml:space="preserve"> </w:t>
            </w:r>
            <w:proofErr w:type="spellStart"/>
            <w:r w:rsidRPr="006A016C">
              <w:rPr>
                <w:rFonts w:ascii="Times New Roman" w:eastAsia="Times New Roman" w:hAnsi="Times New Roman" w:cs="Times New Roman"/>
                <w:b/>
                <w:bCs/>
                <w:color w:val="000000"/>
                <w:kern w:val="0"/>
                <w:sz w:val="24"/>
                <w:szCs w:val="24"/>
                <w:lang w:val="ru-RU" w:eastAsia="ru-RU"/>
                <w14:ligatures w14:val="none"/>
              </w:rPr>
              <w:t>емітента</w:t>
            </w:r>
            <w:proofErr w:type="spellEnd"/>
            <w:r w:rsidRPr="006A016C">
              <w:rPr>
                <w:rFonts w:ascii="Times New Roman" w:eastAsia="Times New Roman" w:hAnsi="Times New Roman" w:cs="Times New Roman"/>
                <w:b/>
                <w:bCs/>
                <w:color w:val="000000"/>
                <w:kern w:val="0"/>
                <w:sz w:val="24"/>
                <w:szCs w:val="24"/>
                <w:lang w:val="ru-RU" w:eastAsia="ru-RU"/>
                <w14:ligatures w14:val="none"/>
              </w:rPr>
              <w:t xml:space="preserve"> </w:t>
            </w:r>
            <w:proofErr w:type="spellStart"/>
            <w:r w:rsidRPr="006A016C">
              <w:rPr>
                <w:rFonts w:ascii="Times New Roman" w:eastAsia="Times New Roman" w:hAnsi="Times New Roman" w:cs="Times New Roman"/>
                <w:b/>
                <w:bCs/>
                <w:color w:val="000000"/>
                <w:kern w:val="0"/>
                <w:sz w:val="24"/>
                <w:szCs w:val="24"/>
                <w:lang w:val="ru-RU" w:eastAsia="ru-RU"/>
                <w14:ligatures w14:val="none"/>
              </w:rPr>
              <w:t>цінних</w:t>
            </w:r>
            <w:proofErr w:type="spellEnd"/>
            <w:r w:rsidRPr="006A016C">
              <w:rPr>
                <w:rFonts w:ascii="Times New Roman" w:eastAsia="Times New Roman" w:hAnsi="Times New Roman" w:cs="Times New Roman"/>
                <w:b/>
                <w:bCs/>
                <w:color w:val="000000"/>
                <w:kern w:val="0"/>
                <w:sz w:val="24"/>
                <w:szCs w:val="24"/>
                <w:lang w:val="ru-RU" w:eastAsia="ru-RU"/>
                <w14:ligatures w14:val="none"/>
              </w:rPr>
              <w:t xml:space="preserve"> </w:t>
            </w:r>
            <w:proofErr w:type="spellStart"/>
            <w:r w:rsidRPr="006A016C">
              <w:rPr>
                <w:rFonts w:ascii="Times New Roman" w:eastAsia="Times New Roman" w:hAnsi="Times New Roman" w:cs="Times New Roman"/>
                <w:b/>
                <w:bCs/>
                <w:color w:val="000000"/>
                <w:kern w:val="0"/>
                <w:sz w:val="24"/>
                <w:szCs w:val="24"/>
                <w:lang w:val="ru-RU" w:eastAsia="ru-RU"/>
                <w14:ligatures w14:val="none"/>
              </w:rPr>
              <w:t>паперів</w:t>
            </w:r>
            <w:proofErr w:type="spellEnd"/>
            <w:r w:rsidRPr="006A016C">
              <w:rPr>
                <w:rFonts w:ascii="Times New Roman" w:eastAsia="Times New Roman" w:hAnsi="Times New Roman" w:cs="Times New Roman"/>
                <w:b/>
                <w:bCs/>
                <w:color w:val="000000"/>
                <w:kern w:val="0"/>
                <w:sz w:val="24"/>
                <w:szCs w:val="24"/>
                <w:lang w:val="ru-RU" w:eastAsia="ru-RU"/>
                <w14:ligatures w14:val="none"/>
              </w:rPr>
              <w:br/>
              <w:t>за</w:t>
            </w:r>
            <w:r w:rsidRPr="006A016C">
              <w:rPr>
                <w:rFonts w:ascii="Times New Roman" w:eastAsia="Times New Roman" w:hAnsi="Times New Roman" w:cs="Times New Roman"/>
                <w:b/>
                <w:bCs/>
                <w:color w:val="000000"/>
                <w:kern w:val="0"/>
                <w:sz w:val="24"/>
                <w:szCs w:val="24"/>
                <w:lang w:eastAsia="ru-RU"/>
                <w14:ligatures w14:val="none"/>
              </w:rPr>
              <w:t xml:space="preserve"> 1 квартал </w:t>
            </w:r>
            <w:r w:rsidRPr="006A016C">
              <w:rPr>
                <w:rFonts w:ascii="Times New Roman" w:eastAsia="Times New Roman" w:hAnsi="Times New Roman" w:cs="Times New Roman"/>
                <w:b/>
                <w:bCs/>
                <w:color w:val="000000"/>
                <w:kern w:val="0"/>
                <w:sz w:val="24"/>
                <w:szCs w:val="24"/>
                <w:lang w:val="ru-RU" w:eastAsia="ru-RU"/>
                <w14:ligatures w14:val="none"/>
              </w:rPr>
              <w:t xml:space="preserve"> 2023 р</w:t>
            </w:r>
            <w:r w:rsidRPr="006A016C">
              <w:rPr>
                <w:rFonts w:ascii="Times New Roman" w:eastAsia="Times New Roman" w:hAnsi="Times New Roman" w:cs="Times New Roman"/>
                <w:b/>
                <w:bCs/>
                <w:color w:val="000000"/>
                <w:kern w:val="0"/>
                <w:sz w:val="24"/>
                <w:szCs w:val="24"/>
                <w:lang w:eastAsia="ru-RU"/>
                <w14:ligatures w14:val="none"/>
              </w:rPr>
              <w:t>о</w:t>
            </w:r>
            <w:r w:rsidRPr="006A016C">
              <w:rPr>
                <w:rFonts w:ascii="Times New Roman" w:eastAsia="Times New Roman" w:hAnsi="Times New Roman" w:cs="Times New Roman"/>
                <w:b/>
                <w:bCs/>
                <w:color w:val="000000"/>
                <w:kern w:val="0"/>
                <w:sz w:val="24"/>
                <w:szCs w:val="24"/>
                <w:lang w:val="ru-RU" w:eastAsia="ru-RU"/>
                <w14:ligatures w14:val="none"/>
              </w:rPr>
              <w:t>к</w:t>
            </w:r>
            <w:r w:rsidRPr="006A016C">
              <w:rPr>
                <w:rFonts w:ascii="Times New Roman" w:eastAsia="Times New Roman" w:hAnsi="Times New Roman" w:cs="Times New Roman"/>
                <w:b/>
                <w:bCs/>
                <w:color w:val="000000"/>
                <w:kern w:val="0"/>
                <w:sz w:val="24"/>
                <w:szCs w:val="24"/>
                <w:lang w:eastAsia="ru-RU"/>
                <w14:ligatures w14:val="none"/>
              </w:rPr>
              <w:t>у</w:t>
            </w:r>
          </w:p>
        </w:tc>
      </w:tr>
    </w:tbl>
    <w:p w14:paraId="15236B32" w14:textId="77777777" w:rsidR="006A016C" w:rsidRPr="006A016C" w:rsidRDefault="006A016C" w:rsidP="006A016C">
      <w:pPr>
        <w:spacing w:after="0" w:line="240" w:lineRule="auto"/>
        <w:rPr>
          <w:rFonts w:ascii="Times New Roman" w:eastAsia="Times New Roman" w:hAnsi="Times New Roman" w:cs="Times New Roman"/>
          <w:vanish/>
          <w:color w:val="000000"/>
          <w:kern w:val="0"/>
          <w:sz w:val="24"/>
          <w:szCs w:val="24"/>
          <w:lang w:val="ru-RU" w:eastAsia="ru-RU"/>
          <w14:ligatures w14:val="none"/>
        </w:rPr>
      </w:pPr>
    </w:p>
    <w:tbl>
      <w:tblPr>
        <w:tblW w:w="4919" w:type="pct"/>
        <w:tblCellMar>
          <w:top w:w="15" w:type="dxa"/>
          <w:left w:w="15" w:type="dxa"/>
          <w:bottom w:w="15" w:type="dxa"/>
          <w:right w:w="15" w:type="dxa"/>
        </w:tblCellMar>
        <w:tblLook w:val="04A0" w:firstRow="1" w:lastRow="0" w:firstColumn="1" w:lastColumn="0" w:noHBand="0" w:noVBand="1"/>
      </w:tblPr>
      <w:tblGrid>
        <w:gridCol w:w="6097"/>
        <w:gridCol w:w="3664"/>
      </w:tblGrid>
      <w:tr w:rsidR="006A016C" w:rsidRPr="006A016C" w14:paraId="03A65FBB" w14:textId="77777777" w:rsidTr="005F0AF8">
        <w:tc>
          <w:tcPr>
            <w:tcW w:w="5000" w:type="pct"/>
            <w:gridSpan w:val="2"/>
            <w:tcMar>
              <w:top w:w="60" w:type="dxa"/>
              <w:left w:w="60" w:type="dxa"/>
              <w:bottom w:w="60" w:type="dxa"/>
              <w:right w:w="60" w:type="dxa"/>
            </w:tcMar>
            <w:vAlign w:val="center"/>
          </w:tcPr>
          <w:p w14:paraId="0AD40A93" w14:textId="77777777" w:rsidR="006A016C" w:rsidRPr="006A016C" w:rsidRDefault="006A016C" w:rsidP="006A016C">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6A016C">
              <w:rPr>
                <w:rFonts w:ascii="Times New Roman" w:eastAsia="Times New Roman" w:hAnsi="Times New Roman" w:cs="Times New Roman"/>
                <w:b/>
                <w:bCs/>
                <w:color w:val="000000"/>
                <w:kern w:val="0"/>
                <w:sz w:val="20"/>
                <w:szCs w:val="20"/>
                <w:lang w:val="en-US" w:eastAsia="ru-RU"/>
                <w14:ligatures w14:val="none"/>
              </w:rPr>
              <w:t>I</w:t>
            </w:r>
            <w:r w:rsidRPr="006A016C">
              <w:rPr>
                <w:rFonts w:ascii="Times New Roman" w:eastAsia="Times New Roman" w:hAnsi="Times New Roman" w:cs="Times New Roman"/>
                <w:b/>
                <w:bCs/>
                <w:color w:val="000000"/>
                <w:kern w:val="0"/>
                <w:sz w:val="20"/>
                <w:szCs w:val="20"/>
                <w:lang w:val="ru-RU" w:eastAsia="ru-RU"/>
                <w14:ligatures w14:val="none"/>
              </w:rPr>
              <w:t xml:space="preserve">. </w:t>
            </w:r>
            <w:proofErr w:type="spellStart"/>
            <w:r w:rsidRPr="006A016C">
              <w:rPr>
                <w:rFonts w:ascii="Times New Roman" w:eastAsia="Times New Roman" w:hAnsi="Times New Roman" w:cs="Times New Roman"/>
                <w:b/>
                <w:bCs/>
                <w:color w:val="000000"/>
                <w:kern w:val="0"/>
                <w:sz w:val="20"/>
                <w:szCs w:val="20"/>
                <w:lang w:val="ru-RU" w:eastAsia="ru-RU"/>
                <w14:ligatures w14:val="none"/>
              </w:rPr>
              <w:t>Загальні</w:t>
            </w:r>
            <w:proofErr w:type="spellEnd"/>
            <w:r w:rsidRPr="006A016C">
              <w:rPr>
                <w:rFonts w:ascii="Times New Roman" w:eastAsia="Times New Roman" w:hAnsi="Times New Roman" w:cs="Times New Roman"/>
                <w:b/>
                <w:bCs/>
                <w:color w:val="000000"/>
                <w:kern w:val="0"/>
                <w:sz w:val="20"/>
                <w:szCs w:val="20"/>
                <w:lang w:val="ru-RU" w:eastAsia="ru-RU"/>
                <w14:ligatures w14:val="none"/>
              </w:rPr>
              <w:t xml:space="preserve"> </w:t>
            </w:r>
            <w:proofErr w:type="spellStart"/>
            <w:r w:rsidRPr="006A016C">
              <w:rPr>
                <w:rFonts w:ascii="Times New Roman" w:eastAsia="Times New Roman" w:hAnsi="Times New Roman" w:cs="Times New Roman"/>
                <w:b/>
                <w:bCs/>
                <w:color w:val="000000"/>
                <w:kern w:val="0"/>
                <w:sz w:val="20"/>
                <w:szCs w:val="20"/>
                <w:lang w:val="ru-RU" w:eastAsia="ru-RU"/>
                <w14:ligatures w14:val="none"/>
              </w:rPr>
              <w:t>відомості</w:t>
            </w:r>
            <w:proofErr w:type="spellEnd"/>
          </w:p>
        </w:tc>
      </w:tr>
      <w:tr w:rsidR="006A016C" w:rsidRPr="006A016C" w14:paraId="77C3BBB2" w14:textId="77777777" w:rsidTr="00B05ACF">
        <w:tc>
          <w:tcPr>
            <w:tcW w:w="3123" w:type="pct"/>
            <w:tcMar>
              <w:top w:w="60" w:type="dxa"/>
              <w:left w:w="60" w:type="dxa"/>
              <w:bottom w:w="60" w:type="dxa"/>
              <w:right w:w="60" w:type="dxa"/>
            </w:tcMar>
            <w:vAlign w:val="center"/>
          </w:tcPr>
          <w:p w14:paraId="20B3307F" w14:textId="77777777" w:rsidR="006A016C" w:rsidRPr="006A016C" w:rsidRDefault="006A016C" w:rsidP="006A016C">
            <w:pPr>
              <w:spacing w:after="0" w:line="240" w:lineRule="auto"/>
              <w:rPr>
                <w:rFonts w:ascii="Times New Roman" w:eastAsia="Times New Roman" w:hAnsi="Times New Roman" w:cs="Times New Roman"/>
                <w:b/>
                <w:color w:val="000000"/>
                <w:kern w:val="0"/>
                <w:sz w:val="20"/>
                <w:szCs w:val="20"/>
                <w:lang w:eastAsia="ru-RU"/>
                <w14:ligatures w14:val="none"/>
              </w:rPr>
            </w:pPr>
            <w:r w:rsidRPr="006A016C">
              <w:rPr>
                <w:rFonts w:ascii="Times New Roman" w:eastAsia="Times New Roman" w:hAnsi="Times New Roman" w:cs="Times New Roman"/>
                <w:b/>
                <w:color w:val="000000"/>
                <w:kern w:val="0"/>
                <w:sz w:val="20"/>
                <w:szCs w:val="20"/>
                <w:lang w:val="ru-RU" w:eastAsia="ru-RU"/>
                <w14:ligatures w14:val="none"/>
              </w:rPr>
              <w:t xml:space="preserve">1. </w:t>
            </w:r>
            <w:proofErr w:type="spellStart"/>
            <w:r w:rsidRPr="006A016C">
              <w:rPr>
                <w:rFonts w:ascii="Times New Roman" w:eastAsia="Times New Roman" w:hAnsi="Times New Roman" w:cs="Times New Roman"/>
                <w:b/>
                <w:color w:val="000000"/>
                <w:kern w:val="0"/>
                <w:sz w:val="20"/>
                <w:szCs w:val="20"/>
                <w:lang w:val="ru-RU" w:eastAsia="ru-RU"/>
                <w14:ligatures w14:val="none"/>
              </w:rPr>
              <w:t>Повне</w:t>
            </w:r>
            <w:proofErr w:type="spellEnd"/>
            <w:r w:rsidRPr="006A016C">
              <w:rPr>
                <w:rFonts w:ascii="Times New Roman" w:eastAsia="Times New Roman" w:hAnsi="Times New Roman" w:cs="Times New Roman"/>
                <w:b/>
                <w:color w:val="000000"/>
                <w:kern w:val="0"/>
                <w:sz w:val="20"/>
                <w:szCs w:val="20"/>
                <w:lang w:val="ru-RU" w:eastAsia="ru-RU"/>
                <w14:ligatures w14:val="none"/>
              </w:rPr>
              <w:t xml:space="preserve"> </w:t>
            </w:r>
            <w:proofErr w:type="spellStart"/>
            <w:r w:rsidRPr="006A016C">
              <w:rPr>
                <w:rFonts w:ascii="Times New Roman" w:eastAsia="Times New Roman" w:hAnsi="Times New Roman" w:cs="Times New Roman"/>
                <w:b/>
                <w:color w:val="000000"/>
                <w:kern w:val="0"/>
                <w:sz w:val="20"/>
                <w:szCs w:val="20"/>
                <w:lang w:val="ru-RU" w:eastAsia="ru-RU"/>
                <w14:ligatures w14:val="none"/>
              </w:rPr>
              <w:t>найменування</w:t>
            </w:r>
            <w:proofErr w:type="spellEnd"/>
            <w:r w:rsidRPr="006A016C">
              <w:rPr>
                <w:rFonts w:ascii="Times New Roman" w:eastAsia="Times New Roman" w:hAnsi="Times New Roman" w:cs="Times New Roman"/>
                <w:b/>
                <w:color w:val="000000"/>
                <w:kern w:val="0"/>
                <w:sz w:val="20"/>
                <w:szCs w:val="20"/>
                <w:lang w:val="ru-RU" w:eastAsia="ru-RU"/>
                <w14:ligatures w14:val="none"/>
              </w:rPr>
              <w:t xml:space="preserve"> </w:t>
            </w:r>
            <w:proofErr w:type="spellStart"/>
            <w:r w:rsidRPr="006A016C">
              <w:rPr>
                <w:rFonts w:ascii="Times New Roman" w:eastAsia="Times New Roman" w:hAnsi="Times New Roman" w:cs="Times New Roman"/>
                <w:b/>
                <w:color w:val="000000"/>
                <w:kern w:val="0"/>
                <w:sz w:val="20"/>
                <w:szCs w:val="20"/>
                <w:lang w:val="ru-RU" w:eastAsia="ru-RU"/>
                <w14:ligatures w14:val="none"/>
              </w:rPr>
              <w:t>емітента</w:t>
            </w:r>
            <w:proofErr w:type="spellEnd"/>
            <w:r w:rsidRPr="006A016C">
              <w:rPr>
                <w:rFonts w:ascii="Times New Roman" w:eastAsia="Times New Roman" w:hAnsi="Times New Roman" w:cs="Times New Roman"/>
                <w:b/>
                <w:color w:val="000000"/>
                <w:kern w:val="0"/>
                <w:sz w:val="20"/>
                <w:szCs w:val="20"/>
                <w:lang w:eastAsia="ru-RU"/>
                <w14:ligatures w14:val="none"/>
              </w:rPr>
              <w:t>.</w:t>
            </w:r>
          </w:p>
        </w:tc>
        <w:tc>
          <w:tcPr>
            <w:tcW w:w="1877" w:type="pct"/>
            <w:vAlign w:val="center"/>
          </w:tcPr>
          <w:p w14:paraId="15584E62"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ru-RU" w:eastAsia="ru-RU"/>
                <w14:ligatures w14:val="none"/>
              </w:rPr>
            </w:pPr>
            <w:proofErr w:type="spellStart"/>
            <w:r w:rsidRPr="006A016C">
              <w:rPr>
                <w:rFonts w:ascii="Times New Roman" w:eastAsia="Times New Roman" w:hAnsi="Times New Roman" w:cs="Times New Roman"/>
                <w:kern w:val="0"/>
                <w:sz w:val="20"/>
                <w:szCs w:val="20"/>
                <w:lang w:val="ru-RU" w:eastAsia="ru-RU"/>
                <w14:ligatures w14:val="none"/>
              </w:rPr>
              <w:t>Приватне</w:t>
            </w:r>
            <w:proofErr w:type="spellEnd"/>
            <w:r w:rsidRPr="006A016C">
              <w:rPr>
                <w:rFonts w:ascii="Times New Roman" w:eastAsia="Times New Roman" w:hAnsi="Times New Roman" w:cs="Times New Roman"/>
                <w:kern w:val="0"/>
                <w:sz w:val="20"/>
                <w:szCs w:val="20"/>
                <w:lang w:val="ru-RU" w:eastAsia="ru-RU"/>
                <w14:ligatures w14:val="none"/>
              </w:rPr>
              <w:t xml:space="preserve"> </w:t>
            </w:r>
            <w:proofErr w:type="spellStart"/>
            <w:r w:rsidRPr="006A016C">
              <w:rPr>
                <w:rFonts w:ascii="Times New Roman" w:eastAsia="Times New Roman" w:hAnsi="Times New Roman" w:cs="Times New Roman"/>
                <w:kern w:val="0"/>
                <w:sz w:val="20"/>
                <w:szCs w:val="20"/>
                <w:lang w:val="ru-RU" w:eastAsia="ru-RU"/>
                <w14:ligatures w14:val="none"/>
              </w:rPr>
              <w:t>акцiонерне</w:t>
            </w:r>
            <w:proofErr w:type="spellEnd"/>
            <w:r w:rsidRPr="006A016C">
              <w:rPr>
                <w:rFonts w:ascii="Times New Roman" w:eastAsia="Times New Roman" w:hAnsi="Times New Roman" w:cs="Times New Roman"/>
                <w:kern w:val="0"/>
                <w:sz w:val="20"/>
                <w:szCs w:val="20"/>
                <w:lang w:val="ru-RU" w:eastAsia="ru-RU"/>
                <w14:ligatures w14:val="none"/>
              </w:rPr>
              <w:t xml:space="preserve"> </w:t>
            </w:r>
            <w:proofErr w:type="spellStart"/>
            <w:r w:rsidRPr="006A016C">
              <w:rPr>
                <w:rFonts w:ascii="Times New Roman" w:eastAsia="Times New Roman" w:hAnsi="Times New Roman" w:cs="Times New Roman"/>
                <w:kern w:val="0"/>
                <w:sz w:val="20"/>
                <w:szCs w:val="20"/>
                <w:lang w:val="ru-RU" w:eastAsia="ru-RU"/>
                <w14:ligatures w14:val="none"/>
              </w:rPr>
              <w:t>товариство</w:t>
            </w:r>
            <w:proofErr w:type="spellEnd"/>
            <w:r w:rsidRPr="006A016C">
              <w:rPr>
                <w:rFonts w:ascii="Times New Roman" w:eastAsia="Times New Roman" w:hAnsi="Times New Roman" w:cs="Times New Roman"/>
                <w:kern w:val="0"/>
                <w:sz w:val="20"/>
                <w:szCs w:val="20"/>
                <w:lang w:val="ru-RU" w:eastAsia="ru-RU"/>
                <w14:ligatures w14:val="none"/>
              </w:rPr>
              <w:t xml:space="preserve"> "</w:t>
            </w:r>
            <w:proofErr w:type="spellStart"/>
            <w:r w:rsidRPr="006A016C">
              <w:rPr>
                <w:rFonts w:ascii="Times New Roman" w:eastAsia="Times New Roman" w:hAnsi="Times New Roman" w:cs="Times New Roman"/>
                <w:kern w:val="0"/>
                <w:sz w:val="20"/>
                <w:szCs w:val="20"/>
                <w:lang w:val="ru-RU" w:eastAsia="ru-RU"/>
                <w14:ligatures w14:val="none"/>
              </w:rPr>
              <w:t>Iвано-Франкiвськцемент</w:t>
            </w:r>
            <w:proofErr w:type="spellEnd"/>
            <w:r w:rsidRPr="006A016C">
              <w:rPr>
                <w:rFonts w:ascii="Times New Roman" w:eastAsia="Times New Roman" w:hAnsi="Times New Roman" w:cs="Times New Roman"/>
                <w:kern w:val="0"/>
                <w:sz w:val="20"/>
                <w:szCs w:val="20"/>
                <w:lang w:val="ru-RU" w:eastAsia="ru-RU"/>
                <w14:ligatures w14:val="none"/>
              </w:rPr>
              <w:t>"</w:t>
            </w:r>
          </w:p>
        </w:tc>
      </w:tr>
      <w:tr w:rsidR="006A016C" w:rsidRPr="006A016C" w14:paraId="04854FF6" w14:textId="77777777" w:rsidTr="00B05ACF">
        <w:tc>
          <w:tcPr>
            <w:tcW w:w="3123" w:type="pct"/>
            <w:tcMar>
              <w:top w:w="60" w:type="dxa"/>
              <w:left w:w="60" w:type="dxa"/>
              <w:bottom w:w="60" w:type="dxa"/>
              <w:right w:w="60" w:type="dxa"/>
            </w:tcMar>
            <w:vAlign w:val="center"/>
          </w:tcPr>
          <w:p w14:paraId="2B04A16A" w14:textId="77777777" w:rsidR="006A016C" w:rsidRPr="006A016C" w:rsidRDefault="006A016C" w:rsidP="006A016C">
            <w:pPr>
              <w:spacing w:after="0" w:line="240" w:lineRule="auto"/>
              <w:rPr>
                <w:rFonts w:ascii="Times New Roman" w:eastAsia="Times New Roman" w:hAnsi="Times New Roman" w:cs="Times New Roman"/>
                <w:b/>
                <w:color w:val="000000"/>
                <w:kern w:val="0"/>
                <w:sz w:val="20"/>
                <w:szCs w:val="20"/>
                <w:lang w:eastAsia="ru-RU"/>
                <w14:ligatures w14:val="none"/>
              </w:rPr>
            </w:pPr>
            <w:r w:rsidRPr="006A016C">
              <w:rPr>
                <w:rFonts w:ascii="Times New Roman" w:eastAsia="Times New Roman" w:hAnsi="Times New Roman" w:cs="Times New Roman"/>
                <w:b/>
                <w:color w:val="000000"/>
                <w:kern w:val="0"/>
                <w:sz w:val="20"/>
                <w:szCs w:val="20"/>
                <w:lang w:val="ru-RU" w:eastAsia="ru-RU"/>
                <w14:ligatures w14:val="none"/>
              </w:rPr>
              <w:t xml:space="preserve">2. </w:t>
            </w:r>
            <w:proofErr w:type="spellStart"/>
            <w:r w:rsidRPr="006A016C">
              <w:rPr>
                <w:rFonts w:ascii="Times New Roman" w:eastAsia="Times New Roman" w:hAnsi="Times New Roman" w:cs="Times New Roman"/>
                <w:b/>
                <w:color w:val="000000"/>
                <w:kern w:val="0"/>
                <w:sz w:val="20"/>
                <w:szCs w:val="20"/>
                <w:lang w:val="ru-RU" w:eastAsia="ru-RU"/>
                <w14:ligatures w14:val="none"/>
              </w:rPr>
              <w:t>Організаційно-правова</w:t>
            </w:r>
            <w:proofErr w:type="spellEnd"/>
            <w:r w:rsidRPr="006A016C">
              <w:rPr>
                <w:rFonts w:ascii="Times New Roman" w:eastAsia="Times New Roman" w:hAnsi="Times New Roman" w:cs="Times New Roman"/>
                <w:b/>
                <w:color w:val="000000"/>
                <w:kern w:val="0"/>
                <w:sz w:val="20"/>
                <w:szCs w:val="20"/>
                <w:lang w:val="ru-RU" w:eastAsia="ru-RU"/>
                <w14:ligatures w14:val="none"/>
              </w:rPr>
              <w:t xml:space="preserve"> </w:t>
            </w:r>
            <w:proofErr w:type="gramStart"/>
            <w:r w:rsidRPr="006A016C">
              <w:rPr>
                <w:rFonts w:ascii="Times New Roman" w:eastAsia="Times New Roman" w:hAnsi="Times New Roman" w:cs="Times New Roman"/>
                <w:b/>
                <w:color w:val="000000"/>
                <w:kern w:val="0"/>
                <w:sz w:val="20"/>
                <w:szCs w:val="20"/>
                <w:lang w:val="ru-RU" w:eastAsia="ru-RU"/>
                <w14:ligatures w14:val="none"/>
              </w:rPr>
              <w:t xml:space="preserve">форма </w:t>
            </w:r>
            <w:r w:rsidRPr="006A016C">
              <w:rPr>
                <w:rFonts w:ascii="Times New Roman" w:eastAsia="Times New Roman" w:hAnsi="Times New Roman" w:cs="Times New Roman"/>
                <w:b/>
                <w:color w:val="000000"/>
                <w:kern w:val="0"/>
                <w:sz w:val="20"/>
                <w:szCs w:val="20"/>
                <w:lang w:eastAsia="ru-RU"/>
                <w14:ligatures w14:val="none"/>
              </w:rPr>
              <w:t>.</w:t>
            </w:r>
            <w:proofErr w:type="gramEnd"/>
          </w:p>
        </w:tc>
        <w:tc>
          <w:tcPr>
            <w:tcW w:w="1877" w:type="pct"/>
            <w:vAlign w:val="center"/>
          </w:tcPr>
          <w:p w14:paraId="6BB11BD3"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ru-RU" w:eastAsia="ru-RU"/>
                <w14:ligatures w14:val="none"/>
              </w:rPr>
            </w:pPr>
            <w:proofErr w:type="spellStart"/>
            <w:r w:rsidRPr="006A016C">
              <w:rPr>
                <w:rFonts w:ascii="Times New Roman" w:eastAsia="Times New Roman" w:hAnsi="Times New Roman" w:cs="Times New Roman"/>
                <w:kern w:val="0"/>
                <w:sz w:val="20"/>
                <w:szCs w:val="20"/>
                <w:lang w:val="ru-RU" w:eastAsia="ru-RU"/>
                <w14:ligatures w14:val="none"/>
              </w:rPr>
              <w:t>Приватне</w:t>
            </w:r>
            <w:proofErr w:type="spellEnd"/>
            <w:r w:rsidRPr="006A016C">
              <w:rPr>
                <w:rFonts w:ascii="Times New Roman" w:eastAsia="Times New Roman" w:hAnsi="Times New Roman" w:cs="Times New Roman"/>
                <w:kern w:val="0"/>
                <w:sz w:val="20"/>
                <w:szCs w:val="20"/>
                <w:lang w:val="ru-RU" w:eastAsia="ru-RU"/>
                <w14:ligatures w14:val="none"/>
              </w:rPr>
              <w:t xml:space="preserve"> </w:t>
            </w:r>
            <w:proofErr w:type="spellStart"/>
            <w:r w:rsidRPr="006A016C">
              <w:rPr>
                <w:rFonts w:ascii="Times New Roman" w:eastAsia="Times New Roman" w:hAnsi="Times New Roman" w:cs="Times New Roman"/>
                <w:kern w:val="0"/>
                <w:sz w:val="20"/>
                <w:szCs w:val="20"/>
                <w:lang w:val="ru-RU" w:eastAsia="ru-RU"/>
                <w14:ligatures w14:val="none"/>
              </w:rPr>
              <w:t>акцiонерне</w:t>
            </w:r>
            <w:proofErr w:type="spellEnd"/>
            <w:r w:rsidRPr="006A016C">
              <w:rPr>
                <w:rFonts w:ascii="Times New Roman" w:eastAsia="Times New Roman" w:hAnsi="Times New Roman" w:cs="Times New Roman"/>
                <w:kern w:val="0"/>
                <w:sz w:val="20"/>
                <w:szCs w:val="20"/>
                <w:lang w:val="ru-RU" w:eastAsia="ru-RU"/>
                <w14:ligatures w14:val="none"/>
              </w:rPr>
              <w:t xml:space="preserve"> </w:t>
            </w:r>
            <w:proofErr w:type="spellStart"/>
            <w:r w:rsidRPr="006A016C">
              <w:rPr>
                <w:rFonts w:ascii="Times New Roman" w:eastAsia="Times New Roman" w:hAnsi="Times New Roman" w:cs="Times New Roman"/>
                <w:kern w:val="0"/>
                <w:sz w:val="20"/>
                <w:szCs w:val="20"/>
                <w:lang w:val="ru-RU" w:eastAsia="ru-RU"/>
                <w14:ligatures w14:val="none"/>
              </w:rPr>
              <w:t>товариство</w:t>
            </w:r>
            <w:proofErr w:type="spellEnd"/>
          </w:p>
        </w:tc>
      </w:tr>
      <w:tr w:rsidR="006A016C" w:rsidRPr="006A016C" w14:paraId="562B77F9" w14:textId="77777777" w:rsidTr="00B05ACF">
        <w:tc>
          <w:tcPr>
            <w:tcW w:w="3123" w:type="pct"/>
            <w:tcMar>
              <w:top w:w="60" w:type="dxa"/>
              <w:left w:w="60" w:type="dxa"/>
              <w:bottom w:w="60" w:type="dxa"/>
              <w:right w:w="60" w:type="dxa"/>
            </w:tcMar>
            <w:vAlign w:val="center"/>
          </w:tcPr>
          <w:p w14:paraId="09594FD6" w14:textId="77777777" w:rsidR="006A016C" w:rsidRPr="006A016C" w:rsidRDefault="006A016C" w:rsidP="006A016C">
            <w:pPr>
              <w:spacing w:after="0" w:line="240" w:lineRule="auto"/>
              <w:rPr>
                <w:rFonts w:ascii="Times New Roman" w:eastAsia="Times New Roman" w:hAnsi="Times New Roman" w:cs="Times New Roman"/>
                <w:b/>
                <w:color w:val="000000"/>
                <w:kern w:val="0"/>
                <w:sz w:val="20"/>
                <w:szCs w:val="20"/>
                <w:lang w:eastAsia="ru-RU"/>
                <w14:ligatures w14:val="none"/>
              </w:rPr>
            </w:pPr>
            <w:r w:rsidRPr="006A016C">
              <w:rPr>
                <w:rFonts w:ascii="Times New Roman" w:eastAsia="Times New Roman" w:hAnsi="Times New Roman" w:cs="Times New Roman"/>
                <w:b/>
                <w:color w:val="000000"/>
                <w:kern w:val="0"/>
                <w:sz w:val="20"/>
                <w:szCs w:val="20"/>
                <w:lang w:val="ru-RU" w:eastAsia="ru-RU"/>
                <w14:ligatures w14:val="none"/>
              </w:rPr>
              <w:t xml:space="preserve">3. </w:t>
            </w:r>
            <w:proofErr w:type="spellStart"/>
            <w:r w:rsidRPr="006A016C">
              <w:rPr>
                <w:rFonts w:ascii="Times New Roman" w:eastAsia="Times New Roman" w:hAnsi="Times New Roman" w:cs="Times New Roman"/>
                <w:b/>
                <w:kern w:val="0"/>
                <w:sz w:val="20"/>
                <w:szCs w:val="20"/>
                <w:lang w:val="ru-RU" w:eastAsia="ru-RU"/>
                <w14:ligatures w14:val="none"/>
              </w:rPr>
              <w:t>Ідентифікаційний</w:t>
            </w:r>
            <w:proofErr w:type="spellEnd"/>
            <w:r w:rsidRPr="006A016C">
              <w:rPr>
                <w:rFonts w:ascii="Times New Roman" w:eastAsia="Times New Roman" w:hAnsi="Times New Roman" w:cs="Times New Roman"/>
                <w:b/>
                <w:kern w:val="0"/>
                <w:sz w:val="20"/>
                <w:szCs w:val="20"/>
                <w:lang w:val="ru-RU" w:eastAsia="ru-RU"/>
                <w14:ligatures w14:val="none"/>
              </w:rPr>
              <w:t xml:space="preserve"> код </w:t>
            </w:r>
            <w:proofErr w:type="spellStart"/>
            <w:r w:rsidRPr="006A016C">
              <w:rPr>
                <w:rFonts w:ascii="Times New Roman" w:eastAsia="Times New Roman" w:hAnsi="Times New Roman" w:cs="Times New Roman"/>
                <w:b/>
                <w:kern w:val="0"/>
                <w:sz w:val="20"/>
                <w:szCs w:val="20"/>
                <w:lang w:val="ru-RU" w:eastAsia="ru-RU"/>
                <w14:ligatures w14:val="none"/>
              </w:rPr>
              <w:t>юридичної</w:t>
            </w:r>
            <w:proofErr w:type="spellEnd"/>
            <w:r w:rsidRPr="006A016C">
              <w:rPr>
                <w:rFonts w:ascii="Times New Roman" w:eastAsia="Times New Roman" w:hAnsi="Times New Roman" w:cs="Times New Roman"/>
                <w:b/>
                <w:kern w:val="0"/>
                <w:sz w:val="20"/>
                <w:szCs w:val="20"/>
                <w:lang w:val="ru-RU" w:eastAsia="ru-RU"/>
                <w14:ligatures w14:val="none"/>
              </w:rPr>
              <w:t xml:space="preserve"> особи</w:t>
            </w:r>
            <w:r w:rsidRPr="006A016C">
              <w:rPr>
                <w:rFonts w:ascii="Times New Roman" w:eastAsia="Times New Roman" w:hAnsi="Times New Roman" w:cs="Times New Roman"/>
                <w:b/>
                <w:kern w:val="0"/>
                <w:sz w:val="20"/>
                <w:szCs w:val="20"/>
                <w:lang w:eastAsia="ru-RU"/>
                <w14:ligatures w14:val="none"/>
              </w:rPr>
              <w:t>.</w:t>
            </w:r>
          </w:p>
        </w:tc>
        <w:tc>
          <w:tcPr>
            <w:tcW w:w="1877" w:type="pct"/>
            <w:vAlign w:val="center"/>
          </w:tcPr>
          <w:p w14:paraId="42587273"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ru-RU"/>
                <w14:ligatures w14:val="none"/>
              </w:rPr>
            </w:pPr>
            <w:r w:rsidRPr="006A016C">
              <w:rPr>
                <w:rFonts w:ascii="Times New Roman" w:eastAsia="Times New Roman" w:hAnsi="Times New Roman" w:cs="Times New Roman"/>
                <w:kern w:val="0"/>
                <w:sz w:val="20"/>
                <w:szCs w:val="20"/>
                <w:lang w:val="en-US" w:eastAsia="ru-RU"/>
                <w14:ligatures w14:val="none"/>
              </w:rPr>
              <w:t>00292988</w:t>
            </w:r>
          </w:p>
        </w:tc>
      </w:tr>
      <w:tr w:rsidR="006A016C" w:rsidRPr="006A016C" w14:paraId="478C3501" w14:textId="77777777" w:rsidTr="00B05ACF">
        <w:tc>
          <w:tcPr>
            <w:tcW w:w="3123" w:type="pct"/>
            <w:tcMar>
              <w:top w:w="60" w:type="dxa"/>
              <w:left w:w="60" w:type="dxa"/>
              <w:bottom w:w="60" w:type="dxa"/>
              <w:right w:w="60" w:type="dxa"/>
            </w:tcMar>
            <w:vAlign w:val="center"/>
          </w:tcPr>
          <w:p w14:paraId="5CA66F43" w14:textId="77777777" w:rsidR="006A016C" w:rsidRPr="006A016C" w:rsidRDefault="006A016C" w:rsidP="006A016C">
            <w:pPr>
              <w:spacing w:after="0" w:line="240" w:lineRule="auto"/>
              <w:rPr>
                <w:rFonts w:ascii="Times New Roman" w:eastAsia="Times New Roman" w:hAnsi="Times New Roman" w:cs="Times New Roman"/>
                <w:b/>
                <w:color w:val="000000"/>
                <w:kern w:val="0"/>
                <w:sz w:val="20"/>
                <w:szCs w:val="20"/>
                <w:lang w:val="ru-RU" w:eastAsia="ru-RU"/>
                <w14:ligatures w14:val="none"/>
              </w:rPr>
            </w:pPr>
            <w:r w:rsidRPr="006A016C">
              <w:rPr>
                <w:rFonts w:ascii="Times New Roman" w:eastAsia="Times New Roman" w:hAnsi="Times New Roman" w:cs="Times New Roman"/>
                <w:b/>
                <w:color w:val="000000"/>
                <w:kern w:val="0"/>
                <w:sz w:val="20"/>
                <w:szCs w:val="20"/>
                <w:lang w:val="ru-RU" w:eastAsia="ru-RU"/>
                <w14:ligatures w14:val="none"/>
              </w:rPr>
              <w:t xml:space="preserve">4. </w:t>
            </w:r>
            <w:proofErr w:type="spellStart"/>
            <w:r w:rsidRPr="006A016C">
              <w:rPr>
                <w:rFonts w:ascii="Times New Roman" w:eastAsia="Times New Roman" w:hAnsi="Times New Roman" w:cs="Times New Roman"/>
                <w:b/>
                <w:color w:val="000000"/>
                <w:kern w:val="0"/>
                <w:sz w:val="20"/>
                <w:szCs w:val="20"/>
                <w:lang w:val="ru-RU" w:eastAsia="ru-RU"/>
                <w14:ligatures w14:val="none"/>
              </w:rPr>
              <w:t>Місцезнаходження</w:t>
            </w:r>
            <w:proofErr w:type="spellEnd"/>
            <w:r w:rsidRPr="006A016C">
              <w:rPr>
                <w:rFonts w:ascii="Times New Roman" w:eastAsia="Times New Roman" w:hAnsi="Times New Roman" w:cs="Times New Roman"/>
                <w:b/>
                <w:color w:val="000000"/>
                <w:kern w:val="0"/>
                <w:sz w:val="20"/>
                <w:szCs w:val="20"/>
                <w:lang w:eastAsia="ru-RU"/>
                <w14:ligatures w14:val="none"/>
              </w:rPr>
              <w:t>.</w:t>
            </w:r>
            <w:r w:rsidRPr="006A016C">
              <w:rPr>
                <w:rFonts w:ascii="Times New Roman" w:eastAsia="Times New Roman" w:hAnsi="Times New Roman" w:cs="Times New Roman"/>
                <w:b/>
                <w:color w:val="000000"/>
                <w:kern w:val="0"/>
                <w:sz w:val="20"/>
                <w:szCs w:val="20"/>
                <w:lang w:val="ru-RU" w:eastAsia="ru-RU"/>
                <w14:ligatures w14:val="none"/>
              </w:rPr>
              <w:t xml:space="preserve"> </w:t>
            </w:r>
          </w:p>
        </w:tc>
        <w:tc>
          <w:tcPr>
            <w:tcW w:w="1877" w:type="pct"/>
            <w:vAlign w:val="center"/>
          </w:tcPr>
          <w:p w14:paraId="78073514"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ru-RU" w:eastAsia="ru-RU"/>
                <w14:ligatures w14:val="none"/>
              </w:rPr>
            </w:pPr>
            <w:r w:rsidRPr="006A016C">
              <w:rPr>
                <w:rFonts w:ascii="Times New Roman" w:eastAsia="Times New Roman" w:hAnsi="Times New Roman" w:cs="Times New Roman"/>
                <w:kern w:val="0"/>
                <w:sz w:val="20"/>
                <w:szCs w:val="20"/>
                <w:lang w:eastAsia="ru-RU"/>
                <w14:ligatures w14:val="none"/>
              </w:rPr>
              <w:t>77422  Тисменицький с. Ямниця</w:t>
            </w:r>
          </w:p>
        </w:tc>
      </w:tr>
      <w:tr w:rsidR="006A016C" w:rsidRPr="006A016C" w14:paraId="752122B3" w14:textId="77777777" w:rsidTr="00B05ACF">
        <w:tc>
          <w:tcPr>
            <w:tcW w:w="3123" w:type="pct"/>
            <w:tcMar>
              <w:top w:w="60" w:type="dxa"/>
              <w:left w:w="60" w:type="dxa"/>
              <w:bottom w:w="60" w:type="dxa"/>
              <w:right w:w="60" w:type="dxa"/>
            </w:tcMar>
            <w:vAlign w:val="center"/>
          </w:tcPr>
          <w:p w14:paraId="68DA4133" w14:textId="77777777" w:rsidR="006A016C" w:rsidRPr="006A016C" w:rsidRDefault="006A016C" w:rsidP="006A016C">
            <w:pPr>
              <w:spacing w:after="0" w:line="240" w:lineRule="auto"/>
              <w:rPr>
                <w:rFonts w:ascii="Times New Roman" w:eastAsia="Times New Roman" w:hAnsi="Times New Roman" w:cs="Times New Roman"/>
                <w:b/>
                <w:color w:val="000000"/>
                <w:kern w:val="0"/>
                <w:sz w:val="20"/>
                <w:szCs w:val="20"/>
                <w:lang w:val="ru-RU" w:eastAsia="ru-RU"/>
                <w14:ligatures w14:val="none"/>
              </w:rPr>
            </w:pPr>
            <w:r w:rsidRPr="006A016C">
              <w:rPr>
                <w:rFonts w:ascii="Times New Roman" w:eastAsia="Times New Roman" w:hAnsi="Times New Roman" w:cs="Times New Roman"/>
                <w:b/>
                <w:color w:val="000000"/>
                <w:kern w:val="0"/>
                <w:sz w:val="20"/>
                <w:szCs w:val="20"/>
                <w:lang w:val="ru-RU" w:eastAsia="ru-RU"/>
                <w14:ligatures w14:val="none"/>
              </w:rPr>
              <w:t xml:space="preserve">5. </w:t>
            </w:r>
            <w:proofErr w:type="spellStart"/>
            <w:r w:rsidRPr="006A016C">
              <w:rPr>
                <w:rFonts w:ascii="Times New Roman" w:eastAsia="Times New Roman" w:hAnsi="Times New Roman" w:cs="Times New Roman"/>
                <w:b/>
                <w:color w:val="000000"/>
                <w:kern w:val="0"/>
                <w:sz w:val="20"/>
                <w:szCs w:val="20"/>
                <w:lang w:val="ru-RU" w:eastAsia="ru-RU"/>
                <w14:ligatures w14:val="none"/>
              </w:rPr>
              <w:t>Міжміський</w:t>
            </w:r>
            <w:proofErr w:type="spellEnd"/>
            <w:r w:rsidRPr="006A016C">
              <w:rPr>
                <w:rFonts w:ascii="Times New Roman" w:eastAsia="Times New Roman" w:hAnsi="Times New Roman" w:cs="Times New Roman"/>
                <w:b/>
                <w:color w:val="000000"/>
                <w:kern w:val="0"/>
                <w:sz w:val="20"/>
                <w:szCs w:val="20"/>
                <w:lang w:val="ru-RU" w:eastAsia="ru-RU"/>
                <w14:ligatures w14:val="none"/>
              </w:rPr>
              <w:t xml:space="preserve"> код, телефон та факс</w:t>
            </w:r>
            <w:r w:rsidRPr="006A016C">
              <w:rPr>
                <w:rFonts w:ascii="Times New Roman" w:eastAsia="Times New Roman" w:hAnsi="Times New Roman" w:cs="Times New Roman"/>
                <w:b/>
                <w:color w:val="000000"/>
                <w:kern w:val="0"/>
                <w:sz w:val="20"/>
                <w:szCs w:val="20"/>
                <w:lang w:eastAsia="ru-RU"/>
                <w14:ligatures w14:val="none"/>
              </w:rPr>
              <w:t>.</w:t>
            </w:r>
            <w:r w:rsidRPr="006A016C">
              <w:rPr>
                <w:rFonts w:ascii="Times New Roman" w:eastAsia="Times New Roman" w:hAnsi="Times New Roman" w:cs="Times New Roman"/>
                <w:b/>
                <w:color w:val="000000"/>
                <w:kern w:val="0"/>
                <w:sz w:val="20"/>
                <w:szCs w:val="20"/>
                <w:lang w:val="ru-RU" w:eastAsia="ru-RU"/>
                <w14:ligatures w14:val="none"/>
              </w:rPr>
              <w:t xml:space="preserve"> </w:t>
            </w:r>
          </w:p>
        </w:tc>
        <w:tc>
          <w:tcPr>
            <w:tcW w:w="1877" w:type="pct"/>
            <w:vAlign w:val="center"/>
          </w:tcPr>
          <w:p w14:paraId="18043991"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ru-RU" w:eastAsia="ru-RU"/>
                <w14:ligatures w14:val="none"/>
              </w:rPr>
            </w:pPr>
            <w:r w:rsidRPr="006A016C">
              <w:rPr>
                <w:rFonts w:ascii="Times New Roman" w:eastAsia="Times New Roman" w:hAnsi="Times New Roman" w:cs="Times New Roman"/>
                <w:kern w:val="0"/>
                <w:sz w:val="20"/>
                <w:szCs w:val="20"/>
                <w:lang w:val="ru-RU" w:eastAsia="ru-RU"/>
                <w14:ligatures w14:val="none"/>
              </w:rPr>
              <w:t>(0342) 583712 (0342) 583764</w:t>
            </w:r>
          </w:p>
        </w:tc>
      </w:tr>
      <w:tr w:rsidR="006A016C" w:rsidRPr="006A016C" w14:paraId="3CA48225" w14:textId="77777777" w:rsidTr="00B05ACF">
        <w:tc>
          <w:tcPr>
            <w:tcW w:w="3123" w:type="pct"/>
            <w:tcMar>
              <w:top w:w="60" w:type="dxa"/>
              <w:left w:w="60" w:type="dxa"/>
              <w:bottom w:w="60" w:type="dxa"/>
              <w:right w:w="60" w:type="dxa"/>
            </w:tcMar>
            <w:vAlign w:val="center"/>
          </w:tcPr>
          <w:p w14:paraId="133D219E" w14:textId="77777777" w:rsidR="006A016C" w:rsidRPr="006A016C" w:rsidRDefault="006A016C" w:rsidP="006A016C">
            <w:pPr>
              <w:spacing w:after="0" w:line="240" w:lineRule="auto"/>
              <w:rPr>
                <w:rFonts w:ascii="Times New Roman" w:eastAsia="Times New Roman" w:hAnsi="Times New Roman" w:cs="Times New Roman"/>
                <w:b/>
                <w:color w:val="000000"/>
                <w:kern w:val="0"/>
                <w:sz w:val="20"/>
                <w:szCs w:val="20"/>
                <w:lang w:eastAsia="ru-RU"/>
                <w14:ligatures w14:val="none"/>
              </w:rPr>
            </w:pPr>
            <w:r w:rsidRPr="006A016C">
              <w:rPr>
                <w:rFonts w:ascii="Times New Roman" w:eastAsia="Times New Roman" w:hAnsi="Times New Roman" w:cs="Times New Roman"/>
                <w:b/>
                <w:color w:val="000000"/>
                <w:kern w:val="0"/>
                <w:sz w:val="20"/>
                <w:szCs w:val="20"/>
                <w:lang w:eastAsia="ru-RU"/>
                <w14:ligatures w14:val="none"/>
              </w:rPr>
              <w:t xml:space="preserve">6. </w:t>
            </w:r>
            <w:r w:rsidRPr="006A016C">
              <w:rPr>
                <w:rFonts w:ascii="Times New Roman" w:eastAsia="Times New Roman" w:hAnsi="Times New Roman" w:cs="Times New Roman"/>
                <w:b/>
                <w:kern w:val="0"/>
                <w:sz w:val="20"/>
                <w:szCs w:val="20"/>
                <w:lang w:val="ru-RU" w:eastAsia="ru-RU"/>
                <w14:ligatures w14:val="none"/>
              </w:rPr>
              <w:t xml:space="preserve">Адреса </w:t>
            </w:r>
            <w:proofErr w:type="spellStart"/>
            <w:r w:rsidRPr="006A016C">
              <w:rPr>
                <w:rFonts w:ascii="Times New Roman" w:eastAsia="Times New Roman" w:hAnsi="Times New Roman" w:cs="Times New Roman"/>
                <w:b/>
                <w:kern w:val="0"/>
                <w:sz w:val="20"/>
                <w:szCs w:val="20"/>
                <w:lang w:val="ru-RU" w:eastAsia="ru-RU"/>
                <w14:ligatures w14:val="none"/>
              </w:rPr>
              <w:t>електронної</w:t>
            </w:r>
            <w:proofErr w:type="spellEnd"/>
            <w:r w:rsidRPr="006A016C">
              <w:rPr>
                <w:rFonts w:ascii="Times New Roman" w:eastAsia="Times New Roman" w:hAnsi="Times New Roman" w:cs="Times New Roman"/>
                <w:b/>
                <w:kern w:val="0"/>
                <w:sz w:val="20"/>
                <w:szCs w:val="20"/>
                <w:lang w:val="ru-RU" w:eastAsia="ru-RU"/>
                <w14:ligatures w14:val="none"/>
              </w:rPr>
              <w:t xml:space="preserve"> </w:t>
            </w:r>
            <w:proofErr w:type="spellStart"/>
            <w:r w:rsidRPr="006A016C">
              <w:rPr>
                <w:rFonts w:ascii="Times New Roman" w:eastAsia="Times New Roman" w:hAnsi="Times New Roman" w:cs="Times New Roman"/>
                <w:b/>
                <w:kern w:val="0"/>
                <w:sz w:val="20"/>
                <w:szCs w:val="20"/>
                <w:lang w:val="ru-RU" w:eastAsia="ru-RU"/>
                <w14:ligatures w14:val="none"/>
              </w:rPr>
              <w:t>пошти</w:t>
            </w:r>
            <w:proofErr w:type="spellEnd"/>
            <w:r w:rsidRPr="006A016C">
              <w:rPr>
                <w:rFonts w:ascii="Times New Roman" w:eastAsia="Times New Roman" w:hAnsi="Times New Roman" w:cs="Times New Roman"/>
                <w:b/>
                <w:kern w:val="0"/>
                <w:sz w:val="20"/>
                <w:szCs w:val="20"/>
                <w:lang w:eastAsia="ru-RU"/>
                <w14:ligatures w14:val="none"/>
              </w:rPr>
              <w:t>.</w:t>
            </w:r>
          </w:p>
        </w:tc>
        <w:tc>
          <w:tcPr>
            <w:tcW w:w="1877" w:type="pct"/>
            <w:vAlign w:val="center"/>
          </w:tcPr>
          <w:p w14:paraId="2B3F7627"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ru-RU" w:eastAsia="ru-RU"/>
                <w14:ligatures w14:val="none"/>
              </w:rPr>
            </w:pPr>
            <w:r w:rsidRPr="006A016C">
              <w:rPr>
                <w:rFonts w:ascii="Times New Roman" w:eastAsia="Times New Roman" w:hAnsi="Times New Roman" w:cs="Times New Roman"/>
                <w:kern w:val="0"/>
                <w:sz w:val="20"/>
                <w:szCs w:val="20"/>
                <w:lang w:val="ru-RU" w:eastAsia="ru-RU"/>
                <w14:ligatures w14:val="none"/>
              </w:rPr>
              <w:t>vorobets@ifcem.if.ua</w:t>
            </w:r>
          </w:p>
        </w:tc>
      </w:tr>
      <w:tr w:rsidR="006A016C" w:rsidRPr="006A016C" w14:paraId="43F79B9C" w14:textId="77777777" w:rsidTr="00B05ACF">
        <w:tc>
          <w:tcPr>
            <w:tcW w:w="3123" w:type="pct"/>
            <w:tcMar>
              <w:top w:w="60" w:type="dxa"/>
              <w:left w:w="60" w:type="dxa"/>
              <w:bottom w:w="60" w:type="dxa"/>
              <w:right w:w="60" w:type="dxa"/>
            </w:tcMar>
            <w:vAlign w:val="center"/>
          </w:tcPr>
          <w:p w14:paraId="0E21A654" w14:textId="77777777" w:rsidR="006A016C" w:rsidRPr="006A016C" w:rsidRDefault="006A016C" w:rsidP="006A016C">
            <w:pPr>
              <w:spacing w:before="100" w:beforeAutospacing="1" w:after="100" w:afterAutospacing="1" w:line="240" w:lineRule="auto"/>
              <w:jc w:val="both"/>
              <w:rPr>
                <w:rFonts w:ascii="Times New Roman" w:eastAsia="Times New Roman" w:hAnsi="Times New Roman" w:cs="Times New Roman"/>
                <w:b/>
                <w:color w:val="000000"/>
                <w:kern w:val="0"/>
                <w:sz w:val="20"/>
                <w:szCs w:val="20"/>
                <w:lang w:eastAsia="ru-RU"/>
                <w14:ligatures w14:val="none"/>
              </w:rPr>
            </w:pPr>
            <w:r w:rsidRPr="006A016C">
              <w:rPr>
                <w:rFonts w:ascii="Times New Roman" w:eastAsia="Times New Roman" w:hAnsi="Times New Roman" w:cs="Times New Roman"/>
                <w:b/>
                <w:color w:val="000000"/>
                <w:kern w:val="0"/>
                <w:sz w:val="20"/>
                <w:szCs w:val="20"/>
                <w:lang w:val="ru-RU" w:eastAsia="ru-RU"/>
                <w14:ligatures w14:val="none"/>
              </w:rPr>
              <w:t>7</w:t>
            </w:r>
            <w:r w:rsidRPr="006A016C">
              <w:rPr>
                <w:rFonts w:ascii="Times New Roman" w:eastAsia="Times New Roman" w:hAnsi="Times New Roman" w:cs="Times New Roman"/>
                <w:b/>
                <w:color w:val="000000"/>
                <w:kern w:val="0"/>
                <w:sz w:val="20"/>
                <w:szCs w:val="20"/>
                <w:lang w:eastAsia="ru-RU"/>
                <w14:ligatures w14:val="none"/>
              </w:rPr>
              <w:t xml:space="preserve">. </w:t>
            </w:r>
            <w:r w:rsidRPr="006A016C">
              <w:rPr>
                <w:rFonts w:ascii="Times New Roman" w:eastAsia="Times New Roman" w:hAnsi="Times New Roman" w:cs="Times New Roman"/>
                <w:b/>
                <w:kern w:val="0"/>
                <w:sz w:val="20"/>
                <w:szCs w:val="20"/>
                <w:lang w:eastAsia="ru-RU"/>
                <w14:ligatures w14:val="none"/>
              </w:rPr>
              <w:t xml:space="preserve">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w:t>
            </w:r>
            <w:proofErr w:type="gramStart"/>
            <w:r w:rsidRPr="006A016C">
              <w:rPr>
                <w:rFonts w:ascii="Times New Roman" w:eastAsia="Times New Roman" w:hAnsi="Times New Roman" w:cs="Times New Roman"/>
                <w:b/>
                <w:kern w:val="0"/>
                <w:sz w:val="20"/>
                <w:szCs w:val="20"/>
                <w:lang w:eastAsia="ru-RU"/>
                <w14:ligatures w14:val="none"/>
              </w:rPr>
              <w:t>на фондовому ринку</w:t>
            </w:r>
            <w:proofErr w:type="gramEnd"/>
            <w:r w:rsidRPr="006A016C">
              <w:rPr>
                <w:rFonts w:ascii="Times New Roman" w:eastAsia="Times New Roman" w:hAnsi="Times New Roman" w:cs="Times New Roman"/>
                <w:b/>
                <w:kern w:val="0"/>
                <w:sz w:val="20"/>
                <w:szCs w:val="20"/>
                <w:lang w:eastAsia="ru-RU"/>
                <w14:ligatures w14:val="none"/>
              </w:rPr>
              <w:t>, особи, яка здійснює оприлюднення регульованої інформації від імені учасника фондового ринку (у разі здійснення оприлюднення).</w:t>
            </w:r>
          </w:p>
        </w:tc>
        <w:tc>
          <w:tcPr>
            <w:tcW w:w="1877" w:type="pct"/>
            <w:vAlign w:val="center"/>
          </w:tcPr>
          <w:p w14:paraId="3BF692AC"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ru-RU"/>
                <w14:ligatures w14:val="none"/>
              </w:rPr>
            </w:pPr>
            <w:proofErr w:type="spellStart"/>
            <w:r w:rsidRPr="006A016C">
              <w:rPr>
                <w:rFonts w:ascii="Times New Roman" w:eastAsia="Times New Roman" w:hAnsi="Times New Roman" w:cs="Times New Roman"/>
                <w:kern w:val="0"/>
                <w:sz w:val="20"/>
                <w:szCs w:val="20"/>
                <w:lang w:val="en-US" w:eastAsia="ru-RU"/>
                <w14:ligatures w14:val="none"/>
              </w:rPr>
              <w:t>Державна</w:t>
            </w:r>
            <w:proofErr w:type="spellEnd"/>
            <w:r w:rsidRPr="006A016C">
              <w:rPr>
                <w:rFonts w:ascii="Times New Roman" w:eastAsia="Times New Roman" w:hAnsi="Times New Roman" w:cs="Times New Roman"/>
                <w:kern w:val="0"/>
                <w:sz w:val="20"/>
                <w:szCs w:val="20"/>
                <w:lang w:val="en-US" w:eastAsia="ru-RU"/>
                <w14:ligatures w14:val="none"/>
              </w:rPr>
              <w:t xml:space="preserve"> </w:t>
            </w:r>
            <w:proofErr w:type="spellStart"/>
            <w:r w:rsidRPr="006A016C">
              <w:rPr>
                <w:rFonts w:ascii="Times New Roman" w:eastAsia="Times New Roman" w:hAnsi="Times New Roman" w:cs="Times New Roman"/>
                <w:kern w:val="0"/>
                <w:sz w:val="20"/>
                <w:szCs w:val="20"/>
                <w:lang w:val="en-US" w:eastAsia="ru-RU"/>
                <w14:ligatures w14:val="none"/>
              </w:rPr>
              <w:t>установа</w:t>
            </w:r>
            <w:proofErr w:type="spellEnd"/>
            <w:r w:rsidRPr="006A016C">
              <w:rPr>
                <w:rFonts w:ascii="Times New Roman" w:eastAsia="Times New Roman" w:hAnsi="Times New Roman" w:cs="Times New Roman"/>
                <w:kern w:val="0"/>
                <w:sz w:val="20"/>
                <w:szCs w:val="20"/>
                <w:lang w:val="en-US" w:eastAsia="ru-RU"/>
                <w14:ligatures w14:val="none"/>
              </w:rPr>
              <w:t xml:space="preserve"> "</w:t>
            </w:r>
            <w:proofErr w:type="spellStart"/>
            <w:r w:rsidRPr="006A016C">
              <w:rPr>
                <w:rFonts w:ascii="Times New Roman" w:eastAsia="Times New Roman" w:hAnsi="Times New Roman" w:cs="Times New Roman"/>
                <w:kern w:val="0"/>
                <w:sz w:val="20"/>
                <w:szCs w:val="20"/>
                <w:lang w:val="en-US" w:eastAsia="ru-RU"/>
                <w14:ligatures w14:val="none"/>
              </w:rPr>
              <w:t>Агентство</w:t>
            </w:r>
            <w:proofErr w:type="spellEnd"/>
            <w:r w:rsidRPr="006A016C">
              <w:rPr>
                <w:rFonts w:ascii="Times New Roman" w:eastAsia="Times New Roman" w:hAnsi="Times New Roman" w:cs="Times New Roman"/>
                <w:kern w:val="0"/>
                <w:sz w:val="20"/>
                <w:szCs w:val="20"/>
                <w:lang w:val="en-US" w:eastAsia="ru-RU"/>
                <w14:ligatures w14:val="none"/>
              </w:rPr>
              <w:t xml:space="preserve"> з </w:t>
            </w:r>
            <w:proofErr w:type="spellStart"/>
            <w:r w:rsidRPr="006A016C">
              <w:rPr>
                <w:rFonts w:ascii="Times New Roman" w:eastAsia="Times New Roman" w:hAnsi="Times New Roman" w:cs="Times New Roman"/>
                <w:kern w:val="0"/>
                <w:sz w:val="20"/>
                <w:szCs w:val="20"/>
                <w:lang w:val="en-US" w:eastAsia="ru-RU"/>
                <w14:ligatures w14:val="none"/>
              </w:rPr>
              <w:t>розвитку</w:t>
            </w:r>
            <w:proofErr w:type="spellEnd"/>
            <w:r w:rsidRPr="006A016C">
              <w:rPr>
                <w:rFonts w:ascii="Times New Roman" w:eastAsia="Times New Roman" w:hAnsi="Times New Roman" w:cs="Times New Roman"/>
                <w:kern w:val="0"/>
                <w:sz w:val="20"/>
                <w:szCs w:val="20"/>
                <w:lang w:val="en-US" w:eastAsia="ru-RU"/>
                <w14:ligatures w14:val="none"/>
              </w:rPr>
              <w:t xml:space="preserve"> </w:t>
            </w:r>
            <w:proofErr w:type="spellStart"/>
            <w:r w:rsidRPr="006A016C">
              <w:rPr>
                <w:rFonts w:ascii="Times New Roman" w:eastAsia="Times New Roman" w:hAnsi="Times New Roman" w:cs="Times New Roman"/>
                <w:kern w:val="0"/>
                <w:sz w:val="20"/>
                <w:szCs w:val="20"/>
                <w:lang w:val="en-US" w:eastAsia="ru-RU"/>
                <w14:ligatures w14:val="none"/>
              </w:rPr>
              <w:t>iнфраструктури</w:t>
            </w:r>
            <w:proofErr w:type="spellEnd"/>
            <w:r w:rsidRPr="006A016C">
              <w:rPr>
                <w:rFonts w:ascii="Times New Roman" w:eastAsia="Times New Roman" w:hAnsi="Times New Roman" w:cs="Times New Roman"/>
                <w:kern w:val="0"/>
                <w:sz w:val="20"/>
                <w:szCs w:val="20"/>
                <w:lang w:val="en-US" w:eastAsia="ru-RU"/>
                <w14:ligatures w14:val="none"/>
              </w:rPr>
              <w:t xml:space="preserve"> </w:t>
            </w:r>
            <w:proofErr w:type="spellStart"/>
            <w:r w:rsidRPr="006A016C">
              <w:rPr>
                <w:rFonts w:ascii="Times New Roman" w:eastAsia="Times New Roman" w:hAnsi="Times New Roman" w:cs="Times New Roman"/>
                <w:kern w:val="0"/>
                <w:sz w:val="20"/>
                <w:szCs w:val="20"/>
                <w:lang w:val="en-US" w:eastAsia="ru-RU"/>
                <w14:ligatures w14:val="none"/>
              </w:rPr>
              <w:t>фондового</w:t>
            </w:r>
            <w:proofErr w:type="spellEnd"/>
            <w:r w:rsidRPr="006A016C">
              <w:rPr>
                <w:rFonts w:ascii="Times New Roman" w:eastAsia="Times New Roman" w:hAnsi="Times New Roman" w:cs="Times New Roman"/>
                <w:kern w:val="0"/>
                <w:sz w:val="20"/>
                <w:szCs w:val="20"/>
                <w:lang w:val="en-US" w:eastAsia="ru-RU"/>
                <w14:ligatures w14:val="none"/>
              </w:rPr>
              <w:t xml:space="preserve"> </w:t>
            </w:r>
            <w:proofErr w:type="spellStart"/>
            <w:r w:rsidRPr="006A016C">
              <w:rPr>
                <w:rFonts w:ascii="Times New Roman" w:eastAsia="Times New Roman" w:hAnsi="Times New Roman" w:cs="Times New Roman"/>
                <w:kern w:val="0"/>
                <w:sz w:val="20"/>
                <w:szCs w:val="20"/>
                <w:lang w:val="en-US" w:eastAsia="ru-RU"/>
                <w14:ligatures w14:val="none"/>
              </w:rPr>
              <w:t>ринку</w:t>
            </w:r>
            <w:proofErr w:type="spellEnd"/>
            <w:r w:rsidRPr="006A016C">
              <w:rPr>
                <w:rFonts w:ascii="Times New Roman" w:eastAsia="Times New Roman" w:hAnsi="Times New Roman" w:cs="Times New Roman"/>
                <w:kern w:val="0"/>
                <w:sz w:val="20"/>
                <w:szCs w:val="20"/>
                <w:lang w:val="en-US" w:eastAsia="ru-RU"/>
                <w14:ligatures w14:val="none"/>
              </w:rPr>
              <w:t xml:space="preserve"> </w:t>
            </w:r>
            <w:proofErr w:type="spellStart"/>
            <w:r w:rsidRPr="006A016C">
              <w:rPr>
                <w:rFonts w:ascii="Times New Roman" w:eastAsia="Times New Roman" w:hAnsi="Times New Roman" w:cs="Times New Roman"/>
                <w:kern w:val="0"/>
                <w:sz w:val="20"/>
                <w:szCs w:val="20"/>
                <w:lang w:val="en-US" w:eastAsia="ru-RU"/>
                <w14:ligatures w14:val="none"/>
              </w:rPr>
              <w:t>України</w:t>
            </w:r>
            <w:proofErr w:type="spellEnd"/>
            <w:r w:rsidRPr="006A016C">
              <w:rPr>
                <w:rFonts w:ascii="Times New Roman" w:eastAsia="Times New Roman" w:hAnsi="Times New Roman" w:cs="Times New Roman"/>
                <w:kern w:val="0"/>
                <w:sz w:val="20"/>
                <w:szCs w:val="20"/>
                <w:lang w:val="en-US" w:eastAsia="ru-RU"/>
                <w14:ligatures w14:val="none"/>
              </w:rPr>
              <w:t>"</w:t>
            </w:r>
          </w:p>
          <w:p w14:paraId="7D65A620"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ru-RU"/>
                <w14:ligatures w14:val="none"/>
              </w:rPr>
            </w:pPr>
            <w:r w:rsidRPr="006A016C">
              <w:rPr>
                <w:rFonts w:ascii="Times New Roman" w:eastAsia="Times New Roman" w:hAnsi="Times New Roman" w:cs="Times New Roman"/>
                <w:kern w:val="0"/>
                <w:sz w:val="20"/>
                <w:szCs w:val="20"/>
                <w:lang w:val="en-US" w:eastAsia="ru-RU"/>
                <w14:ligatures w14:val="none"/>
              </w:rPr>
              <w:t>21676262</w:t>
            </w:r>
          </w:p>
          <w:p w14:paraId="3FA30B11"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ru-RU"/>
                <w14:ligatures w14:val="none"/>
              </w:rPr>
            </w:pPr>
            <w:proofErr w:type="spellStart"/>
            <w:r w:rsidRPr="006A016C">
              <w:rPr>
                <w:rFonts w:ascii="Times New Roman" w:eastAsia="Times New Roman" w:hAnsi="Times New Roman" w:cs="Times New Roman"/>
                <w:kern w:val="0"/>
                <w:sz w:val="20"/>
                <w:szCs w:val="20"/>
                <w:lang w:val="en-US" w:eastAsia="ru-RU"/>
                <w14:ligatures w14:val="none"/>
              </w:rPr>
              <w:t>Україна</w:t>
            </w:r>
            <w:proofErr w:type="spellEnd"/>
          </w:p>
          <w:p w14:paraId="6CEC6550"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ru-RU"/>
                <w14:ligatures w14:val="none"/>
              </w:rPr>
            </w:pPr>
            <w:r w:rsidRPr="006A016C">
              <w:rPr>
                <w:rFonts w:ascii="Times New Roman" w:eastAsia="Times New Roman" w:hAnsi="Times New Roman" w:cs="Times New Roman"/>
                <w:kern w:val="0"/>
                <w:sz w:val="20"/>
                <w:szCs w:val="20"/>
                <w:lang w:val="en-US" w:eastAsia="ru-RU"/>
                <w14:ligatures w14:val="none"/>
              </w:rPr>
              <w:t>DR/00001/APA</w:t>
            </w:r>
          </w:p>
        </w:tc>
      </w:tr>
      <w:tr w:rsidR="006A016C" w:rsidRPr="006A016C" w14:paraId="1F8BEC3E" w14:textId="77777777" w:rsidTr="00B05ACF">
        <w:tc>
          <w:tcPr>
            <w:tcW w:w="3123" w:type="pct"/>
            <w:tcMar>
              <w:top w:w="60" w:type="dxa"/>
              <w:left w:w="60" w:type="dxa"/>
              <w:bottom w:w="60" w:type="dxa"/>
              <w:right w:w="60" w:type="dxa"/>
            </w:tcMar>
            <w:vAlign w:val="center"/>
          </w:tcPr>
          <w:p w14:paraId="0D1978BB" w14:textId="77777777" w:rsidR="006A016C" w:rsidRPr="006A016C" w:rsidRDefault="006A016C" w:rsidP="006A016C">
            <w:pPr>
              <w:spacing w:before="100" w:beforeAutospacing="1" w:after="100" w:afterAutospacing="1" w:line="240" w:lineRule="auto"/>
              <w:rPr>
                <w:rFonts w:ascii="Times New Roman" w:eastAsia="Times New Roman" w:hAnsi="Times New Roman" w:cs="Times New Roman"/>
                <w:b/>
                <w:color w:val="000000"/>
                <w:kern w:val="0"/>
                <w:sz w:val="20"/>
                <w:szCs w:val="20"/>
                <w:lang w:val="ru-RU" w:eastAsia="ru-RU"/>
                <w14:ligatures w14:val="none"/>
              </w:rPr>
            </w:pPr>
            <w:r w:rsidRPr="006A016C">
              <w:rPr>
                <w:rFonts w:ascii="Times New Roman" w:eastAsia="Times New Roman" w:hAnsi="Times New Roman" w:cs="Times New Roman"/>
                <w:b/>
                <w:kern w:val="0"/>
                <w:sz w:val="20"/>
                <w:szCs w:val="20"/>
                <w:lang w:val="ru-RU" w:eastAsia="ru-RU"/>
                <w14:ligatures w14:val="none"/>
              </w:rPr>
              <w:t xml:space="preserve">8. </w:t>
            </w:r>
            <w:proofErr w:type="spellStart"/>
            <w:r w:rsidRPr="006A016C">
              <w:rPr>
                <w:rFonts w:ascii="Times New Roman" w:eastAsia="Times New Roman" w:hAnsi="Times New Roman" w:cs="Times New Roman"/>
                <w:b/>
                <w:kern w:val="0"/>
                <w:sz w:val="20"/>
                <w:szCs w:val="20"/>
                <w:lang w:val="ru-RU" w:eastAsia="ru-RU"/>
                <w14:ligatures w14:val="none"/>
              </w:rPr>
              <w:t>Найменування</w:t>
            </w:r>
            <w:proofErr w:type="spellEnd"/>
            <w:r w:rsidRPr="006A016C">
              <w:rPr>
                <w:rFonts w:ascii="Times New Roman" w:eastAsia="Times New Roman" w:hAnsi="Times New Roman" w:cs="Times New Roman"/>
                <w:b/>
                <w:kern w:val="0"/>
                <w:sz w:val="20"/>
                <w:szCs w:val="20"/>
                <w:lang w:val="ru-RU" w:eastAsia="ru-RU"/>
                <w14:ligatures w14:val="none"/>
              </w:rPr>
              <w:t xml:space="preserve">, </w:t>
            </w:r>
            <w:proofErr w:type="spellStart"/>
            <w:r w:rsidRPr="006A016C">
              <w:rPr>
                <w:rFonts w:ascii="Times New Roman" w:eastAsia="Times New Roman" w:hAnsi="Times New Roman" w:cs="Times New Roman"/>
                <w:b/>
                <w:kern w:val="0"/>
                <w:sz w:val="20"/>
                <w:szCs w:val="20"/>
                <w:lang w:val="ru-RU" w:eastAsia="ru-RU"/>
                <w14:ligatures w14:val="none"/>
              </w:rPr>
              <w:t>ідентифікаційний</w:t>
            </w:r>
            <w:proofErr w:type="spellEnd"/>
            <w:r w:rsidRPr="006A016C">
              <w:rPr>
                <w:rFonts w:ascii="Times New Roman" w:eastAsia="Times New Roman" w:hAnsi="Times New Roman" w:cs="Times New Roman"/>
                <w:b/>
                <w:kern w:val="0"/>
                <w:sz w:val="20"/>
                <w:szCs w:val="20"/>
                <w:lang w:val="ru-RU" w:eastAsia="ru-RU"/>
                <w14:ligatures w14:val="none"/>
              </w:rPr>
              <w:t xml:space="preserve"> код </w:t>
            </w:r>
            <w:proofErr w:type="spellStart"/>
            <w:r w:rsidRPr="006A016C">
              <w:rPr>
                <w:rFonts w:ascii="Times New Roman" w:eastAsia="Times New Roman" w:hAnsi="Times New Roman" w:cs="Times New Roman"/>
                <w:b/>
                <w:kern w:val="0"/>
                <w:sz w:val="20"/>
                <w:szCs w:val="20"/>
                <w:lang w:val="ru-RU" w:eastAsia="ru-RU"/>
                <w14:ligatures w14:val="none"/>
              </w:rPr>
              <w:t>юридичної</w:t>
            </w:r>
            <w:proofErr w:type="spellEnd"/>
            <w:r w:rsidRPr="006A016C">
              <w:rPr>
                <w:rFonts w:ascii="Times New Roman" w:eastAsia="Times New Roman" w:hAnsi="Times New Roman" w:cs="Times New Roman"/>
                <w:b/>
                <w:kern w:val="0"/>
                <w:sz w:val="20"/>
                <w:szCs w:val="20"/>
                <w:lang w:val="ru-RU" w:eastAsia="ru-RU"/>
                <w14:ligatures w14:val="none"/>
              </w:rPr>
              <w:t xml:space="preserve"> особи, </w:t>
            </w:r>
            <w:proofErr w:type="spellStart"/>
            <w:r w:rsidRPr="006A016C">
              <w:rPr>
                <w:rFonts w:ascii="Times New Roman" w:eastAsia="Times New Roman" w:hAnsi="Times New Roman" w:cs="Times New Roman"/>
                <w:b/>
                <w:kern w:val="0"/>
                <w:sz w:val="20"/>
                <w:szCs w:val="20"/>
                <w:lang w:val="ru-RU" w:eastAsia="ru-RU"/>
                <w14:ligatures w14:val="none"/>
              </w:rPr>
              <w:t>країна</w:t>
            </w:r>
            <w:proofErr w:type="spellEnd"/>
            <w:r w:rsidRPr="006A016C">
              <w:rPr>
                <w:rFonts w:ascii="Times New Roman" w:eastAsia="Times New Roman" w:hAnsi="Times New Roman" w:cs="Times New Roman"/>
                <w:b/>
                <w:kern w:val="0"/>
                <w:sz w:val="20"/>
                <w:szCs w:val="20"/>
                <w:lang w:val="ru-RU" w:eastAsia="ru-RU"/>
                <w14:ligatures w14:val="none"/>
              </w:rPr>
              <w:t xml:space="preserve"> </w:t>
            </w:r>
            <w:proofErr w:type="spellStart"/>
            <w:r w:rsidRPr="006A016C">
              <w:rPr>
                <w:rFonts w:ascii="Times New Roman" w:eastAsia="Times New Roman" w:hAnsi="Times New Roman" w:cs="Times New Roman"/>
                <w:b/>
                <w:kern w:val="0"/>
                <w:sz w:val="20"/>
                <w:szCs w:val="20"/>
                <w:lang w:val="ru-RU" w:eastAsia="ru-RU"/>
                <w14:ligatures w14:val="none"/>
              </w:rPr>
              <w:t>реєстрації</w:t>
            </w:r>
            <w:proofErr w:type="spellEnd"/>
            <w:r w:rsidRPr="006A016C">
              <w:rPr>
                <w:rFonts w:ascii="Times New Roman" w:eastAsia="Times New Roman" w:hAnsi="Times New Roman" w:cs="Times New Roman"/>
                <w:b/>
                <w:kern w:val="0"/>
                <w:sz w:val="20"/>
                <w:szCs w:val="20"/>
                <w:lang w:val="ru-RU" w:eastAsia="ru-RU"/>
                <w14:ligatures w14:val="none"/>
              </w:rPr>
              <w:t xml:space="preserve"> </w:t>
            </w:r>
            <w:proofErr w:type="spellStart"/>
            <w:r w:rsidRPr="006A016C">
              <w:rPr>
                <w:rFonts w:ascii="Times New Roman" w:eastAsia="Times New Roman" w:hAnsi="Times New Roman" w:cs="Times New Roman"/>
                <w:b/>
                <w:kern w:val="0"/>
                <w:sz w:val="20"/>
                <w:szCs w:val="20"/>
                <w:lang w:val="ru-RU" w:eastAsia="ru-RU"/>
                <w14:ligatures w14:val="none"/>
              </w:rPr>
              <w:t>юридичної</w:t>
            </w:r>
            <w:proofErr w:type="spellEnd"/>
            <w:r w:rsidRPr="006A016C">
              <w:rPr>
                <w:rFonts w:ascii="Times New Roman" w:eastAsia="Times New Roman" w:hAnsi="Times New Roman" w:cs="Times New Roman"/>
                <w:b/>
                <w:kern w:val="0"/>
                <w:sz w:val="20"/>
                <w:szCs w:val="20"/>
                <w:lang w:val="ru-RU" w:eastAsia="ru-RU"/>
                <w14:ligatures w14:val="none"/>
              </w:rPr>
              <w:t xml:space="preserve"> особи та номер </w:t>
            </w:r>
            <w:proofErr w:type="spellStart"/>
            <w:r w:rsidRPr="006A016C">
              <w:rPr>
                <w:rFonts w:ascii="Times New Roman" w:eastAsia="Times New Roman" w:hAnsi="Times New Roman" w:cs="Times New Roman"/>
                <w:b/>
                <w:kern w:val="0"/>
                <w:sz w:val="20"/>
                <w:szCs w:val="20"/>
                <w:lang w:val="ru-RU" w:eastAsia="ru-RU"/>
                <w14:ligatures w14:val="none"/>
              </w:rPr>
              <w:t>свідоцтва</w:t>
            </w:r>
            <w:proofErr w:type="spellEnd"/>
            <w:r w:rsidRPr="006A016C">
              <w:rPr>
                <w:rFonts w:ascii="Times New Roman" w:eastAsia="Times New Roman" w:hAnsi="Times New Roman" w:cs="Times New Roman"/>
                <w:b/>
                <w:kern w:val="0"/>
                <w:sz w:val="20"/>
                <w:szCs w:val="20"/>
                <w:lang w:val="ru-RU" w:eastAsia="ru-RU"/>
                <w14:ligatures w14:val="none"/>
              </w:rPr>
              <w:t xml:space="preserve"> про </w:t>
            </w:r>
            <w:proofErr w:type="spellStart"/>
            <w:r w:rsidRPr="006A016C">
              <w:rPr>
                <w:rFonts w:ascii="Times New Roman" w:eastAsia="Times New Roman" w:hAnsi="Times New Roman" w:cs="Times New Roman"/>
                <w:b/>
                <w:kern w:val="0"/>
                <w:sz w:val="20"/>
                <w:szCs w:val="20"/>
                <w:lang w:val="ru-RU" w:eastAsia="ru-RU"/>
                <w14:ligatures w14:val="none"/>
              </w:rPr>
              <w:t>включення</w:t>
            </w:r>
            <w:proofErr w:type="spellEnd"/>
            <w:r w:rsidRPr="006A016C">
              <w:rPr>
                <w:rFonts w:ascii="Times New Roman" w:eastAsia="Times New Roman" w:hAnsi="Times New Roman" w:cs="Times New Roman"/>
                <w:b/>
                <w:kern w:val="0"/>
                <w:sz w:val="20"/>
                <w:szCs w:val="20"/>
                <w:lang w:val="ru-RU" w:eastAsia="ru-RU"/>
                <w14:ligatures w14:val="none"/>
              </w:rPr>
              <w:t xml:space="preserve"> до </w:t>
            </w:r>
            <w:proofErr w:type="spellStart"/>
            <w:r w:rsidRPr="006A016C">
              <w:rPr>
                <w:rFonts w:ascii="Times New Roman" w:eastAsia="Times New Roman" w:hAnsi="Times New Roman" w:cs="Times New Roman"/>
                <w:b/>
                <w:kern w:val="0"/>
                <w:sz w:val="20"/>
                <w:szCs w:val="20"/>
                <w:lang w:val="ru-RU" w:eastAsia="ru-RU"/>
                <w14:ligatures w14:val="none"/>
              </w:rPr>
              <w:t>Реєстру</w:t>
            </w:r>
            <w:proofErr w:type="spellEnd"/>
            <w:r w:rsidRPr="006A016C">
              <w:rPr>
                <w:rFonts w:ascii="Times New Roman" w:eastAsia="Times New Roman" w:hAnsi="Times New Roman" w:cs="Times New Roman"/>
                <w:b/>
                <w:kern w:val="0"/>
                <w:sz w:val="20"/>
                <w:szCs w:val="20"/>
                <w:lang w:val="ru-RU" w:eastAsia="ru-RU"/>
                <w14:ligatures w14:val="none"/>
              </w:rPr>
              <w:t xml:space="preserve"> </w:t>
            </w:r>
            <w:proofErr w:type="spellStart"/>
            <w:r w:rsidRPr="006A016C">
              <w:rPr>
                <w:rFonts w:ascii="Times New Roman" w:eastAsia="Times New Roman" w:hAnsi="Times New Roman" w:cs="Times New Roman"/>
                <w:b/>
                <w:kern w:val="0"/>
                <w:sz w:val="20"/>
                <w:szCs w:val="20"/>
                <w:lang w:val="ru-RU" w:eastAsia="ru-RU"/>
                <w14:ligatures w14:val="none"/>
              </w:rPr>
              <w:t>осіб</w:t>
            </w:r>
            <w:proofErr w:type="spellEnd"/>
            <w:r w:rsidRPr="006A016C">
              <w:rPr>
                <w:rFonts w:ascii="Times New Roman" w:eastAsia="Times New Roman" w:hAnsi="Times New Roman" w:cs="Times New Roman"/>
                <w:b/>
                <w:kern w:val="0"/>
                <w:sz w:val="20"/>
                <w:szCs w:val="20"/>
                <w:lang w:val="ru-RU" w:eastAsia="ru-RU"/>
                <w14:ligatures w14:val="none"/>
              </w:rPr>
              <w:t xml:space="preserve">, </w:t>
            </w:r>
            <w:proofErr w:type="spellStart"/>
            <w:r w:rsidRPr="006A016C">
              <w:rPr>
                <w:rFonts w:ascii="Times New Roman" w:eastAsia="Times New Roman" w:hAnsi="Times New Roman" w:cs="Times New Roman"/>
                <w:b/>
                <w:kern w:val="0"/>
                <w:sz w:val="20"/>
                <w:szCs w:val="20"/>
                <w:lang w:val="ru-RU" w:eastAsia="ru-RU"/>
                <w14:ligatures w14:val="none"/>
              </w:rPr>
              <w:t>уповноважених</w:t>
            </w:r>
            <w:proofErr w:type="spellEnd"/>
            <w:r w:rsidRPr="006A016C">
              <w:rPr>
                <w:rFonts w:ascii="Times New Roman" w:eastAsia="Times New Roman" w:hAnsi="Times New Roman" w:cs="Times New Roman"/>
                <w:b/>
                <w:kern w:val="0"/>
                <w:sz w:val="20"/>
                <w:szCs w:val="20"/>
                <w:lang w:val="ru-RU" w:eastAsia="ru-RU"/>
                <w14:ligatures w14:val="none"/>
              </w:rPr>
              <w:t xml:space="preserve"> </w:t>
            </w:r>
            <w:proofErr w:type="spellStart"/>
            <w:r w:rsidRPr="006A016C">
              <w:rPr>
                <w:rFonts w:ascii="Times New Roman" w:eastAsia="Times New Roman" w:hAnsi="Times New Roman" w:cs="Times New Roman"/>
                <w:b/>
                <w:kern w:val="0"/>
                <w:sz w:val="20"/>
                <w:szCs w:val="20"/>
                <w:lang w:val="ru-RU" w:eastAsia="ru-RU"/>
                <w14:ligatures w14:val="none"/>
              </w:rPr>
              <w:t>надавати</w:t>
            </w:r>
            <w:proofErr w:type="spellEnd"/>
            <w:r w:rsidRPr="006A016C">
              <w:rPr>
                <w:rFonts w:ascii="Times New Roman" w:eastAsia="Times New Roman" w:hAnsi="Times New Roman" w:cs="Times New Roman"/>
                <w:b/>
                <w:kern w:val="0"/>
                <w:sz w:val="20"/>
                <w:szCs w:val="20"/>
                <w:lang w:val="ru-RU" w:eastAsia="ru-RU"/>
                <w14:ligatures w14:val="none"/>
              </w:rPr>
              <w:t xml:space="preserve"> </w:t>
            </w:r>
            <w:proofErr w:type="spellStart"/>
            <w:r w:rsidRPr="006A016C">
              <w:rPr>
                <w:rFonts w:ascii="Times New Roman" w:eastAsia="Times New Roman" w:hAnsi="Times New Roman" w:cs="Times New Roman"/>
                <w:b/>
                <w:kern w:val="0"/>
                <w:sz w:val="20"/>
                <w:szCs w:val="20"/>
                <w:lang w:val="ru-RU" w:eastAsia="ru-RU"/>
                <w14:ligatures w14:val="none"/>
              </w:rPr>
              <w:t>інформаційні</w:t>
            </w:r>
            <w:proofErr w:type="spellEnd"/>
            <w:r w:rsidRPr="006A016C">
              <w:rPr>
                <w:rFonts w:ascii="Times New Roman" w:eastAsia="Times New Roman" w:hAnsi="Times New Roman" w:cs="Times New Roman"/>
                <w:b/>
                <w:kern w:val="0"/>
                <w:sz w:val="20"/>
                <w:szCs w:val="20"/>
                <w:lang w:val="ru-RU" w:eastAsia="ru-RU"/>
                <w14:ligatures w14:val="none"/>
              </w:rPr>
              <w:t xml:space="preserve"> </w:t>
            </w:r>
            <w:proofErr w:type="spellStart"/>
            <w:r w:rsidRPr="006A016C">
              <w:rPr>
                <w:rFonts w:ascii="Times New Roman" w:eastAsia="Times New Roman" w:hAnsi="Times New Roman" w:cs="Times New Roman"/>
                <w:b/>
                <w:kern w:val="0"/>
                <w:sz w:val="20"/>
                <w:szCs w:val="20"/>
                <w:lang w:val="ru-RU" w:eastAsia="ru-RU"/>
                <w14:ligatures w14:val="none"/>
              </w:rPr>
              <w:t>послуги</w:t>
            </w:r>
            <w:proofErr w:type="spellEnd"/>
            <w:r w:rsidRPr="006A016C">
              <w:rPr>
                <w:rFonts w:ascii="Times New Roman" w:eastAsia="Times New Roman" w:hAnsi="Times New Roman" w:cs="Times New Roman"/>
                <w:b/>
                <w:kern w:val="0"/>
                <w:sz w:val="20"/>
                <w:szCs w:val="20"/>
                <w:lang w:val="ru-RU" w:eastAsia="ru-RU"/>
                <w14:ligatures w14:val="none"/>
              </w:rPr>
              <w:t xml:space="preserve"> </w:t>
            </w:r>
            <w:proofErr w:type="gramStart"/>
            <w:r w:rsidRPr="006A016C">
              <w:rPr>
                <w:rFonts w:ascii="Times New Roman" w:eastAsia="Times New Roman" w:hAnsi="Times New Roman" w:cs="Times New Roman"/>
                <w:b/>
                <w:kern w:val="0"/>
                <w:sz w:val="20"/>
                <w:szCs w:val="20"/>
                <w:lang w:val="ru-RU" w:eastAsia="ru-RU"/>
                <w14:ligatures w14:val="none"/>
              </w:rPr>
              <w:t>на фондовому ринку</w:t>
            </w:r>
            <w:proofErr w:type="gramEnd"/>
            <w:r w:rsidRPr="006A016C">
              <w:rPr>
                <w:rFonts w:ascii="Times New Roman" w:eastAsia="Times New Roman" w:hAnsi="Times New Roman" w:cs="Times New Roman"/>
                <w:b/>
                <w:kern w:val="0"/>
                <w:sz w:val="20"/>
                <w:szCs w:val="20"/>
                <w:lang w:val="ru-RU" w:eastAsia="ru-RU"/>
                <w14:ligatures w14:val="none"/>
              </w:rPr>
              <w:t xml:space="preserve">, особи, яка </w:t>
            </w:r>
            <w:proofErr w:type="spellStart"/>
            <w:r w:rsidRPr="006A016C">
              <w:rPr>
                <w:rFonts w:ascii="Times New Roman" w:eastAsia="Times New Roman" w:hAnsi="Times New Roman" w:cs="Times New Roman"/>
                <w:b/>
                <w:kern w:val="0"/>
                <w:sz w:val="20"/>
                <w:szCs w:val="20"/>
                <w:lang w:val="ru-RU" w:eastAsia="ru-RU"/>
                <w14:ligatures w14:val="none"/>
              </w:rPr>
              <w:t>здійснює</w:t>
            </w:r>
            <w:proofErr w:type="spellEnd"/>
            <w:r w:rsidRPr="006A016C">
              <w:rPr>
                <w:rFonts w:ascii="Times New Roman" w:eastAsia="Times New Roman" w:hAnsi="Times New Roman" w:cs="Times New Roman"/>
                <w:b/>
                <w:kern w:val="0"/>
                <w:sz w:val="20"/>
                <w:szCs w:val="20"/>
                <w:lang w:val="ru-RU" w:eastAsia="ru-RU"/>
                <w14:ligatures w14:val="none"/>
              </w:rPr>
              <w:t xml:space="preserve"> </w:t>
            </w:r>
            <w:proofErr w:type="spellStart"/>
            <w:r w:rsidRPr="006A016C">
              <w:rPr>
                <w:rFonts w:ascii="Times New Roman" w:eastAsia="Times New Roman" w:hAnsi="Times New Roman" w:cs="Times New Roman"/>
                <w:b/>
                <w:kern w:val="0"/>
                <w:sz w:val="20"/>
                <w:szCs w:val="20"/>
                <w:lang w:val="ru-RU" w:eastAsia="ru-RU"/>
                <w14:ligatures w14:val="none"/>
              </w:rPr>
              <w:t>подання</w:t>
            </w:r>
            <w:proofErr w:type="spellEnd"/>
            <w:r w:rsidRPr="006A016C">
              <w:rPr>
                <w:rFonts w:ascii="Times New Roman" w:eastAsia="Times New Roman" w:hAnsi="Times New Roman" w:cs="Times New Roman"/>
                <w:b/>
                <w:kern w:val="0"/>
                <w:sz w:val="20"/>
                <w:szCs w:val="20"/>
                <w:lang w:val="ru-RU" w:eastAsia="ru-RU"/>
                <w14:ligatures w14:val="none"/>
              </w:rPr>
              <w:t xml:space="preserve"> </w:t>
            </w:r>
            <w:proofErr w:type="spellStart"/>
            <w:r w:rsidRPr="006A016C">
              <w:rPr>
                <w:rFonts w:ascii="Times New Roman" w:eastAsia="Times New Roman" w:hAnsi="Times New Roman" w:cs="Times New Roman"/>
                <w:b/>
                <w:kern w:val="0"/>
                <w:sz w:val="20"/>
                <w:szCs w:val="20"/>
                <w:lang w:val="ru-RU" w:eastAsia="ru-RU"/>
                <w14:ligatures w14:val="none"/>
              </w:rPr>
              <w:t>звітності</w:t>
            </w:r>
            <w:proofErr w:type="spellEnd"/>
            <w:r w:rsidRPr="006A016C">
              <w:rPr>
                <w:rFonts w:ascii="Times New Roman" w:eastAsia="Times New Roman" w:hAnsi="Times New Roman" w:cs="Times New Roman"/>
                <w:b/>
                <w:kern w:val="0"/>
                <w:sz w:val="20"/>
                <w:szCs w:val="20"/>
                <w:lang w:val="ru-RU" w:eastAsia="ru-RU"/>
                <w14:ligatures w14:val="none"/>
              </w:rPr>
              <w:t xml:space="preserve"> та/</w:t>
            </w:r>
            <w:proofErr w:type="spellStart"/>
            <w:r w:rsidRPr="006A016C">
              <w:rPr>
                <w:rFonts w:ascii="Times New Roman" w:eastAsia="Times New Roman" w:hAnsi="Times New Roman" w:cs="Times New Roman"/>
                <w:b/>
                <w:kern w:val="0"/>
                <w:sz w:val="20"/>
                <w:szCs w:val="20"/>
                <w:lang w:val="ru-RU" w:eastAsia="ru-RU"/>
                <w14:ligatures w14:val="none"/>
              </w:rPr>
              <w:t>або</w:t>
            </w:r>
            <w:proofErr w:type="spellEnd"/>
            <w:r w:rsidRPr="006A016C">
              <w:rPr>
                <w:rFonts w:ascii="Times New Roman" w:eastAsia="Times New Roman" w:hAnsi="Times New Roman" w:cs="Times New Roman"/>
                <w:b/>
                <w:kern w:val="0"/>
                <w:sz w:val="20"/>
                <w:szCs w:val="20"/>
                <w:lang w:val="ru-RU" w:eastAsia="ru-RU"/>
                <w14:ligatures w14:val="none"/>
              </w:rPr>
              <w:t xml:space="preserve"> </w:t>
            </w:r>
            <w:proofErr w:type="spellStart"/>
            <w:r w:rsidRPr="006A016C">
              <w:rPr>
                <w:rFonts w:ascii="Times New Roman" w:eastAsia="Times New Roman" w:hAnsi="Times New Roman" w:cs="Times New Roman"/>
                <w:b/>
                <w:kern w:val="0"/>
                <w:sz w:val="20"/>
                <w:szCs w:val="20"/>
                <w:lang w:val="ru-RU" w:eastAsia="ru-RU"/>
                <w14:ligatures w14:val="none"/>
              </w:rPr>
              <w:t>адміністративних</w:t>
            </w:r>
            <w:proofErr w:type="spellEnd"/>
            <w:r w:rsidRPr="006A016C">
              <w:rPr>
                <w:rFonts w:ascii="Times New Roman" w:eastAsia="Times New Roman" w:hAnsi="Times New Roman" w:cs="Times New Roman"/>
                <w:b/>
                <w:kern w:val="0"/>
                <w:sz w:val="20"/>
                <w:szCs w:val="20"/>
                <w:lang w:val="ru-RU" w:eastAsia="ru-RU"/>
                <w14:ligatures w14:val="none"/>
              </w:rPr>
              <w:t xml:space="preserve"> </w:t>
            </w:r>
            <w:proofErr w:type="spellStart"/>
            <w:r w:rsidRPr="006A016C">
              <w:rPr>
                <w:rFonts w:ascii="Times New Roman" w:eastAsia="Times New Roman" w:hAnsi="Times New Roman" w:cs="Times New Roman"/>
                <w:b/>
                <w:kern w:val="0"/>
                <w:sz w:val="20"/>
                <w:szCs w:val="20"/>
                <w:lang w:val="ru-RU" w:eastAsia="ru-RU"/>
                <w14:ligatures w14:val="none"/>
              </w:rPr>
              <w:t>даних</w:t>
            </w:r>
            <w:proofErr w:type="spellEnd"/>
            <w:r w:rsidRPr="006A016C">
              <w:rPr>
                <w:rFonts w:ascii="Times New Roman" w:eastAsia="Times New Roman" w:hAnsi="Times New Roman" w:cs="Times New Roman"/>
                <w:b/>
                <w:kern w:val="0"/>
                <w:sz w:val="20"/>
                <w:szCs w:val="20"/>
                <w:lang w:val="ru-RU" w:eastAsia="ru-RU"/>
                <w14:ligatures w14:val="none"/>
              </w:rPr>
              <w:t xml:space="preserve"> до </w:t>
            </w:r>
            <w:proofErr w:type="spellStart"/>
            <w:r w:rsidRPr="006A016C">
              <w:rPr>
                <w:rFonts w:ascii="Times New Roman" w:eastAsia="Times New Roman" w:hAnsi="Times New Roman" w:cs="Times New Roman"/>
                <w:b/>
                <w:kern w:val="0"/>
                <w:sz w:val="20"/>
                <w:szCs w:val="20"/>
                <w:lang w:val="ru-RU" w:eastAsia="ru-RU"/>
                <w14:ligatures w14:val="none"/>
              </w:rPr>
              <w:t>Національної</w:t>
            </w:r>
            <w:proofErr w:type="spellEnd"/>
            <w:r w:rsidRPr="006A016C">
              <w:rPr>
                <w:rFonts w:ascii="Times New Roman" w:eastAsia="Times New Roman" w:hAnsi="Times New Roman" w:cs="Times New Roman"/>
                <w:b/>
                <w:kern w:val="0"/>
                <w:sz w:val="20"/>
                <w:szCs w:val="20"/>
                <w:lang w:val="ru-RU" w:eastAsia="ru-RU"/>
                <w14:ligatures w14:val="none"/>
              </w:rPr>
              <w:t xml:space="preserve"> </w:t>
            </w:r>
            <w:proofErr w:type="spellStart"/>
            <w:r w:rsidRPr="006A016C">
              <w:rPr>
                <w:rFonts w:ascii="Times New Roman" w:eastAsia="Times New Roman" w:hAnsi="Times New Roman" w:cs="Times New Roman"/>
                <w:b/>
                <w:kern w:val="0"/>
                <w:sz w:val="20"/>
                <w:szCs w:val="20"/>
                <w:lang w:val="ru-RU" w:eastAsia="ru-RU"/>
                <w14:ligatures w14:val="none"/>
              </w:rPr>
              <w:t>комісії</w:t>
            </w:r>
            <w:proofErr w:type="spellEnd"/>
            <w:r w:rsidRPr="006A016C">
              <w:rPr>
                <w:rFonts w:ascii="Times New Roman" w:eastAsia="Times New Roman" w:hAnsi="Times New Roman" w:cs="Times New Roman"/>
                <w:b/>
                <w:kern w:val="0"/>
                <w:sz w:val="20"/>
                <w:szCs w:val="20"/>
                <w:lang w:val="ru-RU" w:eastAsia="ru-RU"/>
                <w14:ligatures w14:val="none"/>
              </w:rPr>
              <w:t xml:space="preserve"> з </w:t>
            </w:r>
            <w:proofErr w:type="spellStart"/>
            <w:r w:rsidRPr="006A016C">
              <w:rPr>
                <w:rFonts w:ascii="Times New Roman" w:eastAsia="Times New Roman" w:hAnsi="Times New Roman" w:cs="Times New Roman"/>
                <w:b/>
                <w:kern w:val="0"/>
                <w:sz w:val="20"/>
                <w:szCs w:val="20"/>
                <w:lang w:val="ru-RU" w:eastAsia="ru-RU"/>
                <w14:ligatures w14:val="none"/>
              </w:rPr>
              <w:t>цінних</w:t>
            </w:r>
            <w:proofErr w:type="spellEnd"/>
            <w:r w:rsidRPr="006A016C">
              <w:rPr>
                <w:rFonts w:ascii="Times New Roman" w:eastAsia="Times New Roman" w:hAnsi="Times New Roman" w:cs="Times New Roman"/>
                <w:b/>
                <w:kern w:val="0"/>
                <w:sz w:val="20"/>
                <w:szCs w:val="20"/>
                <w:lang w:val="ru-RU" w:eastAsia="ru-RU"/>
                <w14:ligatures w14:val="none"/>
              </w:rPr>
              <w:t xml:space="preserve"> </w:t>
            </w:r>
            <w:proofErr w:type="spellStart"/>
            <w:r w:rsidRPr="006A016C">
              <w:rPr>
                <w:rFonts w:ascii="Times New Roman" w:eastAsia="Times New Roman" w:hAnsi="Times New Roman" w:cs="Times New Roman"/>
                <w:b/>
                <w:kern w:val="0"/>
                <w:sz w:val="20"/>
                <w:szCs w:val="20"/>
                <w:lang w:val="ru-RU" w:eastAsia="ru-RU"/>
                <w14:ligatures w14:val="none"/>
              </w:rPr>
              <w:t>паперів</w:t>
            </w:r>
            <w:proofErr w:type="spellEnd"/>
            <w:r w:rsidRPr="006A016C">
              <w:rPr>
                <w:rFonts w:ascii="Times New Roman" w:eastAsia="Times New Roman" w:hAnsi="Times New Roman" w:cs="Times New Roman"/>
                <w:b/>
                <w:kern w:val="0"/>
                <w:sz w:val="20"/>
                <w:szCs w:val="20"/>
                <w:lang w:val="ru-RU" w:eastAsia="ru-RU"/>
                <w14:ligatures w14:val="none"/>
              </w:rPr>
              <w:t xml:space="preserve"> та фондового ринку (у </w:t>
            </w:r>
            <w:proofErr w:type="spellStart"/>
            <w:r w:rsidRPr="006A016C">
              <w:rPr>
                <w:rFonts w:ascii="Times New Roman" w:eastAsia="Times New Roman" w:hAnsi="Times New Roman" w:cs="Times New Roman"/>
                <w:b/>
                <w:kern w:val="0"/>
                <w:sz w:val="20"/>
                <w:szCs w:val="20"/>
                <w:lang w:val="ru-RU" w:eastAsia="ru-RU"/>
                <w14:ligatures w14:val="none"/>
              </w:rPr>
              <w:t>разі</w:t>
            </w:r>
            <w:proofErr w:type="spellEnd"/>
            <w:r w:rsidRPr="006A016C">
              <w:rPr>
                <w:rFonts w:ascii="Times New Roman" w:eastAsia="Times New Roman" w:hAnsi="Times New Roman" w:cs="Times New Roman"/>
                <w:b/>
                <w:kern w:val="0"/>
                <w:sz w:val="20"/>
                <w:szCs w:val="20"/>
                <w:lang w:val="ru-RU" w:eastAsia="ru-RU"/>
                <w14:ligatures w14:val="none"/>
              </w:rPr>
              <w:t xml:space="preserve">, </w:t>
            </w:r>
            <w:proofErr w:type="spellStart"/>
            <w:r w:rsidRPr="006A016C">
              <w:rPr>
                <w:rFonts w:ascii="Times New Roman" w:eastAsia="Times New Roman" w:hAnsi="Times New Roman" w:cs="Times New Roman"/>
                <w:b/>
                <w:kern w:val="0"/>
                <w:sz w:val="20"/>
                <w:szCs w:val="20"/>
                <w:lang w:val="ru-RU" w:eastAsia="ru-RU"/>
                <w14:ligatures w14:val="none"/>
              </w:rPr>
              <w:t>якщо</w:t>
            </w:r>
            <w:proofErr w:type="spellEnd"/>
            <w:r w:rsidRPr="006A016C">
              <w:rPr>
                <w:rFonts w:ascii="Times New Roman" w:eastAsia="Times New Roman" w:hAnsi="Times New Roman" w:cs="Times New Roman"/>
                <w:b/>
                <w:kern w:val="0"/>
                <w:sz w:val="20"/>
                <w:szCs w:val="20"/>
                <w:lang w:val="ru-RU" w:eastAsia="ru-RU"/>
                <w14:ligatures w14:val="none"/>
              </w:rPr>
              <w:t xml:space="preserve"> </w:t>
            </w:r>
            <w:proofErr w:type="spellStart"/>
            <w:r w:rsidRPr="006A016C">
              <w:rPr>
                <w:rFonts w:ascii="Times New Roman" w:eastAsia="Times New Roman" w:hAnsi="Times New Roman" w:cs="Times New Roman"/>
                <w:b/>
                <w:kern w:val="0"/>
                <w:sz w:val="20"/>
                <w:szCs w:val="20"/>
                <w:lang w:val="ru-RU" w:eastAsia="ru-RU"/>
                <w14:ligatures w14:val="none"/>
              </w:rPr>
              <w:t>емітент</w:t>
            </w:r>
            <w:proofErr w:type="spellEnd"/>
            <w:r w:rsidRPr="006A016C">
              <w:rPr>
                <w:rFonts w:ascii="Times New Roman" w:eastAsia="Times New Roman" w:hAnsi="Times New Roman" w:cs="Times New Roman"/>
                <w:b/>
                <w:kern w:val="0"/>
                <w:sz w:val="20"/>
                <w:szCs w:val="20"/>
                <w:lang w:val="ru-RU" w:eastAsia="ru-RU"/>
                <w14:ligatures w14:val="none"/>
              </w:rPr>
              <w:t xml:space="preserve"> не </w:t>
            </w:r>
            <w:proofErr w:type="spellStart"/>
            <w:r w:rsidRPr="006A016C">
              <w:rPr>
                <w:rFonts w:ascii="Times New Roman" w:eastAsia="Times New Roman" w:hAnsi="Times New Roman" w:cs="Times New Roman"/>
                <w:b/>
                <w:kern w:val="0"/>
                <w:sz w:val="20"/>
                <w:szCs w:val="20"/>
                <w:lang w:val="ru-RU" w:eastAsia="ru-RU"/>
                <w14:ligatures w14:val="none"/>
              </w:rPr>
              <w:t>подає</w:t>
            </w:r>
            <w:proofErr w:type="spellEnd"/>
            <w:r w:rsidRPr="006A016C">
              <w:rPr>
                <w:rFonts w:ascii="Times New Roman" w:eastAsia="Times New Roman" w:hAnsi="Times New Roman" w:cs="Times New Roman"/>
                <w:b/>
                <w:kern w:val="0"/>
                <w:sz w:val="20"/>
                <w:szCs w:val="20"/>
                <w:lang w:val="ru-RU" w:eastAsia="ru-RU"/>
                <w14:ligatures w14:val="none"/>
              </w:rPr>
              <w:t xml:space="preserve"> </w:t>
            </w:r>
            <w:proofErr w:type="spellStart"/>
            <w:r w:rsidRPr="006A016C">
              <w:rPr>
                <w:rFonts w:ascii="Times New Roman" w:eastAsia="Times New Roman" w:hAnsi="Times New Roman" w:cs="Times New Roman"/>
                <w:b/>
                <w:kern w:val="0"/>
                <w:sz w:val="20"/>
                <w:szCs w:val="20"/>
                <w:lang w:val="ru-RU" w:eastAsia="ru-RU"/>
                <w14:ligatures w14:val="none"/>
              </w:rPr>
              <w:t>Інформацію</w:t>
            </w:r>
            <w:proofErr w:type="spellEnd"/>
            <w:r w:rsidRPr="006A016C">
              <w:rPr>
                <w:rFonts w:ascii="Times New Roman" w:eastAsia="Times New Roman" w:hAnsi="Times New Roman" w:cs="Times New Roman"/>
                <w:b/>
                <w:kern w:val="0"/>
                <w:sz w:val="20"/>
                <w:szCs w:val="20"/>
                <w:lang w:val="ru-RU" w:eastAsia="ru-RU"/>
                <w14:ligatures w14:val="none"/>
              </w:rPr>
              <w:t xml:space="preserve"> до </w:t>
            </w:r>
            <w:proofErr w:type="spellStart"/>
            <w:r w:rsidRPr="006A016C">
              <w:rPr>
                <w:rFonts w:ascii="Times New Roman" w:eastAsia="Times New Roman" w:hAnsi="Times New Roman" w:cs="Times New Roman"/>
                <w:b/>
                <w:kern w:val="0"/>
                <w:sz w:val="20"/>
                <w:szCs w:val="20"/>
                <w:lang w:val="ru-RU" w:eastAsia="ru-RU"/>
                <w14:ligatures w14:val="none"/>
              </w:rPr>
              <w:t>Національної</w:t>
            </w:r>
            <w:proofErr w:type="spellEnd"/>
            <w:r w:rsidRPr="006A016C">
              <w:rPr>
                <w:rFonts w:ascii="Times New Roman" w:eastAsia="Times New Roman" w:hAnsi="Times New Roman" w:cs="Times New Roman"/>
                <w:b/>
                <w:kern w:val="0"/>
                <w:sz w:val="20"/>
                <w:szCs w:val="20"/>
                <w:lang w:val="ru-RU" w:eastAsia="ru-RU"/>
                <w14:ligatures w14:val="none"/>
              </w:rPr>
              <w:t xml:space="preserve"> </w:t>
            </w:r>
            <w:proofErr w:type="spellStart"/>
            <w:r w:rsidRPr="006A016C">
              <w:rPr>
                <w:rFonts w:ascii="Times New Roman" w:eastAsia="Times New Roman" w:hAnsi="Times New Roman" w:cs="Times New Roman"/>
                <w:b/>
                <w:kern w:val="0"/>
                <w:sz w:val="20"/>
                <w:szCs w:val="20"/>
                <w:lang w:val="ru-RU" w:eastAsia="ru-RU"/>
                <w14:ligatures w14:val="none"/>
              </w:rPr>
              <w:t>комісії</w:t>
            </w:r>
            <w:proofErr w:type="spellEnd"/>
            <w:r w:rsidRPr="006A016C">
              <w:rPr>
                <w:rFonts w:ascii="Times New Roman" w:eastAsia="Times New Roman" w:hAnsi="Times New Roman" w:cs="Times New Roman"/>
                <w:b/>
                <w:kern w:val="0"/>
                <w:sz w:val="20"/>
                <w:szCs w:val="20"/>
                <w:lang w:val="ru-RU" w:eastAsia="ru-RU"/>
                <w14:ligatures w14:val="none"/>
              </w:rPr>
              <w:t xml:space="preserve"> з </w:t>
            </w:r>
            <w:proofErr w:type="spellStart"/>
            <w:r w:rsidRPr="006A016C">
              <w:rPr>
                <w:rFonts w:ascii="Times New Roman" w:eastAsia="Times New Roman" w:hAnsi="Times New Roman" w:cs="Times New Roman"/>
                <w:b/>
                <w:kern w:val="0"/>
                <w:sz w:val="20"/>
                <w:szCs w:val="20"/>
                <w:lang w:val="ru-RU" w:eastAsia="ru-RU"/>
                <w14:ligatures w14:val="none"/>
              </w:rPr>
              <w:t>цінних</w:t>
            </w:r>
            <w:proofErr w:type="spellEnd"/>
            <w:r w:rsidRPr="006A016C">
              <w:rPr>
                <w:rFonts w:ascii="Times New Roman" w:eastAsia="Times New Roman" w:hAnsi="Times New Roman" w:cs="Times New Roman"/>
                <w:b/>
                <w:kern w:val="0"/>
                <w:sz w:val="20"/>
                <w:szCs w:val="20"/>
                <w:lang w:val="ru-RU" w:eastAsia="ru-RU"/>
                <w14:ligatures w14:val="none"/>
              </w:rPr>
              <w:t xml:space="preserve"> </w:t>
            </w:r>
            <w:proofErr w:type="spellStart"/>
            <w:r w:rsidRPr="006A016C">
              <w:rPr>
                <w:rFonts w:ascii="Times New Roman" w:eastAsia="Times New Roman" w:hAnsi="Times New Roman" w:cs="Times New Roman"/>
                <w:b/>
                <w:kern w:val="0"/>
                <w:sz w:val="20"/>
                <w:szCs w:val="20"/>
                <w:lang w:val="ru-RU" w:eastAsia="ru-RU"/>
                <w14:ligatures w14:val="none"/>
              </w:rPr>
              <w:t>паперів</w:t>
            </w:r>
            <w:proofErr w:type="spellEnd"/>
            <w:r w:rsidRPr="006A016C">
              <w:rPr>
                <w:rFonts w:ascii="Times New Roman" w:eastAsia="Times New Roman" w:hAnsi="Times New Roman" w:cs="Times New Roman"/>
                <w:b/>
                <w:kern w:val="0"/>
                <w:sz w:val="20"/>
                <w:szCs w:val="20"/>
                <w:lang w:val="ru-RU" w:eastAsia="ru-RU"/>
                <w14:ligatures w14:val="none"/>
              </w:rPr>
              <w:t xml:space="preserve"> та фондового ринку </w:t>
            </w:r>
            <w:proofErr w:type="spellStart"/>
            <w:r w:rsidRPr="006A016C">
              <w:rPr>
                <w:rFonts w:ascii="Times New Roman" w:eastAsia="Times New Roman" w:hAnsi="Times New Roman" w:cs="Times New Roman"/>
                <w:b/>
                <w:kern w:val="0"/>
                <w:sz w:val="20"/>
                <w:szCs w:val="20"/>
                <w:lang w:val="ru-RU" w:eastAsia="ru-RU"/>
                <w14:ligatures w14:val="none"/>
              </w:rPr>
              <w:t>безпосередньо</w:t>
            </w:r>
            <w:proofErr w:type="spellEnd"/>
            <w:r w:rsidRPr="006A016C">
              <w:rPr>
                <w:rFonts w:ascii="Times New Roman" w:eastAsia="Times New Roman" w:hAnsi="Times New Roman" w:cs="Times New Roman"/>
                <w:b/>
                <w:kern w:val="0"/>
                <w:sz w:val="20"/>
                <w:szCs w:val="20"/>
                <w:lang w:val="ru-RU" w:eastAsia="ru-RU"/>
                <w14:ligatures w14:val="none"/>
              </w:rPr>
              <w:t>).</w:t>
            </w:r>
          </w:p>
        </w:tc>
        <w:tc>
          <w:tcPr>
            <w:tcW w:w="1877" w:type="pct"/>
            <w:vAlign w:val="center"/>
          </w:tcPr>
          <w:p w14:paraId="2539553C"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ru-RU"/>
                <w14:ligatures w14:val="none"/>
              </w:rPr>
            </w:pPr>
            <w:proofErr w:type="spellStart"/>
            <w:r w:rsidRPr="006A016C">
              <w:rPr>
                <w:rFonts w:ascii="Times New Roman" w:eastAsia="Times New Roman" w:hAnsi="Times New Roman" w:cs="Times New Roman"/>
                <w:kern w:val="0"/>
                <w:sz w:val="20"/>
                <w:szCs w:val="20"/>
                <w:lang w:val="en-US" w:eastAsia="ru-RU"/>
                <w14:ligatures w14:val="none"/>
              </w:rPr>
              <w:t>Державна</w:t>
            </w:r>
            <w:proofErr w:type="spellEnd"/>
            <w:r w:rsidRPr="006A016C">
              <w:rPr>
                <w:rFonts w:ascii="Times New Roman" w:eastAsia="Times New Roman" w:hAnsi="Times New Roman" w:cs="Times New Roman"/>
                <w:kern w:val="0"/>
                <w:sz w:val="20"/>
                <w:szCs w:val="20"/>
                <w:lang w:val="en-US" w:eastAsia="ru-RU"/>
                <w14:ligatures w14:val="none"/>
              </w:rPr>
              <w:t xml:space="preserve"> </w:t>
            </w:r>
            <w:proofErr w:type="spellStart"/>
            <w:r w:rsidRPr="006A016C">
              <w:rPr>
                <w:rFonts w:ascii="Times New Roman" w:eastAsia="Times New Roman" w:hAnsi="Times New Roman" w:cs="Times New Roman"/>
                <w:kern w:val="0"/>
                <w:sz w:val="20"/>
                <w:szCs w:val="20"/>
                <w:lang w:val="en-US" w:eastAsia="ru-RU"/>
                <w14:ligatures w14:val="none"/>
              </w:rPr>
              <w:t>установа</w:t>
            </w:r>
            <w:proofErr w:type="spellEnd"/>
            <w:r w:rsidRPr="006A016C">
              <w:rPr>
                <w:rFonts w:ascii="Times New Roman" w:eastAsia="Times New Roman" w:hAnsi="Times New Roman" w:cs="Times New Roman"/>
                <w:kern w:val="0"/>
                <w:sz w:val="20"/>
                <w:szCs w:val="20"/>
                <w:lang w:val="en-US" w:eastAsia="ru-RU"/>
                <w14:ligatures w14:val="none"/>
              </w:rPr>
              <w:t xml:space="preserve"> "</w:t>
            </w:r>
            <w:proofErr w:type="spellStart"/>
            <w:r w:rsidRPr="006A016C">
              <w:rPr>
                <w:rFonts w:ascii="Times New Roman" w:eastAsia="Times New Roman" w:hAnsi="Times New Roman" w:cs="Times New Roman"/>
                <w:kern w:val="0"/>
                <w:sz w:val="20"/>
                <w:szCs w:val="20"/>
                <w:lang w:val="en-US" w:eastAsia="ru-RU"/>
                <w14:ligatures w14:val="none"/>
              </w:rPr>
              <w:t>Агентство</w:t>
            </w:r>
            <w:proofErr w:type="spellEnd"/>
            <w:r w:rsidRPr="006A016C">
              <w:rPr>
                <w:rFonts w:ascii="Times New Roman" w:eastAsia="Times New Roman" w:hAnsi="Times New Roman" w:cs="Times New Roman"/>
                <w:kern w:val="0"/>
                <w:sz w:val="20"/>
                <w:szCs w:val="20"/>
                <w:lang w:val="en-US" w:eastAsia="ru-RU"/>
                <w14:ligatures w14:val="none"/>
              </w:rPr>
              <w:t xml:space="preserve"> з </w:t>
            </w:r>
            <w:proofErr w:type="spellStart"/>
            <w:r w:rsidRPr="006A016C">
              <w:rPr>
                <w:rFonts w:ascii="Times New Roman" w:eastAsia="Times New Roman" w:hAnsi="Times New Roman" w:cs="Times New Roman"/>
                <w:kern w:val="0"/>
                <w:sz w:val="20"/>
                <w:szCs w:val="20"/>
                <w:lang w:val="en-US" w:eastAsia="ru-RU"/>
                <w14:ligatures w14:val="none"/>
              </w:rPr>
              <w:t>розвитку</w:t>
            </w:r>
            <w:proofErr w:type="spellEnd"/>
            <w:r w:rsidRPr="006A016C">
              <w:rPr>
                <w:rFonts w:ascii="Times New Roman" w:eastAsia="Times New Roman" w:hAnsi="Times New Roman" w:cs="Times New Roman"/>
                <w:kern w:val="0"/>
                <w:sz w:val="20"/>
                <w:szCs w:val="20"/>
                <w:lang w:val="en-US" w:eastAsia="ru-RU"/>
                <w14:ligatures w14:val="none"/>
              </w:rPr>
              <w:t xml:space="preserve"> </w:t>
            </w:r>
            <w:proofErr w:type="spellStart"/>
            <w:r w:rsidRPr="006A016C">
              <w:rPr>
                <w:rFonts w:ascii="Times New Roman" w:eastAsia="Times New Roman" w:hAnsi="Times New Roman" w:cs="Times New Roman"/>
                <w:kern w:val="0"/>
                <w:sz w:val="20"/>
                <w:szCs w:val="20"/>
                <w:lang w:val="en-US" w:eastAsia="ru-RU"/>
                <w14:ligatures w14:val="none"/>
              </w:rPr>
              <w:t>iнфраструктури</w:t>
            </w:r>
            <w:proofErr w:type="spellEnd"/>
            <w:r w:rsidRPr="006A016C">
              <w:rPr>
                <w:rFonts w:ascii="Times New Roman" w:eastAsia="Times New Roman" w:hAnsi="Times New Roman" w:cs="Times New Roman"/>
                <w:kern w:val="0"/>
                <w:sz w:val="20"/>
                <w:szCs w:val="20"/>
                <w:lang w:val="en-US" w:eastAsia="ru-RU"/>
                <w14:ligatures w14:val="none"/>
              </w:rPr>
              <w:t xml:space="preserve"> </w:t>
            </w:r>
            <w:proofErr w:type="spellStart"/>
            <w:r w:rsidRPr="006A016C">
              <w:rPr>
                <w:rFonts w:ascii="Times New Roman" w:eastAsia="Times New Roman" w:hAnsi="Times New Roman" w:cs="Times New Roman"/>
                <w:kern w:val="0"/>
                <w:sz w:val="20"/>
                <w:szCs w:val="20"/>
                <w:lang w:val="en-US" w:eastAsia="ru-RU"/>
                <w14:ligatures w14:val="none"/>
              </w:rPr>
              <w:t>фондового</w:t>
            </w:r>
            <w:proofErr w:type="spellEnd"/>
            <w:r w:rsidRPr="006A016C">
              <w:rPr>
                <w:rFonts w:ascii="Times New Roman" w:eastAsia="Times New Roman" w:hAnsi="Times New Roman" w:cs="Times New Roman"/>
                <w:kern w:val="0"/>
                <w:sz w:val="20"/>
                <w:szCs w:val="20"/>
                <w:lang w:val="en-US" w:eastAsia="ru-RU"/>
                <w14:ligatures w14:val="none"/>
              </w:rPr>
              <w:t xml:space="preserve"> </w:t>
            </w:r>
            <w:proofErr w:type="spellStart"/>
            <w:r w:rsidRPr="006A016C">
              <w:rPr>
                <w:rFonts w:ascii="Times New Roman" w:eastAsia="Times New Roman" w:hAnsi="Times New Roman" w:cs="Times New Roman"/>
                <w:kern w:val="0"/>
                <w:sz w:val="20"/>
                <w:szCs w:val="20"/>
                <w:lang w:val="en-US" w:eastAsia="ru-RU"/>
                <w14:ligatures w14:val="none"/>
              </w:rPr>
              <w:t>ринку</w:t>
            </w:r>
            <w:proofErr w:type="spellEnd"/>
            <w:r w:rsidRPr="006A016C">
              <w:rPr>
                <w:rFonts w:ascii="Times New Roman" w:eastAsia="Times New Roman" w:hAnsi="Times New Roman" w:cs="Times New Roman"/>
                <w:kern w:val="0"/>
                <w:sz w:val="20"/>
                <w:szCs w:val="20"/>
                <w:lang w:val="en-US" w:eastAsia="ru-RU"/>
                <w14:ligatures w14:val="none"/>
              </w:rPr>
              <w:t xml:space="preserve"> </w:t>
            </w:r>
            <w:proofErr w:type="spellStart"/>
            <w:r w:rsidRPr="006A016C">
              <w:rPr>
                <w:rFonts w:ascii="Times New Roman" w:eastAsia="Times New Roman" w:hAnsi="Times New Roman" w:cs="Times New Roman"/>
                <w:kern w:val="0"/>
                <w:sz w:val="20"/>
                <w:szCs w:val="20"/>
                <w:lang w:val="en-US" w:eastAsia="ru-RU"/>
                <w14:ligatures w14:val="none"/>
              </w:rPr>
              <w:t>України</w:t>
            </w:r>
            <w:proofErr w:type="spellEnd"/>
            <w:r w:rsidRPr="006A016C">
              <w:rPr>
                <w:rFonts w:ascii="Times New Roman" w:eastAsia="Times New Roman" w:hAnsi="Times New Roman" w:cs="Times New Roman"/>
                <w:kern w:val="0"/>
                <w:sz w:val="20"/>
                <w:szCs w:val="20"/>
                <w:lang w:val="en-US" w:eastAsia="ru-RU"/>
                <w14:ligatures w14:val="none"/>
              </w:rPr>
              <w:t>"</w:t>
            </w:r>
          </w:p>
          <w:p w14:paraId="23879439"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ru-RU"/>
                <w14:ligatures w14:val="none"/>
              </w:rPr>
            </w:pPr>
            <w:r w:rsidRPr="006A016C">
              <w:rPr>
                <w:rFonts w:ascii="Times New Roman" w:eastAsia="Times New Roman" w:hAnsi="Times New Roman" w:cs="Times New Roman"/>
                <w:kern w:val="0"/>
                <w:sz w:val="20"/>
                <w:szCs w:val="20"/>
                <w:lang w:val="en-US" w:eastAsia="ru-RU"/>
                <w14:ligatures w14:val="none"/>
              </w:rPr>
              <w:t>21676262</w:t>
            </w:r>
          </w:p>
          <w:p w14:paraId="234E15BE"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ru-RU"/>
                <w14:ligatures w14:val="none"/>
              </w:rPr>
            </w:pPr>
            <w:proofErr w:type="spellStart"/>
            <w:r w:rsidRPr="006A016C">
              <w:rPr>
                <w:rFonts w:ascii="Times New Roman" w:eastAsia="Times New Roman" w:hAnsi="Times New Roman" w:cs="Times New Roman"/>
                <w:kern w:val="0"/>
                <w:sz w:val="20"/>
                <w:szCs w:val="20"/>
                <w:lang w:val="en-US" w:eastAsia="ru-RU"/>
                <w14:ligatures w14:val="none"/>
              </w:rPr>
              <w:t>Україна</w:t>
            </w:r>
            <w:proofErr w:type="spellEnd"/>
          </w:p>
          <w:p w14:paraId="05A4D4FF"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ru-RU"/>
                <w14:ligatures w14:val="none"/>
              </w:rPr>
            </w:pPr>
            <w:r w:rsidRPr="006A016C">
              <w:rPr>
                <w:rFonts w:ascii="Times New Roman" w:eastAsia="Times New Roman" w:hAnsi="Times New Roman" w:cs="Times New Roman"/>
                <w:kern w:val="0"/>
                <w:sz w:val="20"/>
                <w:szCs w:val="20"/>
                <w:lang w:val="en-US" w:eastAsia="ru-RU"/>
                <w14:ligatures w14:val="none"/>
              </w:rPr>
              <w:t>DR/00002/ARM</w:t>
            </w:r>
          </w:p>
        </w:tc>
      </w:tr>
      <w:tr w:rsidR="006A016C" w:rsidRPr="006A016C" w14:paraId="5D409360" w14:textId="77777777" w:rsidTr="005F0AF8">
        <w:tblPrEx>
          <w:tblLook w:val="0000" w:firstRow="0" w:lastRow="0" w:firstColumn="0" w:lastColumn="0" w:noHBand="0" w:noVBand="0"/>
        </w:tblPrEx>
        <w:tc>
          <w:tcPr>
            <w:tcW w:w="5000" w:type="pct"/>
            <w:gridSpan w:val="2"/>
            <w:tcMar>
              <w:top w:w="300" w:type="dxa"/>
              <w:left w:w="60" w:type="dxa"/>
              <w:bottom w:w="300" w:type="dxa"/>
              <w:right w:w="60" w:type="dxa"/>
            </w:tcMar>
            <w:vAlign w:val="center"/>
          </w:tcPr>
          <w:p w14:paraId="55F2C370"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bCs/>
                <w:kern w:val="0"/>
                <w:sz w:val="20"/>
                <w:szCs w:val="20"/>
                <w:lang w:val="en-US" w:eastAsia="ru-RU"/>
                <w14:ligatures w14:val="none"/>
              </w:rPr>
              <w:t>II</w:t>
            </w:r>
            <w:r w:rsidRPr="006A016C">
              <w:rPr>
                <w:rFonts w:ascii="Times New Roman" w:eastAsia="Times New Roman" w:hAnsi="Times New Roman" w:cs="Times New Roman"/>
                <w:b/>
                <w:bCs/>
                <w:kern w:val="0"/>
                <w:sz w:val="20"/>
                <w:szCs w:val="20"/>
                <w:lang w:val="ru-RU" w:eastAsia="ru-RU"/>
                <w14:ligatures w14:val="none"/>
              </w:rPr>
              <w:t xml:space="preserve">. </w:t>
            </w:r>
            <w:proofErr w:type="spellStart"/>
            <w:r w:rsidRPr="006A016C">
              <w:rPr>
                <w:rFonts w:ascii="Times New Roman" w:eastAsia="Times New Roman" w:hAnsi="Times New Roman" w:cs="Times New Roman"/>
                <w:b/>
                <w:bCs/>
                <w:kern w:val="0"/>
                <w:sz w:val="20"/>
                <w:szCs w:val="20"/>
                <w:lang w:val="ru-RU" w:eastAsia="ru-RU"/>
                <w14:ligatures w14:val="none"/>
              </w:rPr>
              <w:t>Дані</w:t>
            </w:r>
            <w:proofErr w:type="spellEnd"/>
            <w:r w:rsidRPr="006A016C">
              <w:rPr>
                <w:rFonts w:ascii="Times New Roman" w:eastAsia="Times New Roman" w:hAnsi="Times New Roman" w:cs="Times New Roman"/>
                <w:b/>
                <w:bCs/>
                <w:kern w:val="0"/>
                <w:sz w:val="20"/>
                <w:szCs w:val="20"/>
                <w:lang w:val="ru-RU" w:eastAsia="ru-RU"/>
                <w14:ligatures w14:val="none"/>
              </w:rPr>
              <w:t xml:space="preserve"> про дату та </w:t>
            </w:r>
            <w:proofErr w:type="spellStart"/>
            <w:r w:rsidRPr="006A016C">
              <w:rPr>
                <w:rFonts w:ascii="Times New Roman" w:eastAsia="Times New Roman" w:hAnsi="Times New Roman" w:cs="Times New Roman"/>
                <w:b/>
                <w:bCs/>
                <w:kern w:val="0"/>
                <w:sz w:val="20"/>
                <w:szCs w:val="20"/>
                <w:lang w:val="ru-RU" w:eastAsia="ru-RU"/>
                <w14:ligatures w14:val="none"/>
              </w:rPr>
              <w:t>місце</w:t>
            </w:r>
            <w:proofErr w:type="spellEnd"/>
            <w:r w:rsidRPr="006A016C">
              <w:rPr>
                <w:rFonts w:ascii="Times New Roman" w:eastAsia="Times New Roman" w:hAnsi="Times New Roman" w:cs="Times New Roman"/>
                <w:b/>
                <w:bCs/>
                <w:kern w:val="0"/>
                <w:sz w:val="20"/>
                <w:szCs w:val="20"/>
                <w:lang w:val="ru-RU" w:eastAsia="ru-RU"/>
                <w14:ligatures w14:val="none"/>
              </w:rPr>
              <w:t xml:space="preserve"> </w:t>
            </w:r>
            <w:proofErr w:type="spellStart"/>
            <w:r w:rsidRPr="006A016C">
              <w:rPr>
                <w:rFonts w:ascii="Times New Roman" w:eastAsia="Times New Roman" w:hAnsi="Times New Roman" w:cs="Times New Roman"/>
                <w:b/>
                <w:bCs/>
                <w:kern w:val="0"/>
                <w:sz w:val="20"/>
                <w:szCs w:val="20"/>
                <w:lang w:val="ru-RU" w:eastAsia="ru-RU"/>
                <w14:ligatures w14:val="none"/>
              </w:rPr>
              <w:t>оприлюднення</w:t>
            </w:r>
            <w:proofErr w:type="spellEnd"/>
            <w:r w:rsidRPr="006A016C">
              <w:rPr>
                <w:rFonts w:ascii="Times New Roman" w:eastAsia="Times New Roman" w:hAnsi="Times New Roman" w:cs="Times New Roman"/>
                <w:b/>
                <w:bCs/>
                <w:kern w:val="0"/>
                <w:sz w:val="20"/>
                <w:szCs w:val="20"/>
                <w:lang w:val="ru-RU" w:eastAsia="ru-RU"/>
                <w14:ligatures w14:val="none"/>
              </w:rPr>
              <w:t xml:space="preserve"> </w:t>
            </w:r>
            <w:r w:rsidRPr="006A016C">
              <w:rPr>
                <w:rFonts w:ascii="Times New Roman" w:eastAsia="Times New Roman" w:hAnsi="Times New Roman" w:cs="Times New Roman"/>
                <w:b/>
                <w:bCs/>
                <w:kern w:val="0"/>
                <w:sz w:val="20"/>
                <w:szCs w:val="20"/>
                <w:lang w:eastAsia="ru-RU"/>
                <w14:ligatures w14:val="none"/>
              </w:rPr>
              <w:t>проміжної</w:t>
            </w:r>
            <w:r w:rsidRPr="006A016C">
              <w:rPr>
                <w:rFonts w:ascii="Times New Roman" w:eastAsia="Times New Roman" w:hAnsi="Times New Roman" w:cs="Times New Roman"/>
                <w:b/>
                <w:bCs/>
                <w:kern w:val="0"/>
                <w:sz w:val="20"/>
                <w:szCs w:val="20"/>
                <w:lang w:val="ru-RU" w:eastAsia="ru-RU"/>
                <w14:ligatures w14:val="none"/>
              </w:rPr>
              <w:t xml:space="preserve"> </w:t>
            </w:r>
            <w:proofErr w:type="spellStart"/>
            <w:r w:rsidRPr="006A016C">
              <w:rPr>
                <w:rFonts w:ascii="Times New Roman" w:eastAsia="Times New Roman" w:hAnsi="Times New Roman" w:cs="Times New Roman"/>
                <w:b/>
                <w:bCs/>
                <w:kern w:val="0"/>
                <w:sz w:val="20"/>
                <w:szCs w:val="20"/>
                <w:lang w:val="ru-RU" w:eastAsia="ru-RU"/>
                <w14:ligatures w14:val="none"/>
              </w:rPr>
              <w:t>інформації</w:t>
            </w:r>
            <w:proofErr w:type="spellEnd"/>
          </w:p>
        </w:tc>
      </w:tr>
    </w:tbl>
    <w:p w14:paraId="1162B51A" w14:textId="77777777" w:rsidR="006A016C" w:rsidRPr="006A016C" w:rsidRDefault="006A016C" w:rsidP="006A016C">
      <w:pPr>
        <w:spacing w:after="0" w:line="240" w:lineRule="auto"/>
        <w:rPr>
          <w:rFonts w:ascii="Times New Roman" w:eastAsia="Times New Roman" w:hAnsi="Times New Roman" w:cs="Times New Roman"/>
          <w:vanish/>
          <w:color w:val="000000"/>
          <w:kern w:val="0"/>
          <w:sz w:val="20"/>
          <w:szCs w:val="20"/>
          <w:lang w:val="ru-RU" w:eastAsia="ru-RU"/>
          <w14:ligatures w14:val="none"/>
        </w:rPr>
      </w:pPr>
    </w:p>
    <w:p w14:paraId="12CA5727" w14:textId="77777777" w:rsidR="006A016C" w:rsidRPr="006A016C" w:rsidRDefault="006A016C" w:rsidP="006A016C">
      <w:pPr>
        <w:spacing w:after="0" w:line="240" w:lineRule="auto"/>
        <w:rPr>
          <w:rFonts w:ascii="Times New Roman" w:eastAsia="Times New Roman" w:hAnsi="Times New Roman" w:cs="Times New Roman"/>
          <w:vanish/>
          <w:color w:val="000000"/>
          <w:kern w:val="0"/>
          <w:sz w:val="20"/>
          <w:szCs w:val="20"/>
          <w:lang w:val="ru-RU" w:eastAsia="ru-RU"/>
          <w14:ligatures w14:val="none"/>
        </w:rPr>
      </w:pPr>
    </w:p>
    <w:tbl>
      <w:tblPr>
        <w:tblW w:w="4919" w:type="pct"/>
        <w:tblLayout w:type="fixed"/>
        <w:tblCellMar>
          <w:top w:w="15" w:type="dxa"/>
          <w:left w:w="15" w:type="dxa"/>
          <w:bottom w:w="15" w:type="dxa"/>
          <w:right w:w="15" w:type="dxa"/>
        </w:tblCellMar>
        <w:tblLook w:val="0000" w:firstRow="0" w:lastRow="0" w:firstColumn="0" w:lastColumn="0" w:noHBand="0" w:noVBand="0"/>
      </w:tblPr>
      <w:tblGrid>
        <w:gridCol w:w="3774"/>
        <w:gridCol w:w="3409"/>
        <w:gridCol w:w="379"/>
        <w:gridCol w:w="2199"/>
      </w:tblGrid>
      <w:tr w:rsidR="006A016C" w:rsidRPr="006A016C" w14:paraId="68478A51" w14:textId="77777777" w:rsidTr="005F0AF8">
        <w:tc>
          <w:tcPr>
            <w:tcW w:w="3712" w:type="dxa"/>
            <w:vMerge w:val="restart"/>
            <w:tcMar>
              <w:top w:w="60" w:type="dxa"/>
              <w:left w:w="60" w:type="dxa"/>
              <w:bottom w:w="60" w:type="dxa"/>
              <w:right w:w="60" w:type="dxa"/>
            </w:tcMar>
            <w:vAlign w:val="bottom"/>
          </w:tcPr>
          <w:p w14:paraId="777E2930" w14:textId="77777777" w:rsidR="006A016C" w:rsidRPr="006A016C" w:rsidRDefault="006A016C" w:rsidP="006A016C">
            <w:pPr>
              <w:spacing w:after="0" w:line="240" w:lineRule="auto"/>
              <w:rPr>
                <w:rFonts w:ascii="Times New Roman" w:eastAsia="Times New Roman" w:hAnsi="Times New Roman" w:cs="Times New Roman"/>
                <w:b/>
                <w:kern w:val="0"/>
                <w:sz w:val="20"/>
                <w:szCs w:val="20"/>
                <w:lang w:val="ru-RU" w:eastAsia="ru-RU"/>
                <w14:ligatures w14:val="none"/>
              </w:rPr>
            </w:pPr>
            <w:proofErr w:type="spellStart"/>
            <w:r w:rsidRPr="006A016C">
              <w:rPr>
                <w:rFonts w:ascii="Times New Roman" w:eastAsia="Times New Roman" w:hAnsi="Times New Roman" w:cs="Times New Roman"/>
                <w:b/>
                <w:kern w:val="0"/>
                <w:sz w:val="20"/>
                <w:szCs w:val="20"/>
                <w:lang w:val="ru-RU" w:eastAsia="ru-RU"/>
                <w14:ligatures w14:val="none"/>
              </w:rPr>
              <w:t>Проміжну</w:t>
            </w:r>
            <w:proofErr w:type="spellEnd"/>
            <w:r w:rsidRPr="006A016C">
              <w:rPr>
                <w:rFonts w:ascii="Times New Roman" w:eastAsia="Times New Roman" w:hAnsi="Times New Roman" w:cs="Times New Roman"/>
                <w:b/>
                <w:kern w:val="0"/>
                <w:sz w:val="20"/>
                <w:szCs w:val="20"/>
                <w:lang w:val="ru-RU" w:eastAsia="ru-RU"/>
                <w14:ligatures w14:val="none"/>
              </w:rPr>
              <w:t xml:space="preserve"> </w:t>
            </w:r>
            <w:proofErr w:type="spellStart"/>
            <w:r w:rsidRPr="006A016C">
              <w:rPr>
                <w:rFonts w:ascii="Times New Roman" w:eastAsia="Times New Roman" w:hAnsi="Times New Roman" w:cs="Times New Roman"/>
                <w:b/>
                <w:kern w:val="0"/>
                <w:sz w:val="20"/>
                <w:szCs w:val="20"/>
                <w:lang w:val="ru-RU" w:eastAsia="ru-RU"/>
                <w14:ligatures w14:val="none"/>
              </w:rPr>
              <w:t>інформацію</w:t>
            </w:r>
            <w:proofErr w:type="spellEnd"/>
            <w:r w:rsidRPr="006A016C">
              <w:rPr>
                <w:rFonts w:ascii="Times New Roman" w:eastAsia="Times New Roman" w:hAnsi="Times New Roman" w:cs="Times New Roman"/>
                <w:b/>
                <w:kern w:val="0"/>
                <w:sz w:val="20"/>
                <w:szCs w:val="20"/>
                <w:lang w:val="ru-RU" w:eastAsia="ru-RU"/>
                <w14:ligatures w14:val="none"/>
              </w:rPr>
              <w:t xml:space="preserve"> </w:t>
            </w:r>
            <w:proofErr w:type="spellStart"/>
            <w:r w:rsidRPr="006A016C">
              <w:rPr>
                <w:rFonts w:ascii="Times New Roman" w:eastAsia="Times New Roman" w:hAnsi="Times New Roman" w:cs="Times New Roman"/>
                <w:b/>
                <w:kern w:val="0"/>
                <w:sz w:val="20"/>
                <w:szCs w:val="20"/>
                <w:lang w:val="ru-RU" w:eastAsia="ru-RU"/>
                <w14:ligatures w14:val="none"/>
              </w:rPr>
              <w:t>розміщено</w:t>
            </w:r>
            <w:proofErr w:type="spellEnd"/>
            <w:r w:rsidRPr="006A016C">
              <w:rPr>
                <w:rFonts w:ascii="Times New Roman" w:eastAsia="Times New Roman" w:hAnsi="Times New Roman" w:cs="Times New Roman"/>
                <w:b/>
                <w:kern w:val="0"/>
                <w:sz w:val="20"/>
                <w:szCs w:val="20"/>
                <w:lang w:val="ru-RU" w:eastAsia="ru-RU"/>
                <w14:ligatures w14:val="none"/>
              </w:rPr>
              <w:t xml:space="preserve"> на </w:t>
            </w:r>
            <w:proofErr w:type="spellStart"/>
            <w:r w:rsidRPr="006A016C">
              <w:rPr>
                <w:rFonts w:ascii="Times New Roman" w:eastAsia="Times New Roman" w:hAnsi="Times New Roman" w:cs="Times New Roman"/>
                <w:b/>
                <w:kern w:val="0"/>
                <w:sz w:val="20"/>
                <w:szCs w:val="20"/>
                <w:lang w:val="ru-RU" w:eastAsia="ru-RU"/>
                <w14:ligatures w14:val="none"/>
              </w:rPr>
              <w:t>власному</w:t>
            </w:r>
            <w:proofErr w:type="spellEnd"/>
            <w:r w:rsidRPr="006A016C">
              <w:rPr>
                <w:rFonts w:ascii="Times New Roman" w:eastAsia="Times New Roman" w:hAnsi="Times New Roman" w:cs="Times New Roman"/>
                <w:b/>
                <w:kern w:val="0"/>
                <w:sz w:val="20"/>
                <w:szCs w:val="20"/>
                <w:lang w:val="ru-RU" w:eastAsia="ru-RU"/>
                <w14:ligatures w14:val="none"/>
              </w:rPr>
              <w:br/>
              <w:t>веб-</w:t>
            </w:r>
            <w:proofErr w:type="spellStart"/>
            <w:r w:rsidRPr="006A016C">
              <w:rPr>
                <w:rFonts w:ascii="Times New Roman" w:eastAsia="Times New Roman" w:hAnsi="Times New Roman" w:cs="Times New Roman"/>
                <w:b/>
                <w:kern w:val="0"/>
                <w:sz w:val="20"/>
                <w:szCs w:val="20"/>
                <w:lang w:val="ru-RU" w:eastAsia="ru-RU"/>
                <w14:ligatures w14:val="none"/>
              </w:rPr>
              <w:t>сайті</w:t>
            </w:r>
            <w:proofErr w:type="spellEnd"/>
            <w:r w:rsidRPr="006A016C">
              <w:rPr>
                <w:rFonts w:ascii="Times New Roman" w:eastAsia="Times New Roman" w:hAnsi="Times New Roman" w:cs="Times New Roman"/>
                <w:b/>
                <w:kern w:val="0"/>
                <w:sz w:val="20"/>
                <w:szCs w:val="20"/>
                <w:lang w:val="ru-RU" w:eastAsia="ru-RU"/>
                <w14:ligatures w14:val="none"/>
              </w:rPr>
              <w:t xml:space="preserve"> </w:t>
            </w:r>
            <w:proofErr w:type="spellStart"/>
            <w:r w:rsidRPr="006A016C">
              <w:rPr>
                <w:rFonts w:ascii="Times New Roman" w:eastAsia="Times New Roman" w:hAnsi="Times New Roman" w:cs="Times New Roman"/>
                <w:b/>
                <w:kern w:val="0"/>
                <w:sz w:val="20"/>
                <w:szCs w:val="20"/>
                <w:lang w:val="ru-RU" w:eastAsia="ru-RU"/>
                <w14:ligatures w14:val="none"/>
              </w:rPr>
              <w:t>учасника</w:t>
            </w:r>
            <w:proofErr w:type="spellEnd"/>
            <w:r w:rsidRPr="006A016C">
              <w:rPr>
                <w:rFonts w:ascii="Times New Roman" w:eastAsia="Times New Roman" w:hAnsi="Times New Roman" w:cs="Times New Roman"/>
                <w:b/>
                <w:kern w:val="0"/>
                <w:sz w:val="20"/>
                <w:szCs w:val="20"/>
                <w:lang w:val="ru-RU" w:eastAsia="ru-RU"/>
                <w14:ligatures w14:val="none"/>
              </w:rPr>
              <w:t xml:space="preserve"> фондового ринку</w:t>
            </w:r>
          </w:p>
          <w:p w14:paraId="3DFF1537" w14:textId="77777777" w:rsidR="006A016C" w:rsidRPr="006A016C" w:rsidRDefault="006A016C" w:rsidP="006A016C">
            <w:pPr>
              <w:spacing w:after="0" w:line="240" w:lineRule="auto"/>
              <w:jc w:val="center"/>
              <w:rPr>
                <w:rFonts w:ascii="Times New Roman" w:eastAsia="Times New Roman" w:hAnsi="Times New Roman" w:cs="Times New Roman"/>
                <w:b/>
                <w:kern w:val="0"/>
                <w:sz w:val="20"/>
                <w:szCs w:val="20"/>
                <w:lang w:val="ru-RU" w:eastAsia="ru-RU"/>
                <w14:ligatures w14:val="none"/>
              </w:rPr>
            </w:pPr>
            <w:r w:rsidRPr="006A016C">
              <w:rPr>
                <w:rFonts w:ascii="Times New Roman" w:eastAsia="Times New Roman" w:hAnsi="Times New Roman" w:cs="Times New Roman"/>
                <w:b/>
                <w:bCs/>
                <w:kern w:val="0"/>
                <w:sz w:val="24"/>
                <w:szCs w:val="24"/>
                <w:lang w:val="ru-RU" w:eastAsia="ru-RU"/>
                <w14:ligatures w14:val="none"/>
              </w:rPr>
              <w:t> </w:t>
            </w:r>
          </w:p>
        </w:tc>
        <w:tc>
          <w:tcPr>
            <w:tcW w:w="3353" w:type="dxa"/>
            <w:tcMar>
              <w:top w:w="60" w:type="dxa"/>
              <w:left w:w="60" w:type="dxa"/>
              <w:bottom w:w="60" w:type="dxa"/>
              <w:right w:w="60" w:type="dxa"/>
            </w:tcMar>
            <w:vAlign w:val="bottom"/>
          </w:tcPr>
          <w:p w14:paraId="7DDDC5B4" w14:textId="77777777" w:rsidR="006A016C" w:rsidRPr="006A016C" w:rsidRDefault="006A016C" w:rsidP="006A016C">
            <w:pPr>
              <w:spacing w:after="0" w:line="240" w:lineRule="auto"/>
              <w:jc w:val="center"/>
              <w:rPr>
                <w:rFonts w:ascii="Times New Roman" w:eastAsia="Times New Roman" w:hAnsi="Times New Roman" w:cs="Times New Roman"/>
                <w:kern w:val="0"/>
                <w:sz w:val="20"/>
                <w:szCs w:val="20"/>
                <w:lang w:val="en-US" w:eastAsia="ru-RU"/>
                <w14:ligatures w14:val="none"/>
              </w:rPr>
            </w:pPr>
            <w:r w:rsidRPr="006A016C">
              <w:rPr>
                <w:rFonts w:ascii="Times New Roman" w:eastAsia="Times New Roman" w:hAnsi="Times New Roman" w:cs="Times New Roman"/>
                <w:kern w:val="0"/>
                <w:sz w:val="20"/>
                <w:szCs w:val="20"/>
                <w:lang w:val="en-US" w:eastAsia="ru-RU"/>
                <w14:ligatures w14:val="none"/>
              </w:rPr>
              <w:t>http://www.ifcem.if.ua</w:t>
            </w:r>
          </w:p>
        </w:tc>
        <w:tc>
          <w:tcPr>
            <w:tcW w:w="373" w:type="dxa"/>
            <w:tcMar>
              <w:top w:w="60" w:type="dxa"/>
              <w:left w:w="60" w:type="dxa"/>
              <w:bottom w:w="60" w:type="dxa"/>
              <w:right w:w="60" w:type="dxa"/>
            </w:tcMar>
            <w:vAlign w:val="bottom"/>
          </w:tcPr>
          <w:p w14:paraId="3FF68BB8" w14:textId="77777777" w:rsidR="006A016C" w:rsidRPr="006A016C" w:rsidRDefault="006A016C" w:rsidP="006A016C">
            <w:pPr>
              <w:spacing w:after="0" w:line="240" w:lineRule="auto"/>
              <w:jc w:val="center"/>
              <w:rPr>
                <w:rFonts w:ascii="Times New Roman" w:eastAsia="Times New Roman" w:hAnsi="Times New Roman" w:cs="Times New Roman"/>
                <w:b/>
                <w:kern w:val="0"/>
                <w:sz w:val="20"/>
                <w:szCs w:val="20"/>
                <w:lang w:val="ru-RU" w:eastAsia="ru-RU"/>
                <w14:ligatures w14:val="none"/>
              </w:rPr>
            </w:pPr>
          </w:p>
        </w:tc>
        <w:tc>
          <w:tcPr>
            <w:tcW w:w="2163" w:type="dxa"/>
            <w:tcMar>
              <w:top w:w="60" w:type="dxa"/>
              <w:left w:w="60" w:type="dxa"/>
              <w:bottom w:w="60" w:type="dxa"/>
              <w:right w:w="60" w:type="dxa"/>
            </w:tcMar>
            <w:vAlign w:val="bottom"/>
          </w:tcPr>
          <w:p w14:paraId="705AD919" w14:textId="77777777" w:rsidR="006A016C" w:rsidRPr="006A016C" w:rsidRDefault="006A016C" w:rsidP="006A016C">
            <w:pPr>
              <w:spacing w:after="0" w:line="240" w:lineRule="auto"/>
              <w:jc w:val="center"/>
              <w:rPr>
                <w:rFonts w:ascii="Times New Roman" w:eastAsia="Times New Roman" w:hAnsi="Times New Roman" w:cs="Times New Roman"/>
                <w:kern w:val="0"/>
                <w:sz w:val="20"/>
                <w:szCs w:val="20"/>
                <w:lang w:val="en-US" w:eastAsia="ru-RU"/>
                <w14:ligatures w14:val="none"/>
              </w:rPr>
            </w:pPr>
            <w:r w:rsidRPr="006A016C">
              <w:rPr>
                <w:rFonts w:ascii="Times New Roman" w:eastAsia="Times New Roman" w:hAnsi="Times New Roman" w:cs="Times New Roman"/>
                <w:kern w:val="0"/>
                <w:sz w:val="20"/>
                <w:szCs w:val="20"/>
                <w:lang w:val="en-US" w:eastAsia="ru-RU"/>
                <w14:ligatures w14:val="none"/>
              </w:rPr>
              <w:t xml:space="preserve"> </w:t>
            </w:r>
          </w:p>
        </w:tc>
      </w:tr>
      <w:tr w:rsidR="006A016C" w:rsidRPr="006A016C" w14:paraId="3B44C4C5" w14:textId="77777777" w:rsidTr="005F0AF8">
        <w:tc>
          <w:tcPr>
            <w:tcW w:w="3712" w:type="dxa"/>
            <w:vMerge/>
            <w:tcMar>
              <w:top w:w="60" w:type="dxa"/>
              <w:left w:w="60" w:type="dxa"/>
              <w:bottom w:w="60" w:type="dxa"/>
              <w:right w:w="60" w:type="dxa"/>
            </w:tcMar>
            <w:vAlign w:val="center"/>
          </w:tcPr>
          <w:p w14:paraId="1B92378B" w14:textId="77777777" w:rsidR="006A016C" w:rsidRPr="006A016C" w:rsidRDefault="006A016C" w:rsidP="006A016C">
            <w:pPr>
              <w:spacing w:after="0" w:line="240" w:lineRule="auto"/>
              <w:jc w:val="center"/>
              <w:rPr>
                <w:rFonts w:ascii="Times New Roman" w:eastAsia="Times New Roman" w:hAnsi="Times New Roman" w:cs="Times New Roman"/>
                <w:b/>
                <w:bCs/>
                <w:kern w:val="0"/>
                <w:sz w:val="24"/>
                <w:szCs w:val="24"/>
                <w:lang w:val="ru-RU" w:eastAsia="ru-RU"/>
                <w14:ligatures w14:val="none"/>
              </w:rPr>
            </w:pPr>
          </w:p>
        </w:tc>
        <w:tc>
          <w:tcPr>
            <w:tcW w:w="3353" w:type="dxa"/>
            <w:tcMar>
              <w:top w:w="60" w:type="dxa"/>
              <w:left w:w="60" w:type="dxa"/>
              <w:bottom w:w="60" w:type="dxa"/>
              <w:right w:w="60" w:type="dxa"/>
            </w:tcMar>
            <w:vAlign w:val="center"/>
          </w:tcPr>
          <w:p w14:paraId="53699B79" w14:textId="77777777" w:rsidR="006A016C" w:rsidRPr="006A016C" w:rsidRDefault="006A016C" w:rsidP="006A016C">
            <w:pPr>
              <w:spacing w:after="0" w:line="240" w:lineRule="auto"/>
              <w:jc w:val="center"/>
              <w:rPr>
                <w:rFonts w:ascii="Times New Roman" w:eastAsia="Times New Roman" w:hAnsi="Times New Roman" w:cs="Times New Roman"/>
                <w:kern w:val="0"/>
                <w:sz w:val="24"/>
                <w:szCs w:val="24"/>
                <w:lang w:val="ru-RU" w:eastAsia="ru-RU"/>
                <w14:ligatures w14:val="none"/>
              </w:rPr>
            </w:pPr>
            <w:r w:rsidRPr="006A016C">
              <w:rPr>
                <w:rFonts w:ascii="Times New Roman" w:eastAsia="Times New Roman" w:hAnsi="Times New Roman" w:cs="Times New Roman"/>
                <w:kern w:val="0"/>
                <w:sz w:val="20"/>
                <w:szCs w:val="20"/>
                <w:lang w:val="ru-RU" w:eastAsia="ru-RU"/>
                <w14:ligatures w14:val="none"/>
              </w:rPr>
              <w:t>(</w:t>
            </w:r>
            <w:r w:rsidRPr="006A016C">
              <w:rPr>
                <w:rFonts w:ascii="Times New Roman" w:eastAsia="Times New Roman" w:hAnsi="Times New Roman" w:cs="Times New Roman"/>
                <w:kern w:val="0"/>
                <w:sz w:val="20"/>
                <w:szCs w:val="20"/>
                <w:lang w:val="en-US" w:eastAsia="ru-RU"/>
                <w14:ligatures w14:val="none"/>
              </w:rPr>
              <w:t>URL-</w:t>
            </w:r>
            <w:r w:rsidRPr="006A016C">
              <w:rPr>
                <w:rFonts w:ascii="Times New Roman" w:eastAsia="Times New Roman" w:hAnsi="Times New Roman" w:cs="Times New Roman"/>
                <w:kern w:val="0"/>
                <w:sz w:val="20"/>
                <w:szCs w:val="20"/>
                <w:lang w:val="ru-RU" w:eastAsia="ru-RU"/>
                <w14:ligatures w14:val="none"/>
              </w:rPr>
              <w:t xml:space="preserve">адреса </w:t>
            </w:r>
            <w:proofErr w:type="spellStart"/>
            <w:r w:rsidRPr="006A016C">
              <w:rPr>
                <w:rFonts w:ascii="Times New Roman" w:eastAsia="Times New Roman" w:hAnsi="Times New Roman" w:cs="Times New Roman"/>
                <w:kern w:val="0"/>
                <w:sz w:val="20"/>
                <w:szCs w:val="20"/>
                <w:lang w:val="ru-RU" w:eastAsia="ru-RU"/>
                <w14:ligatures w14:val="none"/>
              </w:rPr>
              <w:t>сторінки</w:t>
            </w:r>
            <w:proofErr w:type="spellEnd"/>
            <w:r w:rsidRPr="006A016C">
              <w:rPr>
                <w:rFonts w:ascii="Times New Roman" w:eastAsia="Times New Roman" w:hAnsi="Times New Roman" w:cs="Times New Roman"/>
                <w:kern w:val="0"/>
                <w:sz w:val="20"/>
                <w:szCs w:val="20"/>
                <w:lang w:val="ru-RU" w:eastAsia="ru-RU"/>
                <w14:ligatures w14:val="none"/>
              </w:rPr>
              <w:t>)</w:t>
            </w:r>
          </w:p>
        </w:tc>
        <w:tc>
          <w:tcPr>
            <w:tcW w:w="373" w:type="dxa"/>
            <w:tcMar>
              <w:top w:w="60" w:type="dxa"/>
              <w:left w:w="60" w:type="dxa"/>
              <w:bottom w:w="60" w:type="dxa"/>
              <w:right w:w="60" w:type="dxa"/>
            </w:tcMar>
            <w:vAlign w:val="center"/>
          </w:tcPr>
          <w:p w14:paraId="157E51D8" w14:textId="77777777" w:rsidR="006A016C" w:rsidRPr="006A016C" w:rsidRDefault="006A016C" w:rsidP="006A016C">
            <w:pPr>
              <w:spacing w:after="0" w:line="240" w:lineRule="auto"/>
              <w:jc w:val="center"/>
              <w:rPr>
                <w:rFonts w:ascii="Times New Roman" w:eastAsia="Times New Roman" w:hAnsi="Times New Roman" w:cs="Times New Roman"/>
                <w:kern w:val="0"/>
                <w:sz w:val="24"/>
                <w:szCs w:val="24"/>
                <w:lang w:val="ru-RU" w:eastAsia="ru-RU"/>
                <w14:ligatures w14:val="none"/>
              </w:rPr>
            </w:pPr>
          </w:p>
        </w:tc>
        <w:tc>
          <w:tcPr>
            <w:tcW w:w="2163" w:type="dxa"/>
            <w:tcMar>
              <w:top w:w="60" w:type="dxa"/>
              <w:left w:w="60" w:type="dxa"/>
              <w:bottom w:w="60" w:type="dxa"/>
              <w:right w:w="60" w:type="dxa"/>
            </w:tcMar>
            <w:vAlign w:val="center"/>
          </w:tcPr>
          <w:p w14:paraId="2A1679A0" w14:textId="77777777" w:rsidR="006A016C" w:rsidRPr="006A016C" w:rsidRDefault="006A016C" w:rsidP="006A016C">
            <w:pPr>
              <w:spacing w:after="0" w:line="240" w:lineRule="auto"/>
              <w:jc w:val="center"/>
              <w:rPr>
                <w:rFonts w:ascii="Times New Roman" w:eastAsia="Times New Roman" w:hAnsi="Times New Roman" w:cs="Times New Roman"/>
                <w:kern w:val="0"/>
                <w:sz w:val="24"/>
                <w:szCs w:val="24"/>
                <w:lang w:val="ru-RU" w:eastAsia="ru-RU"/>
                <w14:ligatures w14:val="none"/>
              </w:rPr>
            </w:pPr>
            <w:r w:rsidRPr="006A016C">
              <w:rPr>
                <w:rFonts w:ascii="Times New Roman" w:eastAsia="Times New Roman" w:hAnsi="Times New Roman" w:cs="Times New Roman"/>
                <w:kern w:val="0"/>
                <w:sz w:val="20"/>
                <w:szCs w:val="20"/>
                <w:lang w:val="ru-RU" w:eastAsia="ru-RU"/>
                <w14:ligatures w14:val="none"/>
              </w:rPr>
              <w:t>(дата)</w:t>
            </w:r>
          </w:p>
        </w:tc>
      </w:tr>
    </w:tbl>
    <w:p w14:paraId="583D84A5" w14:textId="77777777" w:rsidR="006A016C" w:rsidRPr="006A016C" w:rsidRDefault="006A016C" w:rsidP="006A016C">
      <w:pPr>
        <w:spacing w:after="0" w:line="240" w:lineRule="auto"/>
        <w:rPr>
          <w:rFonts w:ascii="Times New Roman" w:eastAsia="Times New Roman" w:hAnsi="Times New Roman" w:cs="Times New Roman"/>
          <w:kern w:val="0"/>
          <w:sz w:val="24"/>
          <w:szCs w:val="24"/>
          <w:lang w:val="ru-RU" w:eastAsia="ru-RU"/>
          <w14:ligatures w14:val="none"/>
        </w:rPr>
      </w:pPr>
    </w:p>
    <w:p w14:paraId="2298FC18" w14:textId="77777777" w:rsidR="006A016C" w:rsidRDefault="006A016C">
      <w:pPr>
        <w:sectPr w:rsidR="006A016C" w:rsidSect="006A016C">
          <w:pgSz w:w="11906" w:h="16838"/>
          <w:pgMar w:top="363" w:right="567" w:bottom="363" w:left="1417" w:header="708" w:footer="708" w:gutter="0"/>
          <w:cols w:space="708"/>
          <w:docGrid w:linePitch="360"/>
        </w:sectPr>
      </w:pPr>
    </w:p>
    <w:p w14:paraId="620BE7DA" w14:textId="77777777" w:rsidR="006A016C" w:rsidRPr="006A016C" w:rsidRDefault="006A016C" w:rsidP="006A016C">
      <w:pPr>
        <w:spacing w:after="300" w:line="240" w:lineRule="auto"/>
        <w:ind w:right="-1353"/>
        <w:jc w:val="center"/>
        <w:outlineLvl w:val="2"/>
        <w:rPr>
          <w:rFonts w:ascii="Times New Roman" w:eastAsia="Times New Roman" w:hAnsi="Times New Roman" w:cs="Times New Roman"/>
          <w:b/>
          <w:bCs/>
          <w:color w:val="000000"/>
          <w:kern w:val="0"/>
          <w:sz w:val="28"/>
          <w:szCs w:val="28"/>
          <w:lang w:val="en-US" w:eastAsia="uk-UA"/>
          <w14:ligatures w14:val="none"/>
        </w:rPr>
      </w:pPr>
      <w:r w:rsidRPr="006A016C">
        <w:rPr>
          <w:rFonts w:ascii="Times New Roman" w:eastAsia="Times New Roman" w:hAnsi="Times New Roman" w:cs="Times New Roman"/>
          <w:b/>
          <w:bCs/>
          <w:color w:val="000000"/>
          <w:kern w:val="0"/>
          <w:sz w:val="28"/>
          <w:szCs w:val="28"/>
          <w:lang w:eastAsia="uk-UA"/>
          <w14:ligatures w14:val="none"/>
        </w:rPr>
        <w:lastRenderedPageBreak/>
        <w:t>Зміст</w:t>
      </w:r>
    </w:p>
    <w:tbl>
      <w:tblPr>
        <w:tblW w:w="10266" w:type="dxa"/>
        <w:tblLayout w:type="fixed"/>
        <w:tblCellMar>
          <w:top w:w="15" w:type="dxa"/>
          <w:left w:w="15" w:type="dxa"/>
          <w:bottom w:w="15" w:type="dxa"/>
          <w:right w:w="15" w:type="dxa"/>
        </w:tblCellMar>
        <w:tblLook w:val="0000" w:firstRow="0" w:lastRow="0" w:firstColumn="0" w:lastColumn="0" w:noHBand="0" w:noVBand="0"/>
      </w:tblPr>
      <w:tblGrid>
        <w:gridCol w:w="8279"/>
        <w:gridCol w:w="1987"/>
      </w:tblGrid>
      <w:tr w:rsidR="006A016C" w:rsidRPr="006A016C" w14:paraId="5E88A947" w14:textId="77777777" w:rsidTr="005F0AF8">
        <w:tc>
          <w:tcPr>
            <w:tcW w:w="10266" w:type="dxa"/>
            <w:gridSpan w:val="2"/>
            <w:tcMar>
              <w:top w:w="60" w:type="dxa"/>
              <w:left w:w="60" w:type="dxa"/>
              <w:bottom w:w="60" w:type="dxa"/>
              <w:right w:w="60" w:type="dxa"/>
            </w:tcMar>
            <w:vAlign w:val="center"/>
          </w:tcPr>
          <w:p w14:paraId="7DCA8CCE" w14:textId="77777777" w:rsidR="006A016C" w:rsidRPr="006A016C" w:rsidRDefault="006A016C" w:rsidP="006A016C">
            <w:pPr>
              <w:spacing w:before="100" w:beforeAutospacing="1" w:after="100" w:afterAutospacing="1" w:line="240" w:lineRule="auto"/>
              <w:jc w:val="both"/>
              <w:rPr>
                <w:rFonts w:ascii="Times New Roman" w:eastAsia="Times New Roman" w:hAnsi="Times New Roman" w:cs="Times New Roman"/>
                <w:b/>
                <w:bCs/>
                <w:kern w:val="0"/>
                <w:sz w:val="20"/>
                <w:szCs w:val="20"/>
                <w:lang w:val="en-US" w:eastAsia="ru-RU"/>
                <w14:ligatures w14:val="none"/>
              </w:rPr>
            </w:pPr>
            <w:r w:rsidRPr="006A016C">
              <w:rPr>
                <w:rFonts w:ascii="Times New Roman" w:eastAsia="Times New Roman" w:hAnsi="Times New Roman" w:cs="Times New Roman"/>
                <w:color w:val="000000"/>
                <w:kern w:val="0"/>
                <w:sz w:val="20"/>
                <w:szCs w:val="20"/>
                <w:lang w:eastAsia="ru-RU"/>
                <w14:ligatures w14:val="none"/>
              </w:rPr>
              <w:t xml:space="preserve">Відмітьте (X), якщо відповідна інформація міститься у </w:t>
            </w:r>
            <w:r w:rsidRPr="006A016C">
              <w:rPr>
                <w:rFonts w:ascii="Times New Roman" w:eastAsia="Times New Roman" w:hAnsi="Times New Roman" w:cs="Times New Roman"/>
                <w:kern w:val="0"/>
                <w:sz w:val="18"/>
                <w:szCs w:val="24"/>
                <w:lang w:eastAsia="ru-RU"/>
                <w14:ligatures w14:val="none"/>
              </w:rPr>
              <w:t>проміжній</w:t>
            </w:r>
            <w:r w:rsidRPr="006A016C">
              <w:rPr>
                <w:rFonts w:ascii="Times New Roman" w:eastAsia="Times New Roman" w:hAnsi="Times New Roman" w:cs="Times New Roman"/>
                <w:color w:val="000000"/>
                <w:kern w:val="0"/>
                <w:sz w:val="20"/>
                <w:szCs w:val="20"/>
                <w:lang w:eastAsia="ru-RU"/>
                <w14:ligatures w14:val="none"/>
              </w:rPr>
              <w:t xml:space="preserve"> інформації</w:t>
            </w:r>
          </w:p>
        </w:tc>
      </w:tr>
      <w:tr w:rsidR="006A016C" w:rsidRPr="006A016C" w14:paraId="711D4685" w14:textId="77777777" w:rsidTr="005F0AF8">
        <w:tc>
          <w:tcPr>
            <w:tcW w:w="8279" w:type="dxa"/>
            <w:tcMar>
              <w:top w:w="60" w:type="dxa"/>
              <w:left w:w="60" w:type="dxa"/>
              <w:bottom w:w="60" w:type="dxa"/>
              <w:right w:w="60" w:type="dxa"/>
            </w:tcMar>
            <w:vAlign w:val="center"/>
          </w:tcPr>
          <w:p w14:paraId="3BD2FF1B" w14:textId="77777777" w:rsidR="006A016C" w:rsidRPr="006A016C" w:rsidRDefault="006A016C" w:rsidP="006A016C">
            <w:pPr>
              <w:spacing w:after="0" w:line="240" w:lineRule="auto"/>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color w:val="000000"/>
                <w:kern w:val="0"/>
                <w:sz w:val="20"/>
                <w:szCs w:val="20"/>
                <w:lang w:eastAsia="uk-UA"/>
                <w14:ligatures w14:val="none"/>
              </w:rPr>
              <w:t>1. Основні відомості про емітента.</w:t>
            </w:r>
          </w:p>
        </w:tc>
        <w:tc>
          <w:tcPr>
            <w:tcW w:w="1987" w:type="dxa"/>
            <w:tcMar>
              <w:top w:w="60" w:type="dxa"/>
              <w:left w:w="60" w:type="dxa"/>
              <w:bottom w:w="60" w:type="dxa"/>
              <w:right w:w="60" w:type="dxa"/>
            </w:tcMar>
            <w:vAlign w:val="center"/>
          </w:tcPr>
          <w:p w14:paraId="28918162" w14:textId="77777777" w:rsidR="006A016C" w:rsidRPr="006A016C" w:rsidRDefault="006A016C" w:rsidP="006A016C">
            <w:pPr>
              <w:spacing w:after="0" w:line="240" w:lineRule="auto"/>
              <w:jc w:val="center"/>
              <w:rPr>
                <w:rFonts w:ascii="Times New Roman" w:eastAsia="Times New Roman" w:hAnsi="Times New Roman" w:cs="Times New Roman"/>
                <w:b/>
                <w:kern w:val="0"/>
                <w:sz w:val="24"/>
                <w:szCs w:val="24"/>
                <w:lang w:val="en-US" w:eastAsia="uk-UA"/>
                <w14:ligatures w14:val="none"/>
              </w:rPr>
            </w:pPr>
            <w:r w:rsidRPr="006A016C">
              <w:rPr>
                <w:rFonts w:ascii="Times New Roman" w:eastAsia="Times New Roman" w:hAnsi="Times New Roman" w:cs="Times New Roman"/>
                <w:b/>
                <w:kern w:val="0"/>
                <w:sz w:val="24"/>
                <w:szCs w:val="24"/>
                <w:lang w:val="en-US" w:eastAsia="uk-UA"/>
                <w14:ligatures w14:val="none"/>
              </w:rPr>
              <w:t>X</w:t>
            </w:r>
          </w:p>
        </w:tc>
      </w:tr>
      <w:tr w:rsidR="006A016C" w:rsidRPr="006A016C" w14:paraId="41EE0D6E" w14:textId="77777777" w:rsidTr="005F0AF8">
        <w:tc>
          <w:tcPr>
            <w:tcW w:w="8279" w:type="dxa"/>
            <w:tcMar>
              <w:top w:w="60" w:type="dxa"/>
              <w:left w:w="60" w:type="dxa"/>
              <w:bottom w:w="60" w:type="dxa"/>
              <w:right w:w="60" w:type="dxa"/>
            </w:tcMar>
            <w:vAlign w:val="center"/>
          </w:tcPr>
          <w:p w14:paraId="0B2745D2" w14:textId="77777777" w:rsidR="006A016C" w:rsidRPr="006A016C" w:rsidRDefault="006A016C" w:rsidP="006A016C">
            <w:pPr>
              <w:spacing w:after="0" w:line="240" w:lineRule="auto"/>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color w:val="000000"/>
                <w:kern w:val="0"/>
                <w:sz w:val="20"/>
                <w:szCs w:val="20"/>
                <w:lang w:eastAsia="uk-UA"/>
                <w14:ligatures w14:val="none"/>
              </w:rPr>
              <w:t>2. Інформація про одержані ліцензії на окремі види діяльності.</w:t>
            </w:r>
          </w:p>
        </w:tc>
        <w:tc>
          <w:tcPr>
            <w:tcW w:w="1987" w:type="dxa"/>
            <w:tcMar>
              <w:top w:w="60" w:type="dxa"/>
              <w:left w:w="60" w:type="dxa"/>
              <w:bottom w:w="60" w:type="dxa"/>
              <w:right w:w="60" w:type="dxa"/>
            </w:tcMar>
            <w:vAlign w:val="center"/>
          </w:tcPr>
          <w:p w14:paraId="7CAE332C" w14:textId="77777777" w:rsidR="006A016C" w:rsidRPr="006A016C" w:rsidRDefault="006A016C" w:rsidP="006A016C">
            <w:pPr>
              <w:spacing w:after="0" w:line="240" w:lineRule="auto"/>
              <w:jc w:val="center"/>
              <w:rPr>
                <w:rFonts w:ascii="Times New Roman" w:eastAsia="Times New Roman" w:hAnsi="Times New Roman" w:cs="Times New Roman"/>
                <w:b/>
                <w:kern w:val="0"/>
                <w:sz w:val="24"/>
                <w:szCs w:val="24"/>
                <w:lang w:val="en-US" w:eastAsia="uk-UA"/>
                <w14:ligatures w14:val="none"/>
              </w:rPr>
            </w:pPr>
            <w:r w:rsidRPr="006A016C">
              <w:rPr>
                <w:rFonts w:ascii="Times New Roman" w:eastAsia="Times New Roman" w:hAnsi="Times New Roman" w:cs="Times New Roman"/>
                <w:b/>
                <w:kern w:val="0"/>
                <w:sz w:val="24"/>
                <w:szCs w:val="24"/>
                <w:lang w:val="en-US" w:eastAsia="uk-UA"/>
                <w14:ligatures w14:val="none"/>
              </w:rPr>
              <w:t>X</w:t>
            </w:r>
          </w:p>
        </w:tc>
      </w:tr>
      <w:tr w:rsidR="006A016C" w:rsidRPr="006A016C" w14:paraId="6BA7EB43" w14:textId="77777777" w:rsidTr="005F0AF8">
        <w:tc>
          <w:tcPr>
            <w:tcW w:w="8279" w:type="dxa"/>
            <w:tcMar>
              <w:top w:w="60" w:type="dxa"/>
              <w:left w:w="60" w:type="dxa"/>
              <w:bottom w:w="60" w:type="dxa"/>
              <w:right w:w="60" w:type="dxa"/>
            </w:tcMar>
            <w:vAlign w:val="center"/>
          </w:tcPr>
          <w:p w14:paraId="648604E8" w14:textId="77777777" w:rsidR="006A016C" w:rsidRPr="006A016C" w:rsidRDefault="006A016C" w:rsidP="006A016C">
            <w:pPr>
              <w:spacing w:after="0" w:line="240" w:lineRule="auto"/>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color w:val="000000"/>
                <w:kern w:val="0"/>
                <w:sz w:val="20"/>
                <w:szCs w:val="20"/>
                <w:lang w:eastAsia="uk-UA"/>
                <w14:ligatures w14:val="none"/>
              </w:rPr>
              <w:t>3. Інформація про посадових осіб емітента.</w:t>
            </w:r>
          </w:p>
        </w:tc>
        <w:tc>
          <w:tcPr>
            <w:tcW w:w="1987" w:type="dxa"/>
            <w:tcMar>
              <w:top w:w="60" w:type="dxa"/>
              <w:left w:w="60" w:type="dxa"/>
              <w:bottom w:w="60" w:type="dxa"/>
              <w:right w:w="60" w:type="dxa"/>
            </w:tcMar>
            <w:vAlign w:val="center"/>
          </w:tcPr>
          <w:p w14:paraId="04773138" w14:textId="77777777" w:rsidR="006A016C" w:rsidRPr="006A016C" w:rsidRDefault="006A016C" w:rsidP="006A016C">
            <w:pPr>
              <w:spacing w:after="0" w:line="240" w:lineRule="auto"/>
              <w:jc w:val="center"/>
              <w:rPr>
                <w:rFonts w:ascii="Times New Roman" w:eastAsia="Times New Roman" w:hAnsi="Times New Roman" w:cs="Times New Roman"/>
                <w:b/>
                <w:kern w:val="0"/>
                <w:sz w:val="24"/>
                <w:szCs w:val="24"/>
                <w:lang w:val="en-US" w:eastAsia="uk-UA"/>
                <w14:ligatures w14:val="none"/>
              </w:rPr>
            </w:pPr>
            <w:r w:rsidRPr="006A016C">
              <w:rPr>
                <w:rFonts w:ascii="Times New Roman" w:eastAsia="Times New Roman" w:hAnsi="Times New Roman" w:cs="Times New Roman"/>
                <w:b/>
                <w:kern w:val="0"/>
                <w:sz w:val="24"/>
                <w:szCs w:val="24"/>
                <w:lang w:val="en-US" w:eastAsia="uk-UA"/>
                <w14:ligatures w14:val="none"/>
              </w:rPr>
              <w:t>X</w:t>
            </w:r>
          </w:p>
        </w:tc>
      </w:tr>
      <w:tr w:rsidR="006A016C" w:rsidRPr="006A016C" w14:paraId="27F1B524" w14:textId="77777777" w:rsidTr="005F0AF8">
        <w:tc>
          <w:tcPr>
            <w:tcW w:w="8279" w:type="dxa"/>
            <w:tcMar>
              <w:top w:w="60" w:type="dxa"/>
              <w:left w:w="60" w:type="dxa"/>
              <w:bottom w:w="60" w:type="dxa"/>
              <w:right w:w="60" w:type="dxa"/>
            </w:tcMar>
          </w:tcPr>
          <w:p w14:paraId="23F952D7" w14:textId="77777777" w:rsidR="006A016C" w:rsidRPr="006A016C" w:rsidRDefault="006A016C" w:rsidP="006A016C">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6A016C">
              <w:rPr>
                <w:rFonts w:ascii="Times New Roman" w:eastAsia="Times New Roman" w:hAnsi="Times New Roman" w:cs="Times New Roman"/>
                <w:color w:val="000000"/>
                <w:kern w:val="0"/>
                <w:sz w:val="20"/>
                <w:szCs w:val="20"/>
                <w:lang w:eastAsia="ru-RU"/>
                <w14:ligatures w14:val="none"/>
              </w:rPr>
              <w:t>4. Інформація про господарську та фінансову діяльність емітента:</w:t>
            </w:r>
          </w:p>
        </w:tc>
        <w:tc>
          <w:tcPr>
            <w:tcW w:w="1987" w:type="dxa"/>
            <w:tcMar>
              <w:top w:w="60" w:type="dxa"/>
              <w:left w:w="60" w:type="dxa"/>
              <w:bottom w:w="60" w:type="dxa"/>
              <w:right w:w="60" w:type="dxa"/>
            </w:tcMar>
            <w:vAlign w:val="center"/>
          </w:tcPr>
          <w:p w14:paraId="2EEBD25B" w14:textId="77777777" w:rsidR="006A016C" w:rsidRPr="006A016C" w:rsidRDefault="006A016C" w:rsidP="006A016C">
            <w:pPr>
              <w:spacing w:after="0" w:line="240" w:lineRule="auto"/>
              <w:jc w:val="center"/>
              <w:rPr>
                <w:rFonts w:ascii="Times New Roman" w:eastAsia="Times New Roman" w:hAnsi="Times New Roman" w:cs="Times New Roman"/>
                <w:b/>
                <w:kern w:val="0"/>
                <w:sz w:val="24"/>
                <w:szCs w:val="24"/>
                <w:lang w:val="en-US" w:eastAsia="uk-UA"/>
                <w14:ligatures w14:val="none"/>
              </w:rPr>
            </w:pPr>
          </w:p>
        </w:tc>
      </w:tr>
      <w:tr w:rsidR="006A016C" w:rsidRPr="006A016C" w14:paraId="2B358E0A" w14:textId="77777777" w:rsidTr="005F0AF8">
        <w:tc>
          <w:tcPr>
            <w:tcW w:w="8279" w:type="dxa"/>
            <w:tcMar>
              <w:top w:w="60" w:type="dxa"/>
              <w:left w:w="60" w:type="dxa"/>
              <w:bottom w:w="60" w:type="dxa"/>
              <w:right w:w="60" w:type="dxa"/>
            </w:tcMar>
            <w:vAlign w:val="center"/>
          </w:tcPr>
          <w:p w14:paraId="7EBEF5E0" w14:textId="77777777" w:rsidR="006A016C" w:rsidRPr="006A016C" w:rsidRDefault="006A016C" w:rsidP="006A016C">
            <w:pPr>
              <w:spacing w:after="0" w:line="240" w:lineRule="auto"/>
              <w:rPr>
                <w:rFonts w:ascii="Times New Roman" w:eastAsia="Times New Roman" w:hAnsi="Times New Roman" w:cs="Times New Roman"/>
                <w:b/>
                <w:kern w:val="0"/>
                <w:sz w:val="20"/>
                <w:szCs w:val="20"/>
                <w:lang w:eastAsia="uk-UA"/>
                <w14:ligatures w14:val="none"/>
              </w:rPr>
            </w:pPr>
            <w:r w:rsidRPr="006A016C">
              <w:rPr>
                <w:rFonts w:ascii="Times New Roman" w:eastAsia="Times New Roman" w:hAnsi="Times New Roman" w:cs="Times New Roman"/>
                <w:color w:val="000000"/>
                <w:kern w:val="0"/>
                <w:sz w:val="20"/>
                <w:szCs w:val="20"/>
                <w:lang w:eastAsia="uk-UA"/>
                <w14:ligatures w14:val="none"/>
              </w:rPr>
              <w:t>1) інформація про зобов'язання та забезпечення емітента;</w:t>
            </w:r>
          </w:p>
        </w:tc>
        <w:tc>
          <w:tcPr>
            <w:tcW w:w="1987" w:type="dxa"/>
            <w:tcMar>
              <w:top w:w="60" w:type="dxa"/>
              <w:left w:w="60" w:type="dxa"/>
              <w:bottom w:w="60" w:type="dxa"/>
              <w:right w:w="60" w:type="dxa"/>
            </w:tcMar>
            <w:vAlign w:val="center"/>
          </w:tcPr>
          <w:p w14:paraId="7EEB7D5E" w14:textId="77777777" w:rsidR="006A016C" w:rsidRPr="006A016C" w:rsidRDefault="006A016C" w:rsidP="006A016C">
            <w:pPr>
              <w:spacing w:after="0" w:line="240" w:lineRule="auto"/>
              <w:jc w:val="center"/>
              <w:rPr>
                <w:rFonts w:ascii="Times New Roman" w:eastAsia="Times New Roman" w:hAnsi="Times New Roman" w:cs="Times New Roman"/>
                <w:b/>
                <w:kern w:val="0"/>
                <w:sz w:val="24"/>
                <w:szCs w:val="24"/>
                <w:lang w:eastAsia="uk-UA"/>
                <w14:ligatures w14:val="none"/>
              </w:rPr>
            </w:pPr>
          </w:p>
        </w:tc>
      </w:tr>
      <w:tr w:rsidR="006A016C" w:rsidRPr="006A016C" w14:paraId="1D98D9FE" w14:textId="77777777" w:rsidTr="005F0AF8">
        <w:tc>
          <w:tcPr>
            <w:tcW w:w="8279" w:type="dxa"/>
            <w:tcMar>
              <w:top w:w="60" w:type="dxa"/>
              <w:left w:w="60" w:type="dxa"/>
              <w:bottom w:w="60" w:type="dxa"/>
              <w:right w:w="60" w:type="dxa"/>
            </w:tcMar>
            <w:vAlign w:val="center"/>
          </w:tcPr>
          <w:p w14:paraId="4096D818" w14:textId="77777777" w:rsidR="006A016C" w:rsidRPr="006A016C" w:rsidRDefault="006A016C" w:rsidP="006A016C">
            <w:pPr>
              <w:spacing w:after="0" w:line="240" w:lineRule="auto"/>
              <w:rPr>
                <w:rFonts w:ascii="Times New Roman" w:eastAsia="Times New Roman" w:hAnsi="Times New Roman" w:cs="Times New Roman"/>
                <w:b/>
                <w:kern w:val="0"/>
                <w:sz w:val="20"/>
                <w:szCs w:val="20"/>
                <w:lang w:eastAsia="uk-UA"/>
                <w14:ligatures w14:val="none"/>
              </w:rPr>
            </w:pPr>
            <w:r w:rsidRPr="006A016C">
              <w:rPr>
                <w:rFonts w:ascii="Times New Roman" w:eastAsia="Times New Roman" w:hAnsi="Times New Roman" w:cs="Times New Roman"/>
                <w:color w:val="000000"/>
                <w:kern w:val="0"/>
                <w:sz w:val="20"/>
                <w:szCs w:val="20"/>
                <w:lang w:eastAsia="uk-UA"/>
                <w14:ligatures w14:val="none"/>
              </w:rPr>
              <w:t>2) інформація про обсяги виробництва та реалізації основних видів продукції;</w:t>
            </w:r>
          </w:p>
        </w:tc>
        <w:tc>
          <w:tcPr>
            <w:tcW w:w="1987" w:type="dxa"/>
            <w:tcMar>
              <w:top w:w="60" w:type="dxa"/>
              <w:left w:w="60" w:type="dxa"/>
              <w:bottom w:w="60" w:type="dxa"/>
              <w:right w:w="60" w:type="dxa"/>
            </w:tcMar>
            <w:vAlign w:val="center"/>
          </w:tcPr>
          <w:p w14:paraId="75ECEEFA" w14:textId="77777777" w:rsidR="006A016C" w:rsidRPr="006A016C" w:rsidRDefault="006A016C" w:rsidP="006A016C">
            <w:pPr>
              <w:spacing w:after="0" w:line="240" w:lineRule="auto"/>
              <w:jc w:val="center"/>
              <w:rPr>
                <w:rFonts w:ascii="Times New Roman" w:eastAsia="Times New Roman" w:hAnsi="Times New Roman" w:cs="Times New Roman"/>
                <w:b/>
                <w:kern w:val="0"/>
                <w:sz w:val="24"/>
                <w:szCs w:val="24"/>
                <w:lang w:eastAsia="uk-UA"/>
                <w14:ligatures w14:val="none"/>
              </w:rPr>
            </w:pPr>
          </w:p>
        </w:tc>
      </w:tr>
      <w:tr w:rsidR="006A016C" w:rsidRPr="006A016C" w14:paraId="2FD7631B" w14:textId="77777777" w:rsidTr="005F0AF8">
        <w:tc>
          <w:tcPr>
            <w:tcW w:w="8279" w:type="dxa"/>
            <w:tcMar>
              <w:top w:w="60" w:type="dxa"/>
              <w:left w:w="60" w:type="dxa"/>
              <w:bottom w:w="60" w:type="dxa"/>
              <w:right w:w="60" w:type="dxa"/>
            </w:tcMar>
            <w:vAlign w:val="center"/>
          </w:tcPr>
          <w:p w14:paraId="0BEFB1C7" w14:textId="77777777" w:rsidR="006A016C" w:rsidRPr="006A016C" w:rsidRDefault="006A016C" w:rsidP="006A016C">
            <w:pPr>
              <w:spacing w:after="0" w:line="240" w:lineRule="auto"/>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color w:val="000000"/>
                <w:kern w:val="0"/>
                <w:sz w:val="20"/>
                <w:szCs w:val="20"/>
                <w:lang w:val="ru-RU" w:eastAsia="uk-UA"/>
                <w14:ligatures w14:val="none"/>
              </w:rPr>
              <w:t>3</w:t>
            </w:r>
            <w:r w:rsidRPr="006A016C">
              <w:rPr>
                <w:rFonts w:ascii="Times New Roman" w:eastAsia="Times New Roman" w:hAnsi="Times New Roman" w:cs="Times New Roman"/>
                <w:color w:val="000000"/>
                <w:kern w:val="0"/>
                <w:sz w:val="20"/>
                <w:szCs w:val="20"/>
                <w:lang w:eastAsia="uk-UA"/>
                <w14:ligatures w14:val="none"/>
              </w:rPr>
              <w:t>) інформація про собівартість реалізованої продукції;</w:t>
            </w:r>
          </w:p>
        </w:tc>
        <w:tc>
          <w:tcPr>
            <w:tcW w:w="1987" w:type="dxa"/>
            <w:tcMar>
              <w:top w:w="60" w:type="dxa"/>
              <w:left w:w="60" w:type="dxa"/>
              <w:bottom w:w="60" w:type="dxa"/>
              <w:right w:w="60" w:type="dxa"/>
            </w:tcMar>
            <w:vAlign w:val="center"/>
          </w:tcPr>
          <w:p w14:paraId="0583E43B" w14:textId="77777777" w:rsidR="006A016C" w:rsidRPr="006A016C" w:rsidRDefault="006A016C" w:rsidP="006A016C">
            <w:pPr>
              <w:spacing w:after="0" w:line="240" w:lineRule="auto"/>
              <w:jc w:val="center"/>
              <w:rPr>
                <w:rFonts w:ascii="Times New Roman" w:eastAsia="Times New Roman" w:hAnsi="Times New Roman" w:cs="Times New Roman"/>
                <w:b/>
                <w:kern w:val="0"/>
                <w:sz w:val="24"/>
                <w:szCs w:val="24"/>
                <w:lang w:eastAsia="uk-UA"/>
                <w14:ligatures w14:val="none"/>
              </w:rPr>
            </w:pPr>
          </w:p>
        </w:tc>
      </w:tr>
      <w:tr w:rsidR="006A016C" w:rsidRPr="006A016C" w14:paraId="6644A994" w14:textId="77777777" w:rsidTr="005F0AF8">
        <w:tc>
          <w:tcPr>
            <w:tcW w:w="8279" w:type="dxa"/>
            <w:tcMar>
              <w:top w:w="60" w:type="dxa"/>
              <w:left w:w="60" w:type="dxa"/>
              <w:bottom w:w="60" w:type="dxa"/>
              <w:right w:w="60" w:type="dxa"/>
            </w:tcMar>
            <w:vAlign w:val="center"/>
          </w:tcPr>
          <w:p w14:paraId="7501DB12" w14:textId="77777777" w:rsidR="006A016C" w:rsidRPr="006A016C" w:rsidRDefault="006A016C" w:rsidP="006A016C">
            <w:pPr>
              <w:spacing w:after="0" w:line="240" w:lineRule="auto"/>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color w:val="000000"/>
                <w:kern w:val="0"/>
                <w:sz w:val="20"/>
                <w:szCs w:val="20"/>
                <w:lang w:eastAsia="uk-UA"/>
                <w14:ligatures w14:val="none"/>
              </w:rPr>
              <w:t>5. Відомості про цінні папери емітента:</w:t>
            </w:r>
          </w:p>
        </w:tc>
        <w:tc>
          <w:tcPr>
            <w:tcW w:w="1987" w:type="dxa"/>
            <w:tcMar>
              <w:top w:w="60" w:type="dxa"/>
              <w:left w:w="60" w:type="dxa"/>
              <w:bottom w:w="60" w:type="dxa"/>
              <w:right w:w="60" w:type="dxa"/>
            </w:tcMar>
            <w:vAlign w:val="center"/>
          </w:tcPr>
          <w:p w14:paraId="633E40B1" w14:textId="77777777" w:rsidR="006A016C" w:rsidRPr="006A016C" w:rsidRDefault="006A016C" w:rsidP="006A016C">
            <w:pPr>
              <w:spacing w:after="0" w:line="240" w:lineRule="auto"/>
              <w:jc w:val="center"/>
              <w:rPr>
                <w:rFonts w:ascii="Times New Roman" w:eastAsia="Times New Roman" w:hAnsi="Times New Roman" w:cs="Times New Roman"/>
                <w:b/>
                <w:kern w:val="0"/>
                <w:sz w:val="24"/>
                <w:szCs w:val="24"/>
                <w:lang w:eastAsia="uk-UA"/>
                <w14:ligatures w14:val="none"/>
              </w:rPr>
            </w:pPr>
            <w:r w:rsidRPr="006A016C">
              <w:rPr>
                <w:rFonts w:ascii="Times New Roman" w:eastAsia="Times New Roman" w:hAnsi="Times New Roman" w:cs="Times New Roman"/>
                <w:b/>
                <w:kern w:val="0"/>
                <w:sz w:val="24"/>
                <w:szCs w:val="24"/>
                <w:lang w:val="en-US" w:eastAsia="uk-UA"/>
                <w14:ligatures w14:val="none"/>
              </w:rPr>
              <w:t>X</w:t>
            </w:r>
          </w:p>
        </w:tc>
      </w:tr>
      <w:tr w:rsidR="006A016C" w:rsidRPr="006A016C" w14:paraId="3FDBF5ED" w14:textId="77777777" w:rsidTr="005F0AF8">
        <w:tc>
          <w:tcPr>
            <w:tcW w:w="8279" w:type="dxa"/>
            <w:tcMar>
              <w:top w:w="60" w:type="dxa"/>
              <w:left w:w="60" w:type="dxa"/>
              <w:bottom w:w="60" w:type="dxa"/>
              <w:right w:w="60" w:type="dxa"/>
            </w:tcMar>
            <w:vAlign w:val="center"/>
          </w:tcPr>
          <w:p w14:paraId="732A8674" w14:textId="77777777" w:rsidR="006A016C" w:rsidRPr="006A016C" w:rsidRDefault="006A016C" w:rsidP="006A016C">
            <w:pPr>
              <w:spacing w:after="0" w:line="240" w:lineRule="auto"/>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color w:val="000000"/>
                <w:kern w:val="0"/>
                <w:sz w:val="20"/>
                <w:szCs w:val="20"/>
                <w:lang w:eastAsia="uk-UA"/>
                <w14:ligatures w14:val="none"/>
              </w:rPr>
              <w:t>1) інформація про випуски акцій емітента;</w:t>
            </w:r>
          </w:p>
        </w:tc>
        <w:tc>
          <w:tcPr>
            <w:tcW w:w="1987" w:type="dxa"/>
            <w:tcMar>
              <w:top w:w="60" w:type="dxa"/>
              <w:left w:w="60" w:type="dxa"/>
              <w:bottom w:w="60" w:type="dxa"/>
              <w:right w:w="60" w:type="dxa"/>
            </w:tcMar>
            <w:vAlign w:val="center"/>
          </w:tcPr>
          <w:p w14:paraId="4174FB5D" w14:textId="77777777" w:rsidR="006A016C" w:rsidRPr="006A016C" w:rsidRDefault="006A016C" w:rsidP="006A016C">
            <w:pPr>
              <w:spacing w:after="0" w:line="240" w:lineRule="auto"/>
              <w:jc w:val="center"/>
              <w:rPr>
                <w:rFonts w:ascii="Times New Roman" w:eastAsia="Times New Roman" w:hAnsi="Times New Roman" w:cs="Times New Roman"/>
                <w:b/>
                <w:kern w:val="0"/>
                <w:sz w:val="24"/>
                <w:szCs w:val="24"/>
                <w:lang w:eastAsia="uk-UA"/>
                <w14:ligatures w14:val="none"/>
              </w:rPr>
            </w:pPr>
            <w:r w:rsidRPr="006A016C">
              <w:rPr>
                <w:rFonts w:ascii="Times New Roman" w:eastAsia="Times New Roman" w:hAnsi="Times New Roman" w:cs="Times New Roman"/>
                <w:b/>
                <w:kern w:val="0"/>
                <w:sz w:val="24"/>
                <w:szCs w:val="24"/>
                <w:lang w:val="en-US" w:eastAsia="uk-UA"/>
                <w14:ligatures w14:val="none"/>
              </w:rPr>
              <w:t>X</w:t>
            </w:r>
          </w:p>
        </w:tc>
      </w:tr>
      <w:tr w:rsidR="006A016C" w:rsidRPr="006A016C" w14:paraId="64DACF80" w14:textId="77777777" w:rsidTr="005F0AF8">
        <w:tc>
          <w:tcPr>
            <w:tcW w:w="8279" w:type="dxa"/>
            <w:tcMar>
              <w:top w:w="60" w:type="dxa"/>
              <w:left w:w="60" w:type="dxa"/>
              <w:bottom w:w="60" w:type="dxa"/>
              <w:right w:w="60" w:type="dxa"/>
            </w:tcMar>
            <w:vAlign w:val="center"/>
          </w:tcPr>
          <w:p w14:paraId="74766873" w14:textId="77777777" w:rsidR="006A016C" w:rsidRPr="006A016C" w:rsidRDefault="006A016C" w:rsidP="006A016C">
            <w:pPr>
              <w:spacing w:after="0" w:line="240" w:lineRule="auto"/>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color w:val="000000"/>
                <w:kern w:val="0"/>
                <w:sz w:val="20"/>
                <w:szCs w:val="20"/>
                <w:lang w:eastAsia="uk-UA"/>
                <w14:ligatures w14:val="none"/>
              </w:rPr>
              <w:t>2) інформація про облігації емітента;</w:t>
            </w:r>
          </w:p>
        </w:tc>
        <w:tc>
          <w:tcPr>
            <w:tcW w:w="1987" w:type="dxa"/>
            <w:tcMar>
              <w:top w:w="60" w:type="dxa"/>
              <w:left w:w="60" w:type="dxa"/>
              <w:bottom w:w="60" w:type="dxa"/>
              <w:right w:w="60" w:type="dxa"/>
            </w:tcMar>
            <w:vAlign w:val="center"/>
          </w:tcPr>
          <w:p w14:paraId="7D91FE6E" w14:textId="77777777" w:rsidR="006A016C" w:rsidRPr="006A016C" w:rsidRDefault="006A016C" w:rsidP="006A016C">
            <w:pPr>
              <w:spacing w:after="0" w:line="240" w:lineRule="auto"/>
              <w:jc w:val="center"/>
              <w:rPr>
                <w:rFonts w:ascii="Times New Roman" w:eastAsia="Times New Roman" w:hAnsi="Times New Roman" w:cs="Times New Roman"/>
                <w:b/>
                <w:kern w:val="0"/>
                <w:sz w:val="24"/>
                <w:szCs w:val="24"/>
                <w:lang w:eastAsia="uk-UA"/>
                <w14:ligatures w14:val="none"/>
              </w:rPr>
            </w:pPr>
          </w:p>
        </w:tc>
      </w:tr>
      <w:tr w:rsidR="006A016C" w:rsidRPr="006A016C" w14:paraId="70180467" w14:textId="77777777" w:rsidTr="005F0AF8">
        <w:tc>
          <w:tcPr>
            <w:tcW w:w="8279" w:type="dxa"/>
            <w:tcMar>
              <w:top w:w="60" w:type="dxa"/>
              <w:left w:w="60" w:type="dxa"/>
              <w:bottom w:w="60" w:type="dxa"/>
              <w:right w:w="60" w:type="dxa"/>
            </w:tcMar>
            <w:vAlign w:val="center"/>
          </w:tcPr>
          <w:p w14:paraId="39573FFC" w14:textId="77777777" w:rsidR="006A016C" w:rsidRPr="006A016C" w:rsidRDefault="006A016C" w:rsidP="006A016C">
            <w:pPr>
              <w:spacing w:after="0" w:line="240" w:lineRule="auto"/>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color w:val="000000"/>
                <w:kern w:val="0"/>
                <w:sz w:val="20"/>
                <w:szCs w:val="20"/>
                <w:lang w:eastAsia="uk-UA"/>
                <w14:ligatures w14:val="none"/>
              </w:rPr>
              <w:t>3) інформація про інші цінні папери, випущені емітентом;</w:t>
            </w:r>
          </w:p>
        </w:tc>
        <w:tc>
          <w:tcPr>
            <w:tcW w:w="1987" w:type="dxa"/>
            <w:tcMar>
              <w:top w:w="60" w:type="dxa"/>
              <w:left w:w="60" w:type="dxa"/>
              <w:bottom w:w="60" w:type="dxa"/>
              <w:right w:w="60" w:type="dxa"/>
            </w:tcMar>
            <w:vAlign w:val="center"/>
          </w:tcPr>
          <w:p w14:paraId="633E8242" w14:textId="77777777" w:rsidR="006A016C" w:rsidRPr="006A016C" w:rsidRDefault="006A016C" w:rsidP="006A016C">
            <w:pPr>
              <w:spacing w:after="0" w:line="240" w:lineRule="auto"/>
              <w:jc w:val="center"/>
              <w:rPr>
                <w:rFonts w:ascii="Times New Roman" w:eastAsia="Times New Roman" w:hAnsi="Times New Roman" w:cs="Times New Roman"/>
                <w:b/>
                <w:kern w:val="0"/>
                <w:sz w:val="24"/>
                <w:szCs w:val="24"/>
                <w:lang w:eastAsia="uk-UA"/>
                <w14:ligatures w14:val="none"/>
              </w:rPr>
            </w:pPr>
          </w:p>
        </w:tc>
      </w:tr>
      <w:tr w:rsidR="006A016C" w:rsidRPr="006A016C" w14:paraId="779DBC7C" w14:textId="77777777" w:rsidTr="005F0AF8">
        <w:tc>
          <w:tcPr>
            <w:tcW w:w="8279" w:type="dxa"/>
            <w:tcMar>
              <w:top w:w="60" w:type="dxa"/>
              <w:left w:w="60" w:type="dxa"/>
              <w:bottom w:w="60" w:type="dxa"/>
              <w:right w:w="60" w:type="dxa"/>
            </w:tcMar>
            <w:vAlign w:val="center"/>
          </w:tcPr>
          <w:p w14:paraId="646DC8DE" w14:textId="77777777" w:rsidR="006A016C" w:rsidRPr="006A016C" w:rsidRDefault="006A016C" w:rsidP="006A016C">
            <w:pPr>
              <w:spacing w:after="0" w:line="240" w:lineRule="auto"/>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color w:val="000000"/>
                <w:kern w:val="0"/>
                <w:sz w:val="20"/>
                <w:szCs w:val="20"/>
                <w:lang w:eastAsia="uk-UA"/>
                <w14:ligatures w14:val="none"/>
              </w:rPr>
              <w:t>4) інформація про похідні цінні папери емітента;</w:t>
            </w:r>
          </w:p>
        </w:tc>
        <w:tc>
          <w:tcPr>
            <w:tcW w:w="1987" w:type="dxa"/>
            <w:tcMar>
              <w:top w:w="60" w:type="dxa"/>
              <w:left w:w="60" w:type="dxa"/>
              <w:bottom w:w="60" w:type="dxa"/>
              <w:right w:w="60" w:type="dxa"/>
            </w:tcMar>
            <w:vAlign w:val="center"/>
          </w:tcPr>
          <w:p w14:paraId="62BFEAC0" w14:textId="77777777" w:rsidR="006A016C" w:rsidRPr="006A016C" w:rsidRDefault="006A016C" w:rsidP="006A016C">
            <w:pPr>
              <w:spacing w:after="0" w:line="240" w:lineRule="auto"/>
              <w:jc w:val="center"/>
              <w:rPr>
                <w:rFonts w:ascii="Times New Roman" w:eastAsia="Times New Roman" w:hAnsi="Times New Roman" w:cs="Times New Roman"/>
                <w:b/>
                <w:kern w:val="0"/>
                <w:sz w:val="24"/>
                <w:szCs w:val="24"/>
                <w:lang w:eastAsia="uk-UA"/>
                <w14:ligatures w14:val="none"/>
              </w:rPr>
            </w:pPr>
          </w:p>
        </w:tc>
      </w:tr>
      <w:tr w:rsidR="006A016C" w:rsidRPr="006A016C" w14:paraId="35FBB44A" w14:textId="77777777" w:rsidTr="005F0AF8">
        <w:tc>
          <w:tcPr>
            <w:tcW w:w="8279" w:type="dxa"/>
            <w:tcMar>
              <w:top w:w="60" w:type="dxa"/>
              <w:left w:w="60" w:type="dxa"/>
              <w:bottom w:w="60" w:type="dxa"/>
              <w:right w:w="60" w:type="dxa"/>
            </w:tcMar>
            <w:vAlign w:val="center"/>
          </w:tcPr>
          <w:p w14:paraId="7954E119" w14:textId="77777777" w:rsidR="006A016C" w:rsidRPr="006A016C" w:rsidRDefault="006A016C" w:rsidP="006A016C">
            <w:pPr>
              <w:spacing w:after="0" w:line="240" w:lineRule="auto"/>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color w:val="000000"/>
                <w:kern w:val="0"/>
                <w:sz w:val="20"/>
                <w:szCs w:val="20"/>
                <w:lang w:eastAsia="uk-UA"/>
                <w14:ligatures w14:val="none"/>
              </w:rPr>
              <w:t>6. Відомості щодо участі емітента в юридичних особах.</w:t>
            </w:r>
          </w:p>
        </w:tc>
        <w:tc>
          <w:tcPr>
            <w:tcW w:w="1987" w:type="dxa"/>
            <w:tcMar>
              <w:top w:w="60" w:type="dxa"/>
              <w:left w:w="60" w:type="dxa"/>
              <w:bottom w:w="60" w:type="dxa"/>
              <w:right w:w="60" w:type="dxa"/>
            </w:tcMar>
            <w:vAlign w:val="center"/>
          </w:tcPr>
          <w:p w14:paraId="484C6641" w14:textId="77777777" w:rsidR="006A016C" w:rsidRPr="006A016C" w:rsidRDefault="006A016C" w:rsidP="006A016C">
            <w:pPr>
              <w:spacing w:after="0" w:line="240" w:lineRule="auto"/>
              <w:jc w:val="center"/>
              <w:rPr>
                <w:rFonts w:ascii="Times New Roman" w:eastAsia="Times New Roman" w:hAnsi="Times New Roman" w:cs="Times New Roman"/>
                <w:b/>
                <w:kern w:val="0"/>
                <w:sz w:val="24"/>
                <w:szCs w:val="24"/>
                <w:lang w:eastAsia="uk-UA"/>
                <w14:ligatures w14:val="none"/>
              </w:rPr>
            </w:pPr>
            <w:r w:rsidRPr="006A016C">
              <w:rPr>
                <w:rFonts w:ascii="Times New Roman" w:eastAsia="Times New Roman" w:hAnsi="Times New Roman" w:cs="Times New Roman"/>
                <w:b/>
                <w:kern w:val="0"/>
                <w:sz w:val="24"/>
                <w:szCs w:val="24"/>
                <w:lang w:val="en-US" w:eastAsia="uk-UA"/>
                <w14:ligatures w14:val="none"/>
              </w:rPr>
              <w:t>X</w:t>
            </w:r>
          </w:p>
        </w:tc>
      </w:tr>
      <w:tr w:rsidR="006A016C" w:rsidRPr="006A016C" w14:paraId="58FC1F03" w14:textId="77777777" w:rsidTr="005F0AF8">
        <w:tc>
          <w:tcPr>
            <w:tcW w:w="8279" w:type="dxa"/>
            <w:tcMar>
              <w:top w:w="60" w:type="dxa"/>
              <w:left w:w="60" w:type="dxa"/>
              <w:bottom w:w="60" w:type="dxa"/>
              <w:right w:w="60" w:type="dxa"/>
            </w:tcMar>
          </w:tcPr>
          <w:p w14:paraId="14404B35" w14:textId="77777777" w:rsidR="006A016C" w:rsidRPr="006A016C" w:rsidRDefault="006A016C" w:rsidP="006A016C">
            <w:pPr>
              <w:spacing w:before="100" w:beforeAutospacing="1" w:after="100" w:afterAutospacing="1" w:line="240" w:lineRule="auto"/>
              <w:jc w:val="both"/>
              <w:rPr>
                <w:rFonts w:ascii="Times New Roman" w:eastAsia="Times New Roman" w:hAnsi="Times New Roman" w:cs="Times New Roman"/>
                <w:color w:val="000000"/>
                <w:kern w:val="0"/>
                <w:sz w:val="20"/>
                <w:szCs w:val="20"/>
                <w:lang w:eastAsia="ru-RU"/>
                <w14:ligatures w14:val="none"/>
              </w:rPr>
            </w:pPr>
            <w:r w:rsidRPr="006A016C">
              <w:rPr>
                <w:rFonts w:ascii="Times New Roman" w:eastAsia="Times New Roman" w:hAnsi="Times New Roman" w:cs="Times New Roman"/>
                <w:color w:val="000000"/>
                <w:kern w:val="0"/>
                <w:sz w:val="20"/>
                <w:szCs w:val="20"/>
                <w:lang w:eastAsia="ru-RU"/>
                <w14:ligatures w14:val="none"/>
              </w:rPr>
              <w:t>7. Інформація щодо корпоративного секретаря.</w:t>
            </w:r>
          </w:p>
        </w:tc>
        <w:tc>
          <w:tcPr>
            <w:tcW w:w="1987" w:type="dxa"/>
            <w:tcMar>
              <w:top w:w="60" w:type="dxa"/>
              <w:left w:w="60" w:type="dxa"/>
              <w:bottom w:w="60" w:type="dxa"/>
              <w:right w:w="60" w:type="dxa"/>
            </w:tcMar>
            <w:vAlign w:val="center"/>
          </w:tcPr>
          <w:p w14:paraId="0191FF4F" w14:textId="77777777" w:rsidR="006A016C" w:rsidRPr="006A016C" w:rsidRDefault="006A016C" w:rsidP="006A016C">
            <w:pPr>
              <w:spacing w:after="0" w:line="240" w:lineRule="auto"/>
              <w:jc w:val="center"/>
              <w:rPr>
                <w:rFonts w:ascii="Times New Roman" w:eastAsia="Times New Roman" w:hAnsi="Times New Roman" w:cs="Times New Roman"/>
                <w:b/>
                <w:kern w:val="0"/>
                <w:sz w:val="24"/>
                <w:szCs w:val="24"/>
                <w:lang w:val="en-US" w:eastAsia="uk-UA"/>
                <w14:ligatures w14:val="none"/>
              </w:rPr>
            </w:pPr>
          </w:p>
        </w:tc>
      </w:tr>
      <w:tr w:rsidR="006A016C" w:rsidRPr="006A016C" w14:paraId="00DCDB60" w14:textId="77777777" w:rsidTr="005F0AF8">
        <w:tc>
          <w:tcPr>
            <w:tcW w:w="8279" w:type="dxa"/>
            <w:tcMar>
              <w:top w:w="60" w:type="dxa"/>
              <w:left w:w="60" w:type="dxa"/>
              <w:bottom w:w="60" w:type="dxa"/>
              <w:right w:w="60" w:type="dxa"/>
            </w:tcMar>
            <w:vAlign w:val="center"/>
          </w:tcPr>
          <w:p w14:paraId="5B3EA176" w14:textId="77777777" w:rsidR="006A016C" w:rsidRPr="006A016C" w:rsidRDefault="006A016C" w:rsidP="006A016C">
            <w:pPr>
              <w:spacing w:after="0" w:line="240" w:lineRule="auto"/>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color w:val="000000"/>
                <w:kern w:val="0"/>
                <w:sz w:val="20"/>
                <w:szCs w:val="20"/>
                <w:lang w:eastAsia="uk-UA"/>
                <w14:ligatures w14:val="none"/>
              </w:rPr>
              <w:t>8. Інформація про вчинення значних правочинів.</w:t>
            </w:r>
          </w:p>
        </w:tc>
        <w:tc>
          <w:tcPr>
            <w:tcW w:w="1987" w:type="dxa"/>
            <w:tcMar>
              <w:top w:w="60" w:type="dxa"/>
              <w:left w:w="60" w:type="dxa"/>
              <w:bottom w:w="60" w:type="dxa"/>
              <w:right w:w="60" w:type="dxa"/>
            </w:tcMar>
            <w:vAlign w:val="center"/>
          </w:tcPr>
          <w:p w14:paraId="0CC51C57" w14:textId="77777777" w:rsidR="006A016C" w:rsidRPr="006A016C" w:rsidRDefault="006A016C" w:rsidP="006A016C">
            <w:pPr>
              <w:spacing w:after="0" w:line="240" w:lineRule="auto"/>
              <w:jc w:val="center"/>
              <w:rPr>
                <w:rFonts w:ascii="Times New Roman" w:eastAsia="Times New Roman" w:hAnsi="Times New Roman" w:cs="Times New Roman"/>
                <w:b/>
                <w:kern w:val="0"/>
                <w:sz w:val="24"/>
                <w:szCs w:val="24"/>
                <w:lang w:eastAsia="uk-UA"/>
                <w14:ligatures w14:val="none"/>
              </w:rPr>
            </w:pPr>
          </w:p>
        </w:tc>
      </w:tr>
      <w:tr w:rsidR="006A016C" w:rsidRPr="006A016C" w14:paraId="2D57E768" w14:textId="77777777" w:rsidTr="005F0AF8">
        <w:tc>
          <w:tcPr>
            <w:tcW w:w="8279" w:type="dxa"/>
            <w:tcMar>
              <w:top w:w="60" w:type="dxa"/>
              <w:left w:w="60" w:type="dxa"/>
              <w:bottom w:w="60" w:type="dxa"/>
              <w:right w:w="60" w:type="dxa"/>
            </w:tcMar>
            <w:vAlign w:val="center"/>
          </w:tcPr>
          <w:p w14:paraId="33D893F8" w14:textId="77777777" w:rsidR="006A016C" w:rsidRPr="006A016C" w:rsidRDefault="006A016C" w:rsidP="006A016C">
            <w:pPr>
              <w:spacing w:after="0" w:line="240" w:lineRule="auto"/>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color w:val="000000"/>
                <w:kern w:val="0"/>
                <w:sz w:val="20"/>
                <w:szCs w:val="20"/>
                <w:lang w:eastAsia="uk-UA"/>
                <w14:ligatures w14:val="none"/>
              </w:rPr>
              <w:t>9. Інформація про вчинення правочинів, щодо вчинення яких є заінтересованість, осіб, заінтересованих у вчиненні товариством правочинів із заінтересованістю, та обставини, існування яких створює заінтересованість.</w:t>
            </w:r>
          </w:p>
        </w:tc>
        <w:tc>
          <w:tcPr>
            <w:tcW w:w="1987" w:type="dxa"/>
            <w:tcMar>
              <w:top w:w="60" w:type="dxa"/>
              <w:left w:w="60" w:type="dxa"/>
              <w:bottom w:w="60" w:type="dxa"/>
              <w:right w:w="60" w:type="dxa"/>
            </w:tcMar>
            <w:vAlign w:val="center"/>
          </w:tcPr>
          <w:p w14:paraId="16B15D60" w14:textId="77777777" w:rsidR="006A016C" w:rsidRPr="006A016C" w:rsidRDefault="006A016C" w:rsidP="006A016C">
            <w:pPr>
              <w:spacing w:after="0" w:line="240" w:lineRule="auto"/>
              <w:jc w:val="center"/>
              <w:rPr>
                <w:rFonts w:ascii="Times New Roman" w:eastAsia="Times New Roman" w:hAnsi="Times New Roman" w:cs="Times New Roman"/>
                <w:b/>
                <w:kern w:val="0"/>
                <w:sz w:val="24"/>
                <w:szCs w:val="24"/>
                <w:lang w:eastAsia="uk-UA"/>
                <w14:ligatures w14:val="none"/>
              </w:rPr>
            </w:pPr>
          </w:p>
        </w:tc>
      </w:tr>
      <w:tr w:rsidR="006A016C" w:rsidRPr="006A016C" w14:paraId="511C9628" w14:textId="77777777" w:rsidTr="005F0AF8">
        <w:trPr>
          <w:trHeight w:val="274"/>
        </w:trPr>
        <w:tc>
          <w:tcPr>
            <w:tcW w:w="8279" w:type="dxa"/>
            <w:tcMar>
              <w:top w:w="60" w:type="dxa"/>
              <w:left w:w="60" w:type="dxa"/>
              <w:bottom w:w="60" w:type="dxa"/>
              <w:right w:w="60" w:type="dxa"/>
            </w:tcMar>
            <w:vAlign w:val="center"/>
          </w:tcPr>
          <w:p w14:paraId="20555378" w14:textId="77777777" w:rsidR="006A016C" w:rsidRPr="006A016C" w:rsidRDefault="006A016C" w:rsidP="006A016C">
            <w:pPr>
              <w:spacing w:after="0" w:line="240" w:lineRule="auto"/>
              <w:rPr>
                <w:rFonts w:ascii="Times New Roman" w:eastAsia="Times New Roman" w:hAnsi="Times New Roman" w:cs="Times New Roman"/>
                <w:b/>
                <w:kern w:val="0"/>
                <w:sz w:val="20"/>
                <w:szCs w:val="20"/>
                <w:lang w:eastAsia="uk-UA"/>
                <w14:ligatures w14:val="none"/>
              </w:rPr>
            </w:pPr>
            <w:r w:rsidRPr="006A016C">
              <w:rPr>
                <w:rFonts w:ascii="Times New Roman" w:eastAsia="Times New Roman" w:hAnsi="Times New Roman" w:cs="Times New Roman"/>
                <w:color w:val="000000"/>
                <w:kern w:val="0"/>
                <w:sz w:val="20"/>
                <w:szCs w:val="20"/>
                <w:lang w:eastAsia="uk-UA"/>
                <w14:ligatures w14:val="none"/>
              </w:rPr>
              <w:t>10.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 та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c>
        <w:tc>
          <w:tcPr>
            <w:tcW w:w="1987" w:type="dxa"/>
            <w:tcMar>
              <w:top w:w="60" w:type="dxa"/>
              <w:left w:w="60" w:type="dxa"/>
              <w:bottom w:w="60" w:type="dxa"/>
              <w:right w:w="60" w:type="dxa"/>
            </w:tcMar>
            <w:vAlign w:val="center"/>
          </w:tcPr>
          <w:p w14:paraId="046FD3CA" w14:textId="77777777" w:rsidR="006A016C" w:rsidRPr="006A016C" w:rsidRDefault="006A016C" w:rsidP="006A016C">
            <w:pPr>
              <w:spacing w:after="0" w:line="240" w:lineRule="auto"/>
              <w:jc w:val="center"/>
              <w:rPr>
                <w:rFonts w:ascii="Times New Roman" w:eastAsia="Times New Roman" w:hAnsi="Times New Roman" w:cs="Times New Roman"/>
                <w:b/>
                <w:kern w:val="0"/>
                <w:sz w:val="24"/>
                <w:szCs w:val="24"/>
                <w:lang w:eastAsia="uk-UA"/>
                <w14:ligatures w14:val="none"/>
              </w:rPr>
            </w:pPr>
            <w:r w:rsidRPr="006A016C">
              <w:rPr>
                <w:rFonts w:ascii="Times New Roman" w:eastAsia="Times New Roman" w:hAnsi="Times New Roman" w:cs="Times New Roman"/>
                <w:b/>
                <w:kern w:val="0"/>
                <w:sz w:val="24"/>
                <w:szCs w:val="24"/>
                <w:lang w:val="en-US" w:eastAsia="uk-UA"/>
                <w14:ligatures w14:val="none"/>
              </w:rPr>
              <w:t>X</w:t>
            </w:r>
          </w:p>
        </w:tc>
      </w:tr>
      <w:tr w:rsidR="006A016C" w:rsidRPr="006A016C" w14:paraId="6FDB1892" w14:textId="77777777" w:rsidTr="005F0AF8">
        <w:tc>
          <w:tcPr>
            <w:tcW w:w="8279" w:type="dxa"/>
            <w:tcMar>
              <w:top w:w="60" w:type="dxa"/>
              <w:left w:w="60" w:type="dxa"/>
              <w:bottom w:w="60" w:type="dxa"/>
              <w:right w:w="60" w:type="dxa"/>
            </w:tcMar>
          </w:tcPr>
          <w:p w14:paraId="50B94D57" w14:textId="77777777" w:rsidR="006A016C" w:rsidRPr="006A016C" w:rsidRDefault="006A016C" w:rsidP="006A016C">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6A016C">
              <w:rPr>
                <w:rFonts w:ascii="Times New Roman" w:eastAsia="Times New Roman" w:hAnsi="Times New Roman" w:cs="Times New Roman"/>
                <w:color w:val="000000"/>
                <w:kern w:val="0"/>
                <w:sz w:val="20"/>
                <w:szCs w:val="20"/>
                <w:lang w:eastAsia="ru-RU"/>
                <w14:ligatures w14:val="none"/>
              </w:rPr>
              <w:t>11. Інформація про забезпечення випуску боргових цінних паперів.</w:t>
            </w:r>
          </w:p>
        </w:tc>
        <w:tc>
          <w:tcPr>
            <w:tcW w:w="1987" w:type="dxa"/>
            <w:tcMar>
              <w:top w:w="60" w:type="dxa"/>
              <w:left w:w="60" w:type="dxa"/>
              <w:bottom w:w="60" w:type="dxa"/>
              <w:right w:w="60" w:type="dxa"/>
            </w:tcMar>
            <w:vAlign w:val="center"/>
          </w:tcPr>
          <w:p w14:paraId="6FD8EBCD" w14:textId="77777777" w:rsidR="006A016C" w:rsidRPr="006A016C" w:rsidRDefault="006A016C" w:rsidP="006A016C">
            <w:pPr>
              <w:spacing w:after="0" w:line="240" w:lineRule="auto"/>
              <w:jc w:val="center"/>
              <w:rPr>
                <w:rFonts w:ascii="Times New Roman" w:eastAsia="Times New Roman" w:hAnsi="Times New Roman" w:cs="Times New Roman"/>
                <w:b/>
                <w:kern w:val="0"/>
                <w:sz w:val="24"/>
                <w:szCs w:val="24"/>
                <w:lang w:eastAsia="uk-UA"/>
                <w14:ligatures w14:val="none"/>
              </w:rPr>
            </w:pPr>
          </w:p>
        </w:tc>
      </w:tr>
      <w:tr w:rsidR="006A016C" w:rsidRPr="006A016C" w14:paraId="6567E62C" w14:textId="77777777" w:rsidTr="005F0AF8">
        <w:tc>
          <w:tcPr>
            <w:tcW w:w="8279" w:type="dxa"/>
            <w:tcMar>
              <w:top w:w="60" w:type="dxa"/>
              <w:left w:w="60" w:type="dxa"/>
              <w:bottom w:w="60" w:type="dxa"/>
              <w:right w:w="60" w:type="dxa"/>
            </w:tcMar>
          </w:tcPr>
          <w:p w14:paraId="434A980B" w14:textId="77777777" w:rsidR="006A016C" w:rsidRPr="006A016C" w:rsidRDefault="006A016C" w:rsidP="006A016C">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6A016C">
              <w:rPr>
                <w:rFonts w:ascii="Times New Roman" w:eastAsia="Times New Roman" w:hAnsi="Times New Roman" w:cs="Times New Roman"/>
                <w:color w:val="000000"/>
                <w:kern w:val="0"/>
                <w:sz w:val="20"/>
                <w:szCs w:val="20"/>
                <w:lang w:eastAsia="ru-RU"/>
                <w14:ligatures w14:val="none"/>
              </w:rPr>
              <w:t>12. Інформація про конвертацію цінних паперів.</w:t>
            </w:r>
          </w:p>
        </w:tc>
        <w:tc>
          <w:tcPr>
            <w:tcW w:w="1987" w:type="dxa"/>
            <w:tcMar>
              <w:top w:w="60" w:type="dxa"/>
              <w:left w:w="60" w:type="dxa"/>
              <w:bottom w:w="60" w:type="dxa"/>
              <w:right w:w="60" w:type="dxa"/>
            </w:tcMar>
            <w:vAlign w:val="center"/>
          </w:tcPr>
          <w:p w14:paraId="1FB7B357" w14:textId="77777777" w:rsidR="006A016C" w:rsidRPr="006A016C" w:rsidRDefault="006A016C" w:rsidP="006A016C">
            <w:pPr>
              <w:spacing w:after="0" w:line="240" w:lineRule="auto"/>
              <w:jc w:val="center"/>
              <w:rPr>
                <w:rFonts w:ascii="Times New Roman" w:eastAsia="Times New Roman" w:hAnsi="Times New Roman" w:cs="Times New Roman"/>
                <w:b/>
                <w:kern w:val="0"/>
                <w:sz w:val="24"/>
                <w:szCs w:val="24"/>
                <w:lang w:val="ru-RU" w:eastAsia="uk-UA"/>
                <w14:ligatures w14:val="none"/>
              </w:rPr>
            </w:pPr>
          </w:p>
        </w:tc>
      </w:tr>
      <w:tr w:rsidR="006A016C" w:rsidRPr="006A016C" w14:paraId="58560445" w14:textId="77777777" w:rsidTr="005F0AF8">
        <w:tc>
          <w:tcPr>
            <w:tcW w:w="8279" w:type="dxa"/>
            <w:tcMar>
              <w:top w:w="60" w:type="dxa"/>
              <w:left w:w="60" w:type="dxa"/>
              <w:bottom w:w="60" w:type="dxa"/>
              <w:right w:w="60" w:type="dxa"/>
            </w:tcMar>
          </w:tcPr>
          <w:p w14:paraId="5DF61075" w14:textId="77777777" w:rsidR="006A016C" w:rsidRPr="006A016C" w:rsidRDefault="006A016C" w:rsidP="006A016C">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6A016C">
              <w:rPr>
                <w:rFonts w:ascii="Times New Roman" w:eastAsia="Times New Roman" w:hAnsi="Times New Roman" w:cs="Times New Roman"/>
                <w:color w:val="000000"/>
                <w:kern w:val="0"/>
                <w:sz w:val="20"/>
                <w:szCs w:val="20"/>
                <w:lang w:eastAsia="ru-RU"/>
                <w14:ligatures w14:val="none"/>
              </w:rPr>
              <w:t>13. Інформація про заміну управителя.</w:t>
            </w:r>
          </w:p>
        </w:tc>
        <w:tc>
          <w:tcPr>
            <w:tcW w:w="1987" w:type="dxa"/>
            <w:tcMar>
              <w:top w:w="60" w:type="dxa"/>
              <w:left w:w="60" w:type="dxa"/>
              <w:bottom w:w="60" w:type="dxa"/>
              <w:right w:w="60" w:type="dxa"/>
            </w:tcMar>
            <w:vAlign w:val="center"/>
          </w:tcPr>
          <w:p w14:paraId="43E2369D" w14:textId="77777777" w:rsidR="006A016C" w:rsidRPr="006A016C" w:rsidRDefault="006A016C" w:rsidP="006A016C">
            <w:pPr>
              <w:spacing w:after="0" w:line="240" w:lineRule="auto"/>
              <w:jc w:val="center"/>
              <w:rPr>
                <w:rFonts w:ascii="Times New Roman" w:eastAsia="Times New Roman" w:hAnsi="Times New Roman" w:cs="Times New Roman"/>
                <w:b/>
                <w:kern w:val="0"/>
                <w:sz w:val="24"/>
                <w:szCs w:val="24"/>
                <w:lang w:val="en-US" w:eastAsia="uk-UA"/>
                <w14:ligatures w14:val="none"/>
              </w:rPr>
            </w:pPr>
          </w:p>
        </w:tc>
      </w:tr>
      <w:tr w:rsidR="006A016C" w:rsidRPr="006A016C" w14:paraId="3F10C4A6" w14:textId="77777777" w:rsidTr="005F0AF8">
        <w:tc>
          <w:tcPr>
            <w:tcW w:w="8279" w:type="dxa"/>
            <w:tcMar>
              <w:top w:w="60" w:type="dxa"/>
              <w:left w:w="60" w:type="dxa"/>
              <w:bottom w:w="60" w:type="dxa"/>
              <w:right w:w="60" w:type="dxa"/>
            </w:tcMar>
          </w:tcPr>
          <w:p w14:paraId="76EE9FBB" w14:textId="77777777" w:rsidR="006A016C" w:rsidRPr="006A016C" w:rsidRDefault="006A016C" w:rsidP="006A016C">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6A016C">
              <w:rPr>
                <w:rFonts w:ascii="Times New Roman" w:eastAsia="Times New Roman" w:hAnsi="Times New Roman" w:cs="Times New Roman"/>
                <w:color w:val="000000"/>
                <w:kern w:val="0"/>
                <w:sz w:val="20"/>
                <w:szCs w:val="20"/>
                <w:lang w:eastAsia="ru-RU"/>
                <w14:ligatures w14:val="none"/>
              </w:rPr>
              <w:t>14. Інформація про керуючого іпотекою.</w:t>
            </w:r>
          </w:p>
        </w:tc>
        <w:tc>
          <w:tcPr>
            <w:tcW w:w="1987" w:type="dxa"/>
            <w:tcMar>
              <w:top w:w="60" w:type="dxa"/>
              <w:left w:w="60" w:type="dxa"/>
              <w:bottom w:w="60" w:type="dxa"/>
              <w:right w:w="60" w:type="dxa"/>
            </w:tcMar>
            <w:vAlign w:val="center"/>
          </w:tcPr>
          <w:p w14:paraId="3B72D2E1" w14:textId="77777777" w:rsidR="006A016C" w:rsidRPr="006A016C" w:rsidRDefault="006A016C" w:rsidP="006A016C">
            <w:pPr>
              <w:spacing w:after="0" w:line="240" w:lineRule="auto"/>
              <w:jc w:val="center"/>
              <w:rPr>
                <w:rFonts w:ascii="Times New Roman" w:eastAsia="Times New Roman" w:hAnsi="Times New Roman" w:cs="Times New Roman"/>
                <w:b/>
                <w:kern w:val="0"/>
                <w:sz w:val="24"/>
                <w:szCs w:val="24"/>
                <w:lang w:val="en-US" w:eastAsia="uk-UA"/>
                <w14:ligatures w14:val="none"/>
              </w:rPr>
            </w:pPr>
          </w:p>
        </w:tc>
      </w:tr>
      <w:tr w:rsidR="006A016C" w:rsidRPr="006A016C" w14:paraId="36D14772" w14:textId="77777777" w:rsidTr="005F0AF8">
        <w:tc>
          <w:tcPr>
            <w:tcW w:w="8279" w:type="dxa"/>
            <w:tcMar>
              <w:top w:w="60" w:type="dxa"/>
              <w:left w:w="60" w:type="dxa"/>
              <w:bottom w:w="60" w:type="dxa"/>
              <w:right w:w="60" w:type="dxa"/>
            </w:tcMar>
          </w:tcPr>
          <w:p w14:paraId="0154F604" w14:textId="77777777" w:rsidR="006A016C" w:rsidRPr="006A016C" w:rsidRDefault="006A016C" w:rsidP="006A016C">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6A016C">
              <w:rPr>
                <w:rFonts w:ascii="Times New Roman" w:eastAsia="Times New Roman" w:hAnsi="Times New Roman" w:cs="Times New Roman"/>
                <w:color w:val="000000"/>
                <w:kern w:val="0"/>
                <w:sz w:val="20"/>
                <w:szCs w:val="20"/>
                <w:lang w:eastAsia="ru-RU"/>
                <w14:ligatures w14:val="none"/>
              </w:rPr>
              <w:t>15. Інформація про трансформацію (перетворення) іпотечних активів.</w:t>
            </w:r>
          </w:p>
        </w:tc>
        <w:tc>
          <w:tcPr>
            <w:tcW w:w="1987" w:type="dxa"/>
            <w:tcMar>
              <w:top w:w="60" w:type="dxa"/>
              <w:left w:w="60" w:type="dxa"/>
              <w:bottom w:w="60" w:type="dxa"/>
              <w:right w:w="60" w:type="dxa"/>
            </w:tcMar>
            <w:vAlign w:val="center"/>
          </w:tcPr>
          <w:p w14:paraId="336EA589" w14:textId="77777777" w:rsidR="006A016C" w:rsidRPr="006A016C" w:rsidRDefault="006A016C" w:rsidP="006A016C">
            <w:pPr>
              <w:spacing w:after="0" w:line="240" w:lineRule="auto"/>
              <w:jc w:val="center"/>
              <w:rPr>
                <w:rFonts w:ascii="Times New Roman" w:eastAsia="Times New Roman" w:hAnsi="Times New Roman" w:cs="Times New Roman"/>
                <w:b/>
                <w:kern w:val="0"/>
                <w:sz w:val="24"/>
                <w:szCs w:val="24"/>
                <w:lang w:val="ru-RU" w:eastAsia="uk-UA"/>
                <w14:ligatures w14:val="none"/>
              </w:rPr>
            </w:pPr>
          </w:p>
        </w:tc>
      </w:tr>
      <w:tr w:rsidR="006A016C" w:rsidRPr="006A016C" w14:paraId="0B30F897" w14:textId="77777777" w:rsidTr="005F0AF8">
        <w:tc>
          <w:tcPr>
            <w:tcW w:w="8279" w:type="dxa"/>
            <w:tcMar>
              <w:top w:w="60" w:type="dxa"/>
              <w:left w:w="60" w:type="dxa"/>
              <w:bottom w:w="60" w:type="dxa"/>
              <w:right w:w="60" w:type="dxa"/>
            </w:tcMar>
          </w:tcPr>
          <w:p w14:paraId="15AEBB1E" w14:textId="77777777" w:rsidR="006A016C" w:rsidRPr="006A016C" w:rsidRDefault="006A016C" w:rsidP="006A016C">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6A016C">
              <w:rPr>
                <w:rFonts w:ascii="Times New Roman" w:eastAsia="Times New Roman" w:hAnsi="Times New Roman" w:cs="Times New Roman"/>
                <w:color w:val="000000"/>
                <w:kern w:val="0"/>
                <w:sz w:val="20"/>
                <w:szCs w:val="20"/>
                <w:lang w:eastAsia="ru-RU"/>
                <w14:ligatures w14:val="none"/>
              </w:rPr>
              <w:t xml:space="preserve">16. Інформація про зміни в реєстрі забезпечення іпотечних сертифікатів за кожним консолідованим іпотечним боргом. </w:t>
            </w:r>
          </w:p>
        </w:tc>
        <w:tc>
          <w:tcPr>
            <w:tcW w:w="1987" w:type="dxa"/>
            <w:tcMar>
              <w:top w:w="60" w:type="dxa"/>
              <w:left w:w="60" w:type="dxa"/>
              <w:bottom w:w="60" w:type="dxa"/>
              <w:right w:w="60" w:type="dxa"/>
            </w:tcMar>
            <w:vAlign w:val="center"/>
          </w:tcPr>
          <w:p w14:paraId="6B4D2FD5" w14:textId="77777777" w:rsidR="006A016C" w:rsidRPr="006A016C" w:rsidRDefault="006A016C" w:rsidP="006A016C">
            <w:pPr>
              <w:spacing w:after="0" w:line="240" w:lineRule="auto"/>
              <w:jc w:val="center"/>
              <w:rPr>
                <w:rFonts w:ascii="Times New Roman" w:eastAsia="Times New Roman" w:hAnsi="Times New Roman" w:cs="Times New Roman"/>
                <w:b/>
                <w:kern w:val="0"/>
                <w:sz w:val="24"/>
                <w:szCs w:val="24"/>
                <w:lang w:val="ru-RU" w:eastAsia="uk-UA"/>
                <w14:ligatures w14:val="none"/>
              </w:rPr>
            </w:pPr>
          </w:p>
        </w:tc>
      </w:tr>
      <w:tr w:rsidR="006A016C" w:rsidRPr="006A016C" w14:paraId="0C42F655" w14:textId="77777777" w:rsidTr="005F0AF8">
        <w:tc>
          <w:tcPr>
            <w:tcW w:w="8279" w:type="dxa"/>
            <w:tcMar>
              <w:top w:w="60" w:type="dxa"/>
              <w:left w:w="60" w:type="dxa"/>
              <w:bottom w:w="60" w:type="dxa"/>
              <w:right w:w="60" w:type="dxa"/>
            </w:tcMar>
          </w:tcPr>
          <w:p w14:paraId="70BD7638" w14:textId="77777777" w:rsidR="006A016C" w:rsidRPr="006A016C" w:rsidRDefault="006A016C" w:rsidP="006A016C">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6A016C">
              <w:rPr>
                <w:rFonts w:ascii="Times New Roman" w:eastAsia="Times New Roman" w:hAnsi="Times New Roman" w:cs="Times New Roman"/>
                <w:color w:val="000000"/>
                <w:kern w:val="0"/>
                <w:sz w:val="20"/>
                <w:szCs w:val="20"/>
                <w:lang w:eastAsia="ru-RU"/>
                <w14:ligatures w14:val="none"/>
              </w:rPr>
              <w:t>17. Інформація про іпотечне покриття:</w:t>
            </w:r>
          </w:p>
        </w:tc>
        <w:tc>
          <w:tcPr>
            <w:tcW w:w="1987" w:type="dxa"/>
            <w:tcMar>
              <w:top w:w="60" w:type="dxa"/>
              <w:left w:w="60" w:type="dxa"/>
              <w:bottom w:w="60" w:type="dxa"/>
              <w:right w:w="60" w:type="dxa"/>
            </w:tcMar>
            <w:vAlign w:val="center"/>
          </w:tcPr>
          <w:p w14:paraId="2F6D397B" w14:textId="77777777" w:rsidR="006A016C" w:rsidRPr="006A016C" w:rsidRDefault="006A016C" w:rsidP="006A016C">
            <w:pPr>
              <w:spacing w:after="0" w:line="240" w:lineRule="auto"/>
              <w:jc w:val="center"/>
              <w:rPr>
                <w:rFonts w:ascii="Times New Roman" w:eastAsia="Times New Roman" w:hAnsi="Times New Roman" w:cs="Times New Roman"/>
                <w:b/>
                <w:kern w:val="0"/>
                <w:sz w:val="24"/>
                <w:szCs w:val="24"/>
                <w:lang w:val="en-US" w:eastAsia="uk-UA"/>
                <w14:ligatures w14:val="none"/>
              </w:rPr>
            </w:pPr>
          </w:p>
        </w:tc>
      </w:tr>
      <w:tr w:rsidR="006A016C" w:rsidRPr="006A016C" w14:paraId="6A60CBD3" w14:textId="77777777" w:rsidTr="005F0AF8">
        <w:tc>
          <w:tcPr>
            <w:tcW w:w="8279" w:type="dxa"/>
            <w:tcMar>
              <w:top w:w="60" w:type="dxa"/>
              <w:left w:w="60" w:type="dxa"/>
              <w:bottom w:w="60" w:type="dxa"/>
              <w:right w:w="60" w:type="dxa"/>
            </w:tcMar>
            <w:vAlign w:val="center"/>
          </w:tcPr>
          <w:p w14:paraId="7FF0DBC3" w14:textId="77777777" w:rsidR="006A016C" w:rsidRPr="006A016C" w:rsidRDefault="006A016C" w:rsidP="006A016C">
            <w:pPr>
              <w:spacing w:after="0" w:line="240" w:lineRule="auto"/>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color w:val="000000"/>
                <w:kern w:val="0"/>
                <w:sz w:val="20"/>
                <w:szCs w:val="20"/>
                <w:lang w:eastAsia="uk-UA"/>
                <w14:ligatures w14:val="none"/>
              </w:rPr>
              <w:t>1) інформація про заміну іпотечних активів у складі іпотечного покриття;</w:t>
            </w:r>
          </w:p>
        </w:tc>
        <w:tc>
          <w:tcPr>
            <w:tcW w:w="1987" w:type="dxa"/>
            <w:tcMar>
              <w:top w:w="60" w:type="dxa"/>
              <w:left w:w="60" w:type="dxa"/>
              <w:bottom w:w="60" w:type="dxa"/>
              <w:right w:w="60" w:type="dxa"/>
            </w:tcMar>
            <w:vAlign w:val="center"/>
          </w:tcPr>
          <w:p w14:paraId="562BD395" w14:textId="77777777" w:rsidR="006A016C" w:rsidRPr="006A016C" w:rsidRDefault="006A016C" w:rsidP="006A016C">
            <w:pPr>
              <w:spacing w:after="0" w:line="240" w:lineRule="auto"/>
              <w:jc w:val="center"/>
              <w:rPr>
                <w:rFonts w:ascii="Times New Roman" w:eastAsia="Times New Roman" w:hAnsi="Times New Roman" w:cs="Times New Roman"/>
                <w:b/>
                <w:kern w:val="0"/>
                <w:sz w:val="24"/>
                <w:szCs w:val="24"/>
                <w:lang w:eastAsia="uk-UA"/>
                <w14:ligatures w14:val="none"/>
              </w:rPr>
            </w:pPr>
          </w:p>
        </w:tc>
      </w:tr>
      <w:tr w:rsidR="006A016C" w:rsidRPr="006A016C" w14:paraId="267CEBB5" w14:textId="77777777" w:rsidTr="005F0AF8">
        <w:tc>
          <w:tcPr>
            <w:tcW w:w="8279" w:type="dxa"/>
            <w:tcMar>
              <w:top w:w="60" w:type="dxa"/>
              <w:left w:w="60" w:type="dxa"/>
              <w:bottom w:w="60" w:type="dxa"/>
              <w:right w:w="60" w:type="dxa"/>
            </w:tcMar>
            <w:vAlign w:val="center"/>
          </w:tcPr>
          <w:p w14:paraId="1E784F8C" w14:textId="77777777" w:rsidR="006A016C" w:rsidRPr="006A016C" w:rsidRDefault="006A016C" w:rsidP="006A016C">
            <w:pPr>
              <w:spacing w:after="0" w:line="240" w:lineRule="auto"/>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color w:val="000000"/>
                <w:kern w:val="0"/>
                <w:sz w:val="20"/>
                <w:szCs w:val="20"/>
                <w:lang w:eastAsia="uk-UA"/>
                <w14:ligatures w14:val="none"/>
              </w:rPr>
              <w:t>2) інформація про розмір іпотечного покриття та його співвідношення з розміром (сумою) зобов'язань за іпотечними облігаціями з цим іпотечним покриттям;</w:t>
            </w:r>
          </w:p>
        </w:tc>
        <w:tc>
          <w:tcPr>
            <w:tcW w:w="1987" w:type="dxa"/>
            <w:tcMar>
              <w:top w:w="60" w:type="dxa"/>
              <w:left w:w="60" w:type="dxa"/>
              <w:bottom w:w="60" w:type="dxa"/>
              <w:right w:w="60" w:type="dxa"/>
            </w:tcMar>
            <w:vAlign w:val="center"/>
          </w:tcPr>
          <w:p w14:paraId="089064EF" w14:textId="77777777" w:rsidR="006A016C" w:rsidRPr="006A016C" w:rsidRDefault="006A016C" w:rsidP="006A016C">
            <w:pPr>
              <w:spacing w:after="0" w:line="240" w:lineRule="auto"/>
              <w:jc w:val="center"/>
              <w:rPr>
                <w:rFonts w:ascii="Times New Roman" w:eastAsia="Times New Roman" w:hAnsi="Times New Roman" w:cs="Times New Roman"/>
                <w:b/>
                <w:kern w:val="0"/>
                <w:sz w:val="24"/>
                <w:szCs w:val="24"/>
                <w:lang w:eastAsia="uk-UA"/>
                <w14:ligatures w14:val="none"/>
              </w:rPr>
            </w:pPr>
          </w:p>
        </w:tc>
      </w:tr>
      <w:tr w:rsidR="006A016C" w:rsidRPr="006A016C" w14:paraId="5945C19F" w14:textId="77777777" w:rsidTr="005F0AF8">
        <w:tc>
          <w:tcPr>
            <w:tcW w:w="8279" w:type="dxa"/>
            <w:tcMar>
              <w:top w:w="60" w:type="dxa"/>
              <w:left w:w="60" w:type="dxa"/>
              <w:bottom w:w="60" w:type="dxa"/>
              <w:right w:w="60" w:type="dxa"/>
            </w:tcMar>
            <w:vAlign w:val="center"/>
          </w:tcPr>
          <w:p w14:paraId="216B5227" w14:textId="77777777" w:rsidR="006A016C" w:rsidRPr="006A016C" w:rsidRDefault="006A016C" w:rsidP="006A016C">
            <w:pPr>
              <w:spacing w:after="0" w:line="240" w:lineRule="auto"/>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color w:val="000000"/>
                <w:kern w:val="0"/>
                <w:sz w:val="20"/>
                <w:szCs w:val="20"/>
                <w:lang w:eastAsia="uk-UA"/>
                <w14:ligatures w14:val="none"/>
              </w:rPr>
              <w:t>3) інформація про співвідношення розміру іпотечного покриття з розміром (сумою) зобов'язань за іпотечними облігаціями з цим іпотечним покриттям на кожну дату після замін іпотечних активів у складі іпотечного покриття, які відбулись протягом звітного періоду;</w:t>
            </w:r>
          </w:p>
        </w:tc>
        <w:tc>
          <w:tcPr>
            <w:tcW w:w="1987" w:type="dxa"/>
            <w:tcMar>
              <w:top w:w="60" w:type="dxa"/>
              <w:left w:w="60" w:type="dxa"/>
              <w:bottom w:w="60" w:type="dxa"/>
              <w:right w:w="60" w:type="dxa"/>
            </w:tcMar>
            <w:vAlign w:val="center"/>
          </w:tcPr>
          <w:p w14:paraId="2D3B5C04" w14:textId="77777777" w:rsidR="006A016C" w:rsidRPr="006A016C" w:rsidRDefault="006A016C" w:rsidP="006A016C">
            <w:pPr>
              <w:spacing w:after="0" w:line="240" w:lineRule="auto"/>
              <w:jc w:val="center"/>
              <w:rPr>
                <w:rFonts w:ascii="Times New Roman" w:eastAsia="Times New Roman" w:hAnsi="Times New Roman" w:cs="Times New Roman"/>
                <w:b/>
                <w:kern w:val="0"/>
                <w:sz w:val="24"/>
                <w:szCs w:val="24"/>
                <w:lang w:eastAsia="uk-UA"/>
                <w14:ligatures w14:val="none"/>
              </w:rPr>
            </w:pPr>
          </w:p>
        </w:tc>
      </w:tr>
      <w:tr w:rsidR="006A016C" w:rsidRPr="006A016C" w14:paraId="1FC21FC6" w14:textId="77777777" w:rsidTr="005F0AF8">
        <w:tc>
          <w:tcPr>
            <w:tcW w:w="8279" w:type="dxa"/>
            <w:tcMar>
              <w:top w:w="60" w:type="dxa"/>
              <w:left w:w="60" w:type="dxa"/>
              <w:bottom w:w="60" w:type="dxa"/>
              <w:right w:w="60" w:type="dxa"/>
            </w:tcMar>
            <w:vAlign w:val="center"/>
          </w:tcPr>
          <w:p w14:paraId="6421C521" w14:textId="77777777" w:rsidR="006A016C" w:rsidRPr="006A016C" w:rsidRDefault="006A016C" w:rsidP="006A016C">
            <w:pPr>
              <w:spacing w:after="0" w:line="240" w:lineRule="auto"/>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color w:val="000000"/>
                <w:kern w:val="0"/>
                <w:sz w:val="20"/>
                <w:szCs w:val="20"/>
                <w:lang w:eastAsia="uk-UA"/>
                <w14:ligatures w14:val="none"/>
              </w:rPr>
              <w:t>4) інформація про заміни іпотечних активів у складі іпотечного покриття або включення нових іпотечних активів до складу іпотечного покриття.</w:t>
            </w:r>
          </w:p>
        </w:tc>
        <w:tc>
          <w:tcPr>
            <w:tcW w:w="1987" w:type="dxa"/>
            <w:tcMar>
              <w:top w:w="60" w:type="dxa"/>
              <w:left w:w="60" w:type="dxa"/>
              <w:bottom w:w="60" w:type="dxa"/>
              <w:right w:w="60" w:type="dxa"/>
            </w:tcMar>
            <w:vAlign w:val="center"/>
          </w:tcPr>
          <w:p w14:paraId="7E94710E" w14:textId="77777777" w:rsidR="006A016C" w:rsidRPr="006A016C" w:rsidRDefault="006A016C" w:rsidP="006A016C">
            <w:pPr>
              <w:spacing w:after="0" w:line="240" w:lineRule="auto"/>
              <w:jc w:val="center"/>
              <w:rPr>
                <w:rFonts w:ascii="Times New Roman" w:eastAsia="Times New Roman" w:hAnsi="Times New Roman" w:cs="Times New Roman"/>
                <w:b/>
                <w:kern w:val="0"/>
                <w:sz w:val="24"/>
                <w:szCs w:val="24"/>
                <w:lang w:eastAsia="uk-UA"/>
                <w14:ligatures w14:val="none"/>
              </w:rPr>
            </w:pPr>
          </w:p>
        </w:tc>
      </w:tr>
      <w:tr w:rsidR="006A016C" w:rsidRPr="006A016C" w14:paraId="0AF0898F" w14:textId="77777777" w:rsidTr="005F0AF8">
        <w:tc>
          <w:tcPr>
            <w:tcW w:w="8279" w:type="dxa"/>
            <w:tcMar>
              <w:top w:w="60" w:type="dxa"/>
              <w:left w:w="60" w:type="dxa"/>
              <w:bottom w:w="60" w:type="dxa"/>
              <w:right w:w="60" w:type="dxa"/>
            </w:tcMar>
          </w:tcPr>
          <w:p w14:paraId="7549A1CE" w14:textId="77777777" w:rsidR="006A016C" w:rsidRPr="006A016C" w:rsidRDefault="006A016C" w:rsidP="006A016C">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6A016C">
              <w:rPr>
                <w:rFonts w:ascii="Times New Roman" w:eastAsia="Times New Roman" w:hAnsi="Times New Roman" w:cs="Times New Roman"/>
                <w:color w:val="000000"/>
                <w:kern w:val="0"/>
                <w:sz w:val="20"/>
                <w:szCs w:val="20"/>
                <w:lang w:eastAsia="ru-RU"/>
                <w14:ligatures w14:val="none"/>
              </w:rPr>
              <w:t>18. Інформація про заміну фінансової установи, яка здійснює обслуговування іпотечних активів.</w:t>
            </w:r>
          </w:p>
        </w:tc>
        <w:tc>
          <w:tcPr>
            <w:tcW w:w="1987" w:type="dxa"/>
            <w:tcMar>
              <w:top w:w="60" w:type="dxa"/>
              <w:left w:w="60" w:type="dxa"/>
              <w:bottom w:w="60" w:type="dxa"/>
              <w:right w:w="60" w:type="dxa"/>
            </w:tcMar>
            <w:vAlign w:val="center"/>
          </w:tcPr>
          <w:p w14:paraId="24D1427D" w14:textId="77777777" w:rsidR="006A016C" w:rsidRPr="006A016C" w:rsidRDefault="006A016C" w:rsidP="006A016C">
            <w:pPr>
              <w:spacing w:after="0" w:line="240" w:lineRule="auto"/>
              <w:jc w:val="center"/>
              <w:rPr>
                <w:rFonts w:ascii="Times New Roman" w:eastAsia="Times New Roman" w:hAnsi="Times New Roman" w:cs="Times New Roman"/>
                <w:b/>
                <w:kern w:val="0"/>
                <w:sz w:val="24"/>
                <w:szCs w:val="24"/>
                <w:lang w:eastAsia="uk-UA"/>
                <w14:ligatures w14:val="none"/>
              </w:rPr>
            </w:pPr>
          </w:p>
        </w:tc>
      </w:tr>
      <w:tr w:rsidR="006A016C" w:rsidRPr="006A016C" w14:paraId="13E23871" w14:textId="77777777" w:rsidTr="005F0AF8">
        <w:tc>
          <w:tcPr>
            <w:tcW w:w="8279" w:type="dxa"/>
            <w:tcMar>
              <w:top w:w="60" w:type="dxa"/>
              <w:left w:w="60" w:type="dxa"/>
              <w:bottom w:w="60" w:type="dxa"/>
              <w:right w:w="60" w:type="dxa"/>
            </w:tcMar>
          </w:tcPr>
          <w:p w14:paraId="48D9E5C0" w14:textId="77777777" w:rsidR="006A016C" w:rsidRPr="006A016C" w:rsidRDefault="006A016C" w:rsidP="006A016C">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6A016C">
              <w:rPr>
                <w:rFonts w:ascii="Times New Roman" w:eastAsia="Times New Roman" w:hAnsi="Times New Roman" w:cs="Times New Roman"/>
                <w:color w:val="000000"/>
                <w:kern w:val="0"/>
                <w:sz w:val="20"/>
                <w:szCs w:val="20"/>
                <w:lang w:eastAsia="ru-RU"/>
                <w14:ligatures w14:val="none"/>
              </w:rPr>
              <w:t>19. Проміжна фінансова звітність поручителя (страховика/гаранта), що здійснює забезпечення випуску боргових цінних паперів (за кожним суб'єктом забезпечення окремо).</w:t>
            </w:r>
          </w:p>
        </w:tc>
        <w:tc>
          <w:tcPr>
            <w:tcW w:w="1987" w:type="dxa"/>
            <w:tcMar>
              <w:top w:w="60" w:type="dxa"/>
              <w:left w:w="60" w:type="dxa"/>
              <w:bottom w:w="60" w:type="dxa"/>
              <w:right w:w="60" w:type="dxa"/>
            </w:tcMar>
            <w:vAlign w:val="center"/>
          </w:tcPr>
          <w:p w14:paraId="6A4FD66E" w14:textId="77777777" w:rsidR="006A016C" w:rsidRPr="006A016C" w:rsidRDefault="006A016C" w:rsidP="006A016C">
            <w:pPr>
              <w:spacing w:after="0" w:line="240" w:lineRule="auto"/>
              <w:jc w:val="center"/>
              <w:rPr>
                <w:rFonts w:ascii="Times New Roman" w:eastAsia="Times New Roman" w:hAnsi="Times New Roman" w:cs="Times New Roman"/>
                <w:b/>
                <w:kern w:val="0"/>
                <w:sz w:val="24"/>
                <w:szCs w:val="24"/>
                <w:lang w:eastAsia="uk-UA"/>
                <w14:ligatures w14:val="none"/>
              </w:rPr>
            </w:pPr>
          </w:p>
        </w:tc>
      </w:tr>
      <w:tr w:rsidR="006A016C" w:rsidRPr="006A016C" w14:paraId="13CBF9C3" w14:textId="77777777" w:rsidTr="005F0AF8">
        <w:tc>
          <w:tcPr>
            <w:tcW w:w="8279" w:type="dxa"/>
            <w:tcMar>
              <w:top w:w="60" w:type="dxa"/>
              <w:left w:w="60" w:type="dxa"/>
              <w:bottom w:w="60" w:type="dxa"/>
              <w:right w:w="60" w:type="dxa"/>
            </w:tcMar>
          </w:tcPr>
          <w:p w14:paraId="689C11E7" w14:textId="77777777" w:rsidR="006A016C" w:rsidRPr="006A016C" w:rsidRDefault="006A016C" w:rsidP="006A016C">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6A016C">
              <w:rPr>
                <w:rFonts w:ascii="Times New Roman" w:eastAsia="Times New Roman" w:hAnsi="Times New Roman" w:cs="Times New Roman"/>
                <w:color w:val="000000"/>
                <w:kern w:val="0"/>
                <w:sz w:val="20"/>
                <w:szCs w:val="20"/>
                <w:lang w:eastAsia="ru-RU"/>
                <w14:ligatures w14:val="none"/>
              </w:rPr>
              <w:lastRenderedPageBreak/>
              <w:t>20. Звіт про стан об'єкта нерухомості (у разі емісії цільових облігацій підприємств, виконання зобов'язань за якими здійснюється шляхом передання об'єкта (частини об'єкта) житлового будівництва).</w:t>
            </w:r>
          </w:p>
        </w:tc>
        <w:tc>
          <w:tcPr>
            <w:tcW w:w="1987" w:type="dxa"/>
            <w:tcMar>
              <w:top w:w="60" w:type="dxa"/>
              <w:left w:w="60" w:type="dxa"/>
              <w:bottom w:w="60" w:type="dxa"/>
              <w:right w:w="60" w:type="dxa"/>
            </w:tcMar>
            <w:vAlign w:val="center"/>
          </w:tcPr>
          <w:p w14:paraId="4667B65D" w14:textId="77777777" w:rsidR="006A016C" w:rsidRPr="006A016C" w:rsidRDefault="006A016C" w:rsidP="006A016C">
            <w:pPr>
              <w:spacing w:after="0" w:line="240" w:lineRule="auto"/>
              <w:jc w:val="center"/>
              <w:rPr>
                <w:rFonts w:ascii="Times New Roman" w:eastAsia="Times New Roman" w:hAnsi="Times New Roman" w:cs="Times New Roman"/>
                <w:b/>
                <w:kern w:val="0"/>
                <w:sz w:val="24"/>
                <w:szCs w:val="24"/>
                <w:lang w:eastAsia="uk-UA"/>
                <w14:ligatures w14:val="none"/>
              </w:rPr>
            </w:pPr>
          </w:p>
        </w:tc>
      </w:tr>
      <w:tr w:rsidR="006A016C" w:rsidRPr="006A016C" w14:paraId="0D2192CC" w14:textId="77777777" w:rsidTr="005F0AF8">
        <w:tc>
          <w:tcPr>
            <w:tcW w:w="8279" w:type="dxa"/>
            <w:tcMar>
              <w:top w:w="60" w:type="dxa"/>
              <w:left w:w="60" w:type="dxa"/>
              <w:bottom w:w="60" w:type="dxa"/>
              <w:right w:w="60" w:type="dxa"/>
            </w:tcMar>
          </w:tcPr>
          <w:p w14:paraId="13395781" w14:textId="77777777" w:rsidR="006A016C" w:rsidRPr="006A016C" w:rsidRDefault="006A016C" w:rsidP="006A016C">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6A016C">
              <w:rPr>
                <w:rFonts w:ascii="Times New Roman" w:eastAsia="Times New Roman" w:hAnsi="Times New Roman" w:cs="Times New Roman"/>
                <w:color w:val="000000"/>
                <w:kern w:val="0"/>
                <w:sz w:val="20"/>
                <w:szCs w:val="20"/>
                <w:lang w:eastAsia="ru-RU"/>
                <w14:ligatures w14:val="none"/>
              </w:rPr>
              <w:t>21. Проміжна фінансова звітність емітента, складена за положеннями (стандартами) бухгалтерського обліку.</w:t>
            </w:r>
          </w:p>
        </w:tc>
        <w:tc>
          <w:tcPr>
            <w:tcW w:w="1987" w:type="dxa"/>
            <w:tcMar>
              <w:top w:w="60" w:type="dxa"/>
              <w:left w:w="60" w:type="dxa"/>
              <w:bottom w:w="60" w:type="dxa"/>
              <w:right w:w="60" w:type="dxa"/>
            </w:tcMar>
            <w:vAlign w:val="center"/>
          </w:tcPr>
          <w:p w14:paraId="19DEA30B" w14:textId="77777777" w:rsidR="006A016C" w:rsidRPr="006A016C" w:rsidRDefault="006A016C" w:rsidP="006A016C">
            <w:pPr>
              <w:spacing w:after="0" w:line="240" w:lineRule="auto"/>
              <w:jc w:val="center"/>
              <w:rPr>
                <w:rFonts w:ascii="Times New Roman" w:eastAsia="Times New Roman" w:hAnsi="Times New Roman" w:cs="Times New Roman"/>
                <w:b/>
                <w:kern w:val="0"/>
                <w:sz w:val="24"/>
                <w:szCs w:val="24"/>
                <w:lang w:eastAsia="uk-UA"/>
                <w14:ligatures w14:val="none"/>
              </w:rPr>
            </w:pPr>
          </w:p>
        </w:tc>
      </w:tr>
      <w:tr w:rsidR="006A016C" w:rsidRPr="006A016C" w14:paraId="76AC4C3F" w14:textId="77777777" w:rsidTr="005F0AF8">
        <w:tc>
          <w:tcPr>
            <w:tcW w:w="8279" w:type="dxa"/>
            <w:tcMar>
              <w:top w:w="60" w:type="dxa"/>
              <w:left w:w="60" w:type="dxa"/>
              <w:bottom w:w="60" w:type="dxa"/>
              <w:right w:w="60" w:type="dxa"/>
            </w:tcMar>
          </w:tcPr>
          <w:p w14:paraId="5C095F9E" w14:textId="77777777" w:rsidR="006A016C" w:rsidRPr="006A016C" w:rsidRDefault="006A016C" w:rsidP="006A016C">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6A016C">
              <w:rPr>
                <w:rFonts w:ascii="Times New Roman" w:eastAsia="Times New Roman" w:hAnsi="Times New Roman" w:cs="Times New Roman"/>
                <w:color w:val="000000"/>
                <w:kern w:val="0"/>
                <w:sz w:val="20"/>
                <w:szCs w:val="20"/>
                <w:lang w:eastAsia="ru-RU"/>
                <w14:ligatures w14:val="none"/>
              </w:rPr>
              <w:t>22. Проміжна фінансова звітність емітента, складена за міжнародними стандартами фінансової звітності.</w:t>
            </w:r>
          </w:p>
        </w:tc>
        <w:tc>
          <w:tcPr>
            <w:tcW w:w="1987" w:type="dxa"/>
            <w:tcMar>
              <w:top w:w="60" w:type="dxa"/>
              <w:left w:w="60" w:type="dxa"/>
              <w:bottom w:w="60" w:type="dxa"/>
              <w:right w:w="60" w:type="dxa"/>
            </w:tcMar>
            <w:vAlign w:val="center"/>
          </w:tcPr>
          <w:p w14:paraId="6EA6237C" w14:textId="77777777" w:rsidR="006A016C" w:rsidRPr="006A016C" w:rsidRDefault="006A016C" w:rsidP="006A016C">
            <w:pPr>
              <w:spacing w:after="0" w:line="240" w:lineRule="auto"/>
              <w:jc w:val="center"/>
              <w:rPr>
                <w:rFonts w:ascii="Times New Roman" w:eastAsia="Times New Roman" w:hAnsi="Times New Roman" w:cs="Times New Roman"/>
                <w:b/>
                <w:kern w:val="0"/>
                <w:sz w:val="24"/>
                <w:szCs w:val="24"/>
                <w:lang w:eastAsia="uk-UA"/>
                <w14:ligatures w14:val="none"/>
              </w:rPr>
            </w:pPr>
            <w:r w:rsidRPr="006A016C">
              <w:rPr>
                <w:rFonts w:ascii="Times New Roman" w:eastAsia="Times New Roman" w:hAnsi="Times New Roman" w:cs="Times New Roman"/>
                <w:b/>
                <w:color w:val="000000"/>
                <w:kern w:val="0"/>
                <w:sz w:val="24"/>
                <w:szCs w:val="20"/>
                <w:lang w:val="en-US" w:eastAsia="uk-UA"/>
                <w14:ligatures w14:val="none"/>
              </w:rPr>
              <w:t>X</w:t>
            </w:r>
          </w:p>
        </w:tc>
      </w:tr>
      <w:tr w:rsidR="006A016C" w:rsidRPr="006A016C" w14:paraId="0A26029D" w14:textId="77777777" w:rsidTr="005F0AF8">
        <w:tc>
          <w:tcPr>
            <w:tcW w:w="8279" w:type="dxa"/>
            <w:tcMar>
              <w:top w:w="60" w:type="dxa"/>
              <w:left w:w="60" w:type="dxa"/>
              <w:bottom w:w="60" w:type="dxa"/>
              <w:right w:w="60" w:type="dxa"/>
            </w:tcMar>
          </w:tcPr>
          <w:p w14:paraId="4AF604FF" w14:textId="77777777" w:rsidR="006A016C" w:rsidRPr="006A016C" w:rsidRDefault="006A016C" w:rsidP="006A016C">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6A016C">
              <w:rPr>
                <w:rFonts w:ascii="Times New Roman" w:eastAsia="Times New Roman" w:hAnsi="Times New Roman" w:cs="Times New Roman"/>
                <w:color w:val="000000"/>
                <w:kern w:val="0"/>
                <w:sz w:val="20"/>
                <w:szCs w:val="20"/>
                <w:lang w:eastAsia="ru-RU"/>
                <w14:ligatures w14:val="none"/>
              </w:rPr>
              <w:t>23. Висновок про огляд проміжної фінансової звітності, підготовлений аудитором (аудиторською фірмою).</w:t>
            </w:r>
          </w:p>
        </w:tc>
        <w:tc>
          <w:tcPr>
            <w:tcW w:w="1987" w:type="dxa"/>
            <w:tcMar>
              <w:top w:w="60" w:type="dxa"/>
              <w:left w:w="60" w:type="dxa"/>
              <w:bottom w:w="60" w:type="dxa"/>
              <w:right w:w="60" w:type="dxa"/>
            </w:tcMar>
            <w:vAlign w:val="center"/>
          </w:tcPr>
          <w:p w14:paraId="5B2A8B11" w14:textId="77777777" w:rsidR="006A016C" w:rsidRPr="006A016C" w:rsidRDefault="006A016C" w:rsidP="006A016C">
            <w:pPr>
              <w:spacing w:after="0" w:line="240" w:lineRule="auto"/>
              <w:jc w:val="center"/>
              <w:rPr>
                <w:rFonts w:ascii="Times New Roman" w:eastAsia="Times New Roman" w:hAnsi="Times New Roman" w:cs="Times New Roman"/>
                <w:b/>
                <w:kern w:val="0"/>
                <w:sz w:val="24"/>
                <w:szCs w:val="24"/>
                <w:lang w:eastAsia="uk-UA"/>
                <w14:ligatures w14:val="none"/>
              </w:rPr>
            </w:pPr>
          </w:p>
        </w:tc>
      </w:tr>
      <w:tr w:rsidR="006A016C" w:rsidRPr="006A016C" w14:paraId="2CE194C6" w14:textId="77777777" w:rsidTr="005F0AF8">
        <w:tc>
          <w:tcPr>
            <w:tcW w:w="8279" w:type="dxa"/>
            <w:tcMar>
              <w:top w:w="60" w:type="dxa"/>
              <w:left w:w="60" w:type="dxa"/>
              <w:bottom w:w="60" w:type="dxa"/>
              <w:right w:w="60" w:type="dxa"/>
            </w:tcMar>
            <w:vAlign w:val="center"/>
          </w:tcPr>
          <w:p w14:paraId="6F3F090A" w14:textId="77777777" w:rsidR="006A016C" w:rsidRPr="006A016C" w:rsidRDefault="006A016C" w:rsidP="006A016C">
            <w:pPr>
              <w:spacing w:after="0" w:line="240" w:lineRule="auto"/>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color w:val="000000"/>
                <w:kern w:val="0"/>
                <w:sz w:val="20"/>
                <w:szCs w:val="20"/>
                <w:lang w:eastAsia="uk-UA"/>
                <w14:ligatures w14:val="none"/>
              </w:rPr>
              <w:t>24. Проміжний звіт керівництва.</w:t>
            </w:r>
          </w:p>
        </w:tc>
        <w:tc>
          <w:tcPr>
            <w:tcW w:w="1987" w:type="dxa"/>
            <w:tcMar>
              <w:top w:w="60" w:type="dxa"/>
              <w:left w:w="60" w:type="dxa"/>
              <w:bottom w:w="60" w:type="dxa"/>
              <w:right w:w="60" w:type="dxa"/>
            </w:tcMar>
            <w:vAlign w:val="center"/>
          </w:tcPr>
          <w:p w14:paraId="604AB3D3" w14:textId="77777777" w:rsidR="006A016C" w:rsidRPr="006A016C" w:rsidRDefault="006A016C" w:rsidP="006A016C">
            <w:pPr>
              <w:spacing w:after="0" w:line="240" w:lineRule="auto"/>
              <w:jc w:val="center"/>
              <w:rPr>
                <w:rFonts w:ascii="Times New Roman" w:eastAsia="Times New Roman" w:hAnsi="Times New Roman" w:cs="Times New Roman"/>
                <w:b/>
                <w:kern w:val="0"/>
                <w:sz w:val="24"/>
                <w:szCs w:val="24"/>
                <w:lang w:eastAsia="uk-UA"/>
                <w14:ligatures w14:val="none"/>
              </w:rPr>
            </w:pPr>
            <w:r w:rsidRPr="006A016C">
              <w:rPr>
                <w:rFonts w:ascii="Times New Roman" w:eastAsia="Times New Roman" w:hAnsi="Times New Roman" w:cs="Times New Roman"/>
                <w:b/>
                <w:color w:val="000000"/>
                <w:kern w:val="0"/>
                <w:sz w:val="24"/>
                <w:szCs w:val="20"/>
                <w:lang w:val="en-US" w:eastAsia="uk-UA"/>
                <w14:ligatures w14:val="none"/>
              </w:rPr>
              <w:t>X</w:t>
            </w:r>
          </w:p>
        </w:tc>
      </w:tr>
      <w:tr w:rsidR="006A016C" w:rsidRPr="006A016C" w14:paraId="07B222A7" w14:textId="77777777" w:rsidTr="005F0AF8">
        <w:tc>
          <w:tcPr>
            <w:tcW w:w="8279" w:type="dxa"/>
            <w:tcMar>
              <w:top w:w="60" w:type="dxa"/>
              <w:left w:w="60" w:type="dxa"/>
              <w:bottom w:w="60" w:type="dxa"/>
              <w:right w:w="60" w:type="dxa"/>
            </w:tcMar>
          </w:tcPr>
          <w:p w14:paraId="651531B7" w14:textId="77777777" w:rsidR="006A016C" w:rsidRPr="006A016C" w:rsidRDefault="006A016C" w:rsidP="006A016C">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6A016C">
              <w:rPr>
                <w:rFonts w:ascii="Times New Roman" w:eastAsia="Times New Roman" w:hAnsi="Times New Roman" w:cs="Times New Roman"/>
                <w:color w:val="000000"/>
                <w:kern w:val="0"/>
                <w:sz w:val="20"/>
                <w:szCs w:val="20"/>
                <w:lang w:eastAsia="ru-RU"/>
                <w14:ligatures w14:val="none"/>
              </w:rPr>
              <w:t>25. Твердження щодо проміжної інформації.</w:t>
            </w:r>
          </w:p>
        </w:tc>
        <w:tc>
          <w:tcPr>
            <w:tcW w:w="1987" w:type="dxa"/>
            <w:tcMar>
              <w:top w:w="60" w:type="dxa"/>
              <w:left w:w="60" w:type="dxa"/>
              <w:bottom w:w="60" w:type="dxa"/>
              <w:right w:w="60" w:type="dxa"/>
            </w:tcMar>
            <w:vAlign w:val="center"/>
          </w:tcPr>
          <w:p w14:paraId="792125C0" w14:textId="77777777" w:rsidR="006A016C" w:rsidRPr="006A016C" w:rsidRDefault="006A016C" w:rsidP="006A016C">
            <w:pPr>
              <w:spacing w:after="0" w:line="240" w:lineRule="auto"/>
              <w:jc w:val="center"/>
              <w:rPr>
                <w:rFonts w:ascii="Times New Roman" w:eastAsia="Times New Roman" w:hAnsi="Times New Roman" w:cs="Times New Roman"/>
                <w:b/>
                <w:kern w:val="0"/>
                <w:sz w:val="24"/>
                <w:szCs w:val="24"/>
                <w:lang w:eastAsia="uk-UA"/>
                <w14:ligatures w14:val="none"/>
              </w:rPr>
            </w:pPr>
            <w:r w:rsidRPr="006A016C">
              <w:rPr>
                <w:rFonts w:ascii="Times New Roman" w:eastAsia="Times New Roman" w:hAnsi="Times New Roman" w:cs="Times New Roman"/>
                <w:b/>
                <w:kern w:val="0"/>
                <w:sz w:val="24"/>
                <w:szCs w:val="24"/>
                <w:lang w:val="en-US" w:eastAsia="uk-UA"/>
                <w14:ligatures w14:val="none"/>
              </w:rPr>
              <w:t>X</w:t>
            </w:r>
          </w:p>
        </w:tc>
      </w:tr>
      <w:tr w:rsidR="006A016C" w:rsidRPr="006A016C" w14:paraId="74EA076A" w14:textId="77777777" w:rsidTr="005F0AF8">
        <w:tc>
          <w:tcPr>
            <w:tcW w:w="8279" w:type="dxa"/>
            <w:tcMar>
              <w:top w:w="60" w:type="dxa"/>
              <w:left w:w="60" w:type="dxa"/>
              <w:bottom w:w="60" w:type="dxa"/>
              <w:right w:w="60" w:type="dxa"/>
            </w:tcMar>
          </w:tcPr>
          <w:p w14:paraId="57E8035C" w14:textId="77777777" w:rsidR="006A016C" w:rsidRPr="006A016C" w:rsidRDefault="006A016C" w:rsidP="006A016C">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6A016C">
              <w:rPr>
                <w:rFonts w:ascii="Times New Roman" w:eastAsia="Times New Roman" w:hAnsi="Times New Roman" w:cs="Times New Roman"/>
                <w:color w:val="000000"/>
                <w:kern w:val="0"/>
                <w:sz w:val="20"/>
                <w:szCs w:val="20"/>
                <w:lang w:eastAsia="ru-RU"/>
                <w14:ligatures w14:val="none"/>
              </w:rPr>
              <w:t>26. Примітки.</w:t>
            </w:r>
          </w:p>
        </w:tc>
        <w:tc>
          <w:tcPr>
            <w:tcW w:w="1987" w:type="dxa"/>
            <w:tcMar>
              <w:top w:w="60" w:type="dxa"/>
              <w:left w:w="60" w:type="dxa"/>
              <w:bottom w:w="60" w:type="dxa"/>
              <w:right w:w="60" w:type="dxa"/>
            </w:tcMar>
            <w:vAlign w:val="center"/>
          </w:tcPr>
          <w:p w14:paraId="7AD5BE14" w14:textId="77777777" w:rsidR="006A016C" w:rsidRPr="006A016C" w:rsidRDefault="006A016C" w:rsidP="006A016C">
            <w:pPr>
              <w:spacing w:after="0" w:line="240" w:lineRule="auto"/>
              <w:jc w:val="center"/>
              <w:rPr>
                <w:rFonts w:ascii="Times New Roman" w:eastAsia="Times New Roman" w:hAnsi="Times New Roman" w:cs="Times New Roman"/>
                <w:b/>
                <w:kern w:val="0"/>
                <w:sz w:val="24"/>
                <w:szCs w:val="24"/>
                <w:lang w:eastAsia="uk-UA"/>
                <w14:ligatures w14:val="none"/>
              </w:rPr>
            </w:pPr>
            <w:r w:rsidRPr="006A016C">
              <w:rPr>
                <w:rFonts w:ascii="Times New Roman" w:eastAsia="Times New Roman" w:hAnsi="Times New Roman" w:cs="Times New Roman"/>
                <w:b/>
                <w:kern w:val="0"/>
                <w:sz w:val="24"/>
                <w:szCs w:val="24"/>
                <w:lang w:val="en-US" w:eastAsia="uk-UA"/>
                <w14:ligatures w14:val="none"/>
              </w:rPr>
              <w:t>X</w:t>
            </w:r>
          </w:p>
        </w:tc>
      </w:tr>
    </w:tbl>
    <w:p w14:paraId="512B5AFA" w14:textId="77777777" w:rsidR="006A016C" w:rsidRPr="006A016C" w:rsidRDefault="006A016C" w:rsidP="006A016C">
      <w:pPr>
        <w:spacing w:after="0" w:line="240" w:lineRule="auto"/>
        <w:rPr>
          <w:rFonts w:ascii="Times New Roman" w:eastAsia="Times New Roman" w:hAnsi="Times New Roman" w:cs="Times New Roman"/>
          <w:b/>
          <w:kern w:val="0"/>
          <w:sz w:val="20"/>
          <w:szCs w:val="20"/>
          <w:lang w:eastAsia="uk-UA"/>
          <w14:ligatures w14:val="none"/>
        </w:rPr>
      </w:pPr>
    </w:p>
    <w:p w14:paraId="074E1133"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r w:rsidRPr="006A016C">
        <w:rPr>
          <w:rFonts w:ascii="Times New Roman" w:eastAsia="Times New Roman" w:hAnsi="Times New Roman" w:cs="Times New Roman"/>
          <w:b/>
          <w:kern w:val="0"/>
          <w:sz w:val="20"/>
          <w:szCs w:val="20"/>
          <w:lang w:eastAsia="uk-UA"/>
          <w14:ligatures w14:val="none"/>
        </w:rPr>
        <w:t xml:space="preserve">Примітки : </w:t>
      </w:r>
      <w:proofErr w:type="spellStart"/>
      <w:r w:rsidRPr="006A016C">
        <w:rPr>
          <w:rFonts w:ascii="Times New Roman" w:eastAsia="Times New Roman" w:hAnsi="Times New Roman" w:cs="Times New Roman"/>
          <w:kern w:val="0"/>
          <w:sz w:val="20"/>
          <w:szCs w:val="20"/>
          <w:lang w:val="en-US" w:eastAsia="uk-UA"/>
          <w14:ligatures w14:val="none"/>
        </w:rPr>
        <w:t>Cкладова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змiсту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Основнi</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вiдомостi</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емiтента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включена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складу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проміжної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пiдставi</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пункту</w:t>
      </w:r>
      <w:proofErr w:type="spellEnd"/>
      <w:r w:rsidRPr="006A016C">
        <w:rPr>
          <w:rFonts w:ascii="Times New Roman" w:eastAsia="Times New Roman" w:hAnsi="Times New Roman" w:cs="Times New Roman"/>
          <w:kern w:val="0"/>
          <w:sz w:val="20"/>
          <w:szCs w:val="20"/>
          <w:lang w:val="en-US" w:eastAsia="uk-UA"/>
          <w14:ligatures w14:val="none"/>
        </w:rPr>
        <w:t xml:space="preserve"> 1 </w:t>
      </w:r>
      <w:proofErr w:type="spellStart"/>
      <w:r w:rsidRPr="006A016C">
        <w:rPr>
          <w:rFonts w:ascii="Times New Roman" w:eastAsia="Times New Roman" w:hAnsi="Times New Roman" w:cs="Times New Roman"/>
          <w:kern w:val="0"/>
          <w:sz w:val="20"/>
          <w:szCs w:val="20"/>
          <w:lang w:val="en-US" w:eastAsia="uk-UA"/>
          <w14:ligatures w14:val="none"/>
        </w:rPr>
        <w:t>глави</w:t>
      </w:r>
      <w:proofErr w:type="spellEnd"/>
      <w:r w:rsidRPr="006A016C">
        <w:rPr>
          <w:rFonts w:ascii="Times New Roman" w:eastAsia="Times New Roman" w:hAnsi="Times New Roman" w:cs="Times New Roman"/>
          <w:kern w:val="0"/>
          <w:sz w:val="20"/>
          <w:szCs w:val="20"/>
          <w:lang w:val="en-US" w:eastAsia="uk-UA"/>
          <w14:ligatures w14:val="none"/>
        </w:rPr>
        <w:t xml:space="preserve"> 3 </w:t>
      </w:r>
      <w:proofErr w:type="spellStart"/>
      <w:r w:rsidRPr="006A016C">
        <w:rPr>
          <w:rFonts w:ascii="Times New Roman" w:eastAsia="Times New Roman" w:hAnsi="Times New Roman" w:cs="Times New Roman"/>
          <w:kern w:val="0"/>
          <w:sz w:val="20"/>
          <w:szCs w:val="20"/>
          <w:lang w:val="en-US" w:eastAsia="uk-UA"/>
          <w14:ligatures w14:val="none"/>
        </w:rPr>
        <w:t>роздiлу</w:t>
      </w:r>
      <w:proofErr w:type="spellEnd"/>
      <w:r w:rsidRPr="006A016C">
        <w:rPr>
          <w:rFonts w:ascii="Times New Roman" w:eastAsia="Times New Roman" w:hAnsi="Times New Roman" w:cs="Times New Roman"/>
          <w:kern w:val="0"/>
          <w:sz w:val="20"/>
          <w:szCs w:val="20"/>
          <w:lang w:val="en-US" w:eastAsia="uk-UA"/>
          <w14:ligatures w14:val="none"/>
        </w:rPr>
        <w:t xml:space="preserve"> III "</w:t>
      </w:r>
      <w:proofErr w:type="spellStart"/>
      <w:r w:rsidRPr="006A016C">
        <w:rPr>
          <w:rFonts w:ascii="Times New Roman" w:eastAsia="Times New Roman" w:hAnsi="Times New Roman" w:cs="Times New Roman"/>
          <w:kern w:val="0"/>
          <w:sz w:val="20"/>
          <w:szCs w:val="20"/>
          <w:lang w:val="en-US" w:eastAsia="uk-UA"/>
          <w14:ligatures w14:val="none"/>
        </w:rPr>
        <w:t>Положення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розкриття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емiтентами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цiнних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паперiв</w:t>
      </w:r>
      <w:proofErr w:type="spellEnd"/>
      <w:r w:rsidRPr="006A016C">
        <w:rPr>
          <w:rFonts w:ascii="Times New Roman" w:eastAsia="Times New Roman" w:hAnsi="Times New Roman" w:cs="Times New Roman"/>
          <w:kern w:val="0"/>
          <w:sz w:val="20"/>
          <w:szCs w:val="20"/>
          <w:lang w:val="en-US" w:eastAsia="uk-UA"/>
          <w14:ligatures w14:val="none"/>
        </w:rPr>
        <w:t>".</w:t>
      </w:r>
    </w:p>
    <w:p w14:paraId="58F685FA"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Cкладова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змiсту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одержанi</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лiцензiї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окремi</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види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дiяльностi</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включена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складу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проміжної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пiдставi</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пункту</w:t>
      </w:r>
      <w:proofErr w:type="spellEnd"/>
      <w:r w:rsidRPr="006A016C">
        <w:rPr>
          <w:rFonts w:ascii="Times New Roman" w:eastAsia="Times New Roman" w:hAnsi="Times New Roman" w:cs="Times New Roman"/>
          <w:kern w:val="0"/>
          <w:sz w:val="20"/>
          <w:szCs w:val="20"/>
          <w:lang w:val="en-US" w:eastAsia="uk-UA"/>
          <w14:ligatures w14:val="none"/>
        </w:rPr>
        <w:t xml:space="preserve"> 1 </w:t>
      </w:r>
      <w:proofErr w:type="spellStart"/>
      <w:r w:rsidRPr="006A016C">
        <w:rPr>
          <w:rFonts w:ascii="Times New Roman" w:eastAsia="Times New Roman" w:hAnsi="Times New Roman" w:cs="Times New Roman"/>
          <w:kern w:val="0"/>
          <w:sz w:val="20"/>
          <w:szCs w:val="20"/>
          <w:lang w:val="en-US" w:eastAsia="uk-UA"/>
          <w14:ligatures w14:val="none"/>
        </w:rPr>
        <w:t>глави</w:t>
      </w:r>
      <w:proofErr w:type="spellEnd"/>
      <w:r w:rsidRPr="006A016C">
        <w:rPr>
          <w:rFonts w:ascii="Times New Roman" w:eastAsia="Times New Roman" w:hAnsi="Times New Roman" w:cs="Times New Roman"/>
          <w:kern w:val="0"/>
          <w:sz w:val="20"/>
          <w:szCs w:val="20"/>
          <w:lang w:val="en-US" w:eastAsia="uk-UA"/>
          <w14:ligatures w14:val="none"/>
        </w:rPr>
        <w:t xml:space="preserve"> 3 </w:t>
      </w:r>
      <w:proofErr w:type="spellStart"/>
      <w:r w:rsidRPr="006A016C">
        <w:rPr>
          <w:rFonts w:ascii="Times New Roman" w:eastAsia="Times New Roman" w:hAnsi="Times New Roman" w:cs="Times New Roman"/>
          <w:kern w:val="0"/>
          <w:sz w:val="20"/>
          <w:szCs w:val="20"/>
          <w:lang w:val="en-US" w:eastAsia="uk-UA"/>
          <w14:ligatures w14:val="none"/>
        </w:rPr>
        <w:t>роздiлу</w:t>
      </w:r>
      <w:proofErr w:type="spellEnd"/>
      <w:r w:rsidRPr="006A016C">
        <w:rPr>
          <w:rFonts w:ascii="Times New Roman" w:eastAsia="Times New Roman" w:hAnsi="Times New Roman" w:cs="Times New Roman"/>
          <w:kern w:val="0"/>
          <w:sz w:val="20"/>
          <w:szCs w:val="20"/>
          <w:lang w:val="en-US" w:eastAsia="uk-UA"/>
          <w14:ligatures w14:val="none"/>
        </w:rPr>
        <w:t xml:space="preserve"> III "</w:t>
      </w:r>
      <w:proofErr w:type="spellStart"/>
      <w:r w:rsidRPr="006A016C">
        <w:rPr>
          <w:rFonts w:ascii="Times New Roman" w:eastAsia="Times New Roman" w:hAnsi="Times New Roman" w:cs="Times New Roman"/>
          <w:kern w:val="0"/>
          <w:sz w:val="20"/>
          <w:szCs w:val="20"/>
          <w:lang w:val="en-US" w:eastAsia="uk-UA"/>
          <w14:ligatures w14:val="none"/>
        </w:rPr>
        <w:t>Положення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розкриття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емiтентами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цiнних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паперiв</w:t>
      </w:r>
      <w:proofErr w:type="spellEnd"/>
      <w:r w:rsidRPr="006A016C">
        <w:rPr>
          <w:rFonts w:ascii="Times New Roman" w:eastAsia="Times New Roman" w:hAnsi="Times New Roman" w:cs="Times New Roman"/>
          <w:kern w:val="0"/>
          <w:sz w:val="20"/>
          <w:szCs w:val="20"/>
          <w:lang w:val="en-US" w:eastAsia="uk-UA"/>
          <w14:ligatures w14:val="none"/>
        </w:rPr>
        <w:t>".</w:t>
      </w:r>
    </w:p>
    <w:p w14:paraId="047EA75C"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Cкладова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змiсту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посадових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осiб</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емiтента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включена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складу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проміжної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пiдставi</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пункту</w:t>
      </w:r>
      <w:proofErr w:type="spellEnd"/>
      <w:r w:rsidRPr="006A016C">
        <w:rPr>
          <w:rFonts w:ascii="Times New Roman" w:eastAsia="Times New Roman" w:hAnsi="Times New Roman" w:cs="Times New Roman"/>
          <w:kern w:val="0"/>
          <w:sz w:val="20"/>
          <w:szCs w:val="20"/>
          <w:lang w:val="en-US" w:eastAsia="uk-UA"/>
          <w14:ligatures w14:val="none"/>
        </w:rPr>
        <w:t xml:space="preserve"> 1 </w:t>
      </w:r>
      <w:proofErr w:type="spellStart"/>
      <w:r w:rsidRPr="006A016C">
        <w:rPr>
          <w:rFonts w:ascii="Times New Roman" w:eastAsia="Times New Roman" w:hAnsi="Times New Roman" w:cs="Times New Roman"/>
          <w:kern w:val="0"/>
          <w:sz w:val="20"/>
          <w:szCs w:val="20"/>
          <w:lang w:val="en-US" w:eastAsia="uk-UA"/>
          <w14:ligatures w14:val="none"/>
        </w:rPr>
        <w:t>глави</w:t>
      </w:r>
      <w:proofErr w:type="spellEnd"/>
      <w:r w:rsidRPr="006A016C">
        <w:rPr>
          <w:rFonts w:ascii="Times New Roman" w:eastAsia="Times New Roman" w:hAnsi="Times New Roman" w:cs="Times New Roman"/>
          <w:kern w:val="0"/>
          <w:sz w:val="20"/>
          <w:szCs w:val="20"/>
          <w:lang w:val="en-US" w:eastAsia="uk-UA"/>
          <w14:ligatures w14:val="none"/>
        </w:rPr>
        <w:t xml:space="preserve"> 3 </w:t>
      </w:r>
      <w:proofErr w:type="spellStart"/>
      <w:r w:rsidRPr="006A016C">
        <w:rPr>
          <w:rFonts w:ascii="Times New Roman" w:eastAsia="Times New Roman" w:hAnsi="Times New Roman" w:cs="Times New Roman"/>
          <w:kern w:val="0"/>
          <w:sz w:val="20"/>
          <w:szCs w:val="20"/>
          <w:lang w:val="en-US" w:eastAsia="uk-UA"/>
          <w14:ligatures w14:val="none"/>
        </w:rPr>
        <w:t>роздiлу</w:t>
      </w:r>
      <w:proofErr w:type="spellEnd"/>
      <w:r w:rsidRPr="006A016C">
        <w:rPr>
          <w:rFonts w:ascii="Times New Roman" w:eastAsia="Times New Roman" w:hAnsi="Times New Roman" w:cs="Times New Roman"/>
          <w:kern w:val="0"/>
          <w:sz w:val="20"/>
          <w:szCs w:val="20"/>
          <w:lang w:val="en-US" w:eastAsia="uk-UA"/>
          <w14:ligatures w14:val="none"/>
        </w:rPr>
        <w:t xml:space="preserve"> III "</w:t>
      </w:r>
      <w:proofErr w:type="spellStart"/>
      <w:r w:rsidRPr="006A016C">
        <w:rPr>
          <w:rFonts w:ascii="Times New Roman" w:eastAsia="Times New Roman" w:hAnsi="Times New Roman" w:cs="Times New Roman"/>
          <w:kern w:val="0"/>
          <w:sz w:val="20"/>
          <w:szCs w:val="20"/>
          <w:lang w:val="en-US" w:eastAsia="uk-UA"/>
          <w14:ligatures w14:val="none"/>
        </w:rPr>
        <w:t>Положення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розкриття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емiтентами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цiнних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паперiв</w:t>
      </w:r>
      <w:proofErr w:type="spellEnd"/>
      <w:r w:rsidRPr="006A016C">
        <w:rPr>
          <w:rFonts w:ascii="Times New Roman" w:eastAsia="Times New Roman" w:hAnsi="Times New Roman" w:cs="Times New Roman"/>
          <w:kern w:val="0"/>
          <w:sz w:val="20"/>
          <w:szCs w:val="20"/>
          <w:lang w:val="en-US" w:eastAsia="uk-UA"/>
          <w14:ligatures w14:val="none"/>
        </w:rPr>
        <w:t>".</w:t>
      </w:r>
    </w:p>
    <w:p w14:paraId="09E7183E"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Cкладова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змiсту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господарську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фiнансову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дiяльнiсть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емiтента</w:t>
      </w:r>
      <w:proofErr w:type="spellEnd"/>
      <w:r w:rsidRPr="006A016C">
        <w:rPr>
          <w:rFonts w:ascii="Times New Roman" w:eastAsia="Times New Roman" w:hAnsi="Times New Roman" w:cs="Times New Roman"/>
          <w:kern w:val="0"/>
          <w:sz w:val="20"/>
          <w:szCs w:val="20"/>
          <w:lang w:val="en-US" w:eastAsia="uk-UA"/>
          <w14:ligatures w14:val="none"/>
        </w:rPr>
        <w:t xml:space="preserve"> " </w:t>
      </w:r>
      <w:proofErr w:type="spellStart"/>
      <w:r w:rsidRPr="006A016C">
        <w:rPr>
          <w:rFonts w:ascii="Times New Roman" w:eastAsia="Times New Roman" w:hAnsi="Times New Roman" w:cs="Times New Roman"/>
          <w:kern w:val="0"/>
          <w:sz w:val="20"/>
          <w:szCs w:val="20"/>
          <w:lang w:val="en-US" w:eastAsia="uk-UA"/>
          <w14:ligatures w14:val="none"/>
        </w:rPr>
        <w:t>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включена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складу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промi</w:t>
      </w:r>
      <w:proofErr w:type="gramStart"/>
      <w:r w:rsidRPr="006A016C">
        <w:rPr>
          <w:rFonts w:ascii="Times New Roman" w:eastAsia="Times New Roman" w:hAnsi="Times New Roman" w:cs="Times New Roman"/>
          <w:kern w:val="0"/>
          <w:sz w:val="20"/>
          <w:szCs w:val="20"/>
          <w:lang w:val="en-US" w:eastAsia="uk-UA"/>
          <w14:ligatures w14:val="none"/>
        </w:rPr>
        <w:t>жної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w:t>
      </w:r>
      <w:proofErr w:type="gramEnd"/>
      <w:r w:rsidRPr="006A016C">
        <w:rPr>
          <w:rFonts w:ascii="Times New Roman" w:eastAsia="Times New Roman" w:hAnsi="Times New Roman" w:cs="Times New Roman"/>
          <w:kern w:val="0"/>
          <w:sz w:val="20"/>
          <w:szCs w:val="20"/>
          <w:lang w:val="en-US" w:eastAsia="uk-UA"/>
          <w14:ligatures w14:val="none"/>
        </w:rPr>
        <w:t>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 </w:t>
      </w:r>
      <w:proofErr w:type="spellStart"/>
      <w:r w:rsidRPr="006A016C">
        <w:rPr>
          <w:rFonts w:ascii="Times New Roman" w:eastAsia="Times New Roman" w:hAnsi="Times New Roman" w:cs="Times New Roman"/>
          <w:kern w:val="0"/>
          <w:sz w:val="20"/>
          <w:szCs w:val="20"/>
          <w:lang w:val="en-US" w:eastAsia="uk-UA"/>
          <w14:ligatures w14:val="none"/>
        </w:rPr>
        <w:t>за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звiтний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перiод</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емiтент</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вiв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господарську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фiнансову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дiяльнiсть</w:t>
      </w:r>
      <w:proofErr w:type="spellEnd"/>
      <w:r w:rsidRPr="006A016C">
        <w:rPr>
          <w:rFonts w:ascii="Times New Roman" w:eastAsia="Times New Roman" w:hAnsi="Times New Roman" w:cs="Times New Roman"/>
          <w:kern w:val="0"/>
          <w:sz w:val="20"/>
          <w:szCs w:val="20"/>
          <w:lang w:val="en-US" w:eastAsia="uk-UA"/>
          <w14:ligatures w14:val="none"/>
        </w:rPr>
        <w:t>.</w:t>
      </w:r>
    </w:p>
    <w:p w14:paraId="0199AF43"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Cкладова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змiсту</w:t>
      </w:r>
      <w:proofErr w:type="spellEnd"/>
      <w:r w:rsidRPr="006A016C">
        <w:rPr>
          <w:rFonts w:ascii="Times New Roman" w:eastAsia="Times New Roman" w:hAnsi="Times New Roman" w:cs="Times New Roman"/>
          <w:kern w:val="0"/>
          <w:sz w:val="20"/>
          <w:szCs w:val="20"/>
          <w:lang w:val="en-US" w:eastAsia="uk-UA"/>
          <w14:ligatures w14:val="none"/>
        </w:rPr>
        <w:t xml:space="preserve"> " </w:t>
      </w:r>
      <w:proofErr w:type="spellStart"/>
      <w:r w:rsidRPr="006A016C">
        <w:rPr>
          <w:rFonts w:ascii="Times New Roman" w:eastAsia="Times New Roman" w:hAnsi="Times New Roman" w:cs="Times New Roman"/>
          <w:kern w:val="0"/>
          <w:sz w:val="20"/>
          <w:szCs w:val="20"/>
          <w:lang w:val="en-US" w:eastAsia="uk-UA"/>
          <w14:ligatures w14:val="none"/>
        </w:rPr>
        <w:t>Iнформацiя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зобов'язання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забезпечення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емiтента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включена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складу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промi</w:t>
      </w:r>
      <w:proofErr w:type="gramStart"/>
      <w:r w:rsidRPr="006A016C">
        <w:rPr>
          <w:rFonts w:ascii="Times New Roman" w:eastAsia="Times New Roman" w:hAnsi="Times New Roman" w:cs="Times New Roman"/>
          <w:kern w:val="0"/>
          <w:sz w:val="20"/>
          <w:szCs w:val="20"/>
          <w:lang w:val="en-US" w:eastAsia="uk-UA"/>
          <w14:ligatures w14:val="none"/>
        </w:rPr>
        <w:t>жної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w:t>
      </w:r>
      <w:proofErr w:type="gramEnd"/>
      <w:r w:rsidRPr="006A016C">
        <w:rPr>
          <w:rFonts w:ascii="Times New Roman" w:eastAsia="Times New Roman" w:hAnsi="Times New Roman" w:cs="Times New Roman"/>
          <w:kern w:val="0"/>
          <w:sz w:val="20"/>
          <w:szCs w:val="20"/>
          <w:lang w:val="en-US" w:eastAsia="uk-UA"/>
          <w14:ligatures w14:val="none"/>
        </w:rPr>
        <w:t>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 </w:t>
      </w:r>
      <w:proofErr w:type="spellStart"/>
      <w:r w:rsidRPr="006A016C">
        <w:rPr>
          <w:rFonts w:ascii="Times New Roman" w:eastAsia="Times New Roman" w:hAnsi="Times New Roman" w:cs="Times New Roman"/>
          <w:kern w:val="0"/>
          <w:sz w:val="20"/>
          <w:szCs w:val="20"/>
          <w:lang w:val="en-US" w:eastAsia="uk-UA"/>
          <w14:ligatures w14:val="none"/>
        </w:rPr>
        <w:t>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кiнець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звiтного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перiоду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емiтент</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мав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зобов'язаннь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забезпеченнь</w:t>
      </w:r>
      <w:proofErr w:type="spellEnd"/>
      <w:r w:rsidRPr="006A016C">
        <w:rPr>
          <w:rFonts w:ascii="Times New Roman" w:eastAsia="Times New Roman" w:hAnsi="Times New Roman" w:cs="Times New Roman"/>
          <w:kern w:val="0"/>
          <w:sz w:val="20"/>
          <w:szCs w:val="20"/>
          <w:lang w:val="en-US" w:eastAsia="uk-UA"/>
          <w14:ligatures w14:val="none"/>
        </w:rPr>
        <w:t>.</w:t>
      </w:r>
    </w:p>
    <w:p w14:paraId="7FE53B4F"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Cкладова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змiсту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обсяги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виробництва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реалiзацiї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основних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видiв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продукцiї</w:t>
      </w:r>
      <w:proofErr w:type="spellEnd"/>
      <w:r w:rsidRPr="006A016C">
        <w:rPr>
          <w:rFonts w:ascii="Times New Roman" w:eastAsia="Times New Roman" w:hAnsi="Times New Roman" w:cs="Times New Roman"/>
          <w:kern w:val="0"/>
          <w:sz w:val="20"/>
          <w:szCs w:val="20"/>
          <w:lang w:val="en-US" w:eastAsia="uk-UA"/>
          <w14:ligatures w14:val="none"/>
        </w:rPr>
        <w:t xml:space="preserve"> " </w:t>
      </w:r>
      <w:proofErr w:type="spellStart"/>
      <w:r w:rsidRPr="006A016C">
        <w:rPr>
          <w:rFonts w:ascii="Times New Roman" w:eastAsia="Times New Roman" w:hAnsi="Times New Roman" w:cs="Times New Roman"/>
          <w:kern w:val="0"/>
          <w:sz w:val="20"/>
          <w:szCs w:val="20"/>
          <w:lang w:val="en-US" w:eastAsia="uk-UA"/>
          <w14:ligatures w14:val="none"/>
        </w:rPr>
        <w:t>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включена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складу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промi</w:t>
      </w:r>
      <w:proofErr w:type="gramStart"/>
      <w:r w:rsidRPr="006A016C">
        <w:rPr>
          <w:rFonts w:ascii="Times New Roman" w:eastAsia="Times New Roman" w:hAnsi="Times New Roman" w:cs="Times New Roman"/>
          <w:kern w:val="0"/>
          <w:sz w:val="20"/>
          <w:szCs w:val="20"/>
          <w:lang w:val="en-US" w:eastAsia="uk-UA"/>
          <w14:ligatures w14:val="none"/>
        </w:rPr>
        <w:t>жної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w:t>
      </w:r>
      <w:proofErr w:type="gramEnd"/>
      <w:r w:rsidRPr="006A016C">
        <w:rPr>
          <w:rFonts w:ascii="Times New Roman" w:eastAsia="Times New Roman" w:hAnsi="Times New Roman" w:cs="Times New Roman"/>
          <w:kern w:val="0"/>
          <w:sz w:val="20"/>
          <w:szCs w:val="20"/>
          <w:lang w:val="en-US" w:eastAsia="uk-UA"/>
          <w14:ligatures w14:val="none"/>
        </w:rPr>
        <w:t>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 </w:t>
      </w:r>
      <w:proofErr w:type="spellStart"/>
      <w:r w:rsidRPr="006A016C">
        <w:rPr>
          <w:rFonts w:ascii="Times New Roman" w:eastAsia="Times New Roman" w:hAnsi="Times New Roman" w:cs="Times New Roman"/>
          <w:kern w:val="0"/>
          <w:sz w:val="20"/>
          <w:szCs w:val="20"/>
          <w:lang w:val="en-US" w:eastAsia="uk-UA"/>
          <w14:ligatures w14:val="none"/>
        </w:rPr>
        <w:t>за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звiтний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перiод</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емiтент</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вiв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господарську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фiнансову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дiяльнiсть</w:t>
      </w:r>
      <w:proofErr w:type="spellEnd"/>
      <w:r w:rsidRPr="006A016C">
        <w:rPr>
          <w:rFonts w:ascii="Times New Roman" w:eastAsia="Times New Roman" w:hAnsi="Times New Roman" w:cs="Times New Roman"/>
          <w:kern w:val="0"/>
          <w:sz w:val="20"/>
          <w:szCs w:val="20"/>
          <w:lang w:val="en-US" w:eastAsia="uk-UA"/>
          <w14:ligatures w14:val="none"/>
        </w:rPr>
        <w:t>.</w:t>
      </w:r>
    </w:p>
    <w:p w14:paraId="182138B8"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Cкладова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змiсту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собiвартiсть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реалi</w:t>
      </w:r>
      <w:proofErr w:type="gramStart"/>
      <w:r w:rsidRPr="006A016C">
        <w:rPr>
          <w:rFonts w:ascii="Times New Roman" w:eastAsia="Times New Roman" w:hAnsi="Times New Roman" w:cs="Times New Roman"/>
          <w:kern w:val="0"/>
          <w:sz w:val="20"/>
          <w:szCs w:val="20"/>
          <w:lang w:val="en-US" w:eastAsia="uk-UA"/>
          <w14:ligatures w14:val="none"/>
        </w:rPr>
        <w:t>зованої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продукц</w:t>
      </w:r>
      <w:proofErr w:type="gramEnd"/>
      <w:r w:rsidRPr="006A016C">
        <w:rPr>
          <w:rFonts w:ascii="Times New Roman" w:eastAsia="Times New Roman" w:hAnsi="Times New Roman" w:cs="Times New Roman"/>
          <w:kern w:val="0"/>
          <w:sz w:val="20"/>
          <w:szCs w:val="20"/>
          <w:lang w:val="en-US" w:eastAsia="uk-UA"/>
          <w14:ligatures w14:val="none"/>
        </w:rPr>
        <w:t>iї</w:t>
      </w:r>
      <w:proofErr w:type="spellEnd"/>
      <w:r w:rsidRPr="006A016C">
        <w:rPr>
          <w:rFonts w:ascii="Times New Roman" w:eastAsia="Times New Roman" w:hAnsi="Times New Roman" w:cs="Times New Roman"/>
          <w:kern w:val="0"/>
          <w:sz w:val="20"/>
          <w:szCs w:val="20"/>
          <w:lang w:val="en-US" w:eastAsia="uk-UA"/>
          <w14:ligatures w14:val="none"/>
        </w:rPr>
        <w:t xml:space="preserve"> " </w:t>
      </w:r>
      <w:proofErr w:type="spellStart"/>
      <w:r w:rsidRPr="006A016C">
        <w:rPr>
          <w:rFonts w:ascii="Times New Roman" w:eastAsia="Times New Roman" w:hAnsi="Times New Roman" w:cs="Times New Roman"/>
          <w:kern w:val="0"/>
          <w:sz w:val="20"/>
          <w:szCs w:val="20"/>
          <w:lang w:val="en-US" w:eastAsia="uk-UA"/>
          <w14:ligatures w14:val="none"/>
        </w:rPr>
        <w:t>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включена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складу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промiжної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 </w:t>
      </w:r>
      <w:proofErr w:type="spellStart"/>
      <w:r w:rsidRPr="006A016C">
        <w:rPr>
          <w:rFonts w:ascii="Times New Roman" w:eastAsia="Times New Roman" w:hAnsi="Times New Roman" w:cs="Times New Roman"/>
          <w:kern w:val="0"/>
          <w:sz w:val="20"/>
          <w:szCs w:val="20"/>
          <w:lang w:val="en-US" w:eastAsia="uk-UA"/>
          <w14:ligatures w14:val="none"/>
        </w:rPr>
        <w:t>за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звiтний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перiод</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емiтент</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вiв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господарську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фiнансову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дiяльнiсть</w:t>
      </w:r>
      <w:proofErr w:type="spellEnd"/>
      <w:r w:rsidRPr="006A016C">
        <w:rPr>
          <w:rFonts w:ascii="Times New Roman" w:eastAsia="Times New Roman" w:hAnsi="Times New Roman" w:cs="Times New Roman"/>
          <w:kern w:val="0"/>
          <w:sz w:val="20"/>
          <w:szCs w:val="20"/>
          <w:lang w:val="en-US" w:eastAsia="uk-UA"/>
          <w14:ligatures w14:val="none"/>
        </w:rPr>
        <w:t>.</w:t>
      </w:r>
    </w:p>
    <w:p w14:paraId="4D89A2F7"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Cкладова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змiсту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Вiдомостi</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цiннi</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папери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емiтента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включена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складу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проміжної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пiдставi</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пункту</w:t>
      </w:r>
      <w:proofErr w:type="spellEnd"/>
      <w:r w:rsidRPr="006A016C">
        <w:rPr>
          <w:rFonts w:ascii="Times New Roman" w:eastAsia="Times New Roman" w:hAnsi="Times New Roman" w:cs="Times New Roman"/>
          <w:kern w:val="0"/>
          <w:sz w:val="20"/>
          <w:szCs w:val="20"/>
          <w:lang w:val="en-US" w:eastAsia="uk-UA"/>
          <w14:ligatures w14:val="none"/>
        </w:rPr>
        <w:t xml:space="preserve"> 1 </w:t>
      </w:r>
      <w:proofErr w:type="spellStart"/>
      <w:r w:rsidRPr="006A016C">
        <w:rPr>
          <w:rFonts w:ascii="Times New Roman" w:eastAsia="Times New Roman" w:hAnsi="Times New Roman" w:cs="Times New Roman"/>
          <w:kern w:val="0"/>
          <w:sz w:val="20"/>
          <w:szCs w:val="20"/>
          <w:lang w:val="en-US" w:eastAsia="uk-UA"/>
          <w14:ligatures w14:val="none"/>
        </w:rPr>
        <w:t>глави</w:t>
      </w:r>
      <w:proofErr w:type="spellEnd"/>
      <w:r w:rsidRPr="006A016C">
        <w:rPr>
          <w:rFonts w:ascii="Times New Roman" w:eastAsia="Times New Roman" w:hAnsi="Times New Roman" w:cs="Times New Roman"/>
          <w:kern w:val="0"/>
          <w:sz w:val="20"/>
          <w:szCs w:val="20"/>
          <w:lang w:val="en-US" w:eastAsia="uk-UA"/>
          <w14:ligatures w14:val="none"/>
        </w:rPr>
        <w:t xml:space="preserve"> 3 </w:t>
      </w:r>
      <w:proofErr w:type="spellStart"/>
      <w:r w:rsidRPr="006A016C">
        <w:rPr>
          <w:rFonts w:ascii="Times New Roman" w:eastAsia="Times New Roman" w:hAnsi="Times New Roman" w:cs="Times New Roman"/>
          <w:kern w:val="0"/>
          <w:sz w:val="20"/>
          <w:szCs w:val="20"/>
          <w:lang w:val="en-US" w:eastAsia="uk-UA"/>
          <w14:ligatures w14:val="none"/>
        </w:rPr>
        <w:t>роздiлу</w:t>
      </w:r>
      <w:proofErr w:type="spellEnd"/>
      <w:r w:rsidRPr="006A016C">
        <w:rPr>
          <w:rFonts w:ascii="Times New Roman" w:eastAsia="Times New Roman" w:hAnsi="Times New Roman" w:cs="Times New Roman"/>
          <w:kern w:val="0"/>
          <w:sz w:val="20"/>
          <w:szCs w:val="20"/>
          <w:lang w:val="en-US" w:eastAsia="uk-UA"/>
          <w14:ligatures w14:val="none"/>
        </w:rPr>
        <w:t xml:space="preserve"> III "</w:t>
      </w:r>
      <w:proofErr w:type="spellStart"/>
      <w:r w:rsidRPr="006A016C">
        <w:rPr>
          <w:rFonts w:ascii="Times New Roman" w:eastAsia="Times New Roman" w:hAnsi="Times New Roman" w:cs="Times New Roman"/>
          <w:kern w:val="0"/>
          <w:sz w:val="20"/>
          <w:szCs w:val="20"/>
          <w:lang w:val="en-US" w:eastAsia="uk-UA"/>
          <w14:ligatures w14:val="none"/>
        </w:rPr>
        <w:t>Положення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розкриття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емiтентами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цiнних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паперiв</w:t>
      </w:r>
      <w:proofErr w:type="spellEnd"/>
      <w:r w:rsidRPr="006A016C">
        <w:rPr>
          <w:rFonts w:ascii="Times New Roman" w:eastAsia="Times New Roman" w:hAnsi="Times New Roman" w:cs="Times New Roman"/>
          <w:kern w:val="0"/>
          <w:sz w:val="20"/>
          <w:szCs w:val="20"/>
          <w:lang w:val="en-US" w:eastAsia="uk-UA"/>
          <w14:ligatures w14:val="none"/>
        </w:rPr>
        <w:t>".</w:t>
      </w:r>
    </w:p>
    <w:p w14:paraId="343DB972"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Cкладова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змiсту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випуски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акцiй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емiтента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включена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складу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проміжної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пiдставi</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пункту</w:t>
      </w:r>
      <w:proofErr w:type="spellEnd"/>
      <w:r w:rsidRPr="006A016C">
        <w:rPr>
          <w:rFonts w:ascii="Times New Roman" w:eastAsia="Times New Roman" w:hAnsi="Times New Roman" w:cs="Times New Roman"/>
          <w:kern w:val="0"/>
          <w:sz w:val="20"/>
          <w:szCs w:val="20"/>
          <w:lang w:val="en-US" w:eastAsia="uk-UA"/>
          <w14:ligatures w14:val="none"/>
        </w:rPr>
        <w:t xml:space="preserve"> 1 </w:t>
      </w:r>
      <w:proofErr w:type="spellStart"/>
      <w:r w:rsidRPr="006A016C">
        <w:rPr>
          <w:rFonts w:ascii="Times New Roman" w:eastAsia="Times New Roman" w:hAnsi="Times New Roman" w:cs="Times New Roman"/>
          <w:kern w:val="0"/>
          <w:sz w:val="20"/>
          <w:szCs w:val="20"/>
          <w:lang w:val="en-US" w:eastAsia="uk-UA"/>
          <w14:ligatures w14:val="none"/>
        </w:rPr>
        <w:t>глави</w:t>
      </w:r>
      <w:proofErr w:type="spellEnd"/>
      <w:r w:rsidRPr="006A016C">
        <w:rPr>
          <w:rFonts w:ascii="Times New Roman" w:eastAsia="Times New Roman" w:hAnsi="Times New Roman" w:cs="Times New Roman"/>
          <w:kern w:val="0"/>
          <w:sz w:val="20"/>
          <w:szCs w:val="20"/>
          <w:lang w:val="en-US" w:eastAsia="uk-UA"/>
          <w14:ligatures w14:val="none"/>
        </w:rPr>
        <w:t xml:space="preserve"> 3 </w:t>
      </w:r>
      <w:proofErr w:type="spellStart"/>
      <w:r w:rsidRPr="006A016C">
        <w:rPr>
          <w:rFonts w:ascii="Times New Roman" w:eastAsia="Times New Roman" w:hAnsi="Times New Roman" w:cs="Times New Roman"/>
          <w:kern w:val="0"/>
          <w:sz w:val="20"/>
          <w:szCs w:val="20"/>
          <w:lang w:val="en-US" w:eastAsia="uk-UA"/>
          <w14:ligatures w14:val="none"/>
        </w:rPr>
        <w:t>роздiлу</w:t>
      </w:r>
      <w:proofErr w:type="spellEnd"/>
      <w:r w:rsidRPr="006A016C">
        <w:rPr>
          <w:rFonts w:ascii="Times New Roman" w:eastAsia="Times New Roman" w:hAnsi="Times New Roman" w:cs="Times New Roman"/>
          <w:kern w:val="0"/>
          <w:sz w:val="20"/>
          <w:szCs w:val="20"/>
          <w:lang w:val="en-US" w:eastAsia="uk-UA"/>
          <w14:ligatures w14:val="none"/>
        </w:rPr>
        <w:t xml:space="preserve"> III "</w:t>
      </w:r>
      <w:proofErr w:type="spellStart"/>
      <w:r w:rsidRPr="006A016C">
        <w:rPr>
          <w:rFonts w:ascii="Times New Roman" w:eastAsia="Times New Roman" w:hAnsi="Times New Roman" w:cs="Times New Roman"/>
          <w:kern w:val="0"/>
          <w:sz w:val="20"/>
          <w:szCs w:val="20"/>
          <w:lang w:val="en-US" w:eastAsia="uk-UA"/>
          <w14:ligatures w14:val="none"/>
        </w:rPr>
        <w:t>Положення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розкриття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емiтентами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цiнних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паперiв</w:t>
      </w:r>
      <w:proofErr w:type="spellEnd"/>
      <w:r w:rsidRPr="006A016C">
        <w:rPr>
          <w:rFonts w:ascii="Times New Roman" w:eastAsia="Times New Roman" w:hAnsi="Times New Roman" w:cs="Times New Roman"/>
          <w:kern w:val="0"/>
          <w:sz w:val="20"/>
          <w:szCs w:val="20"/>
          <w:lang w:val="en-US" w:eastAsia="uk-UA"/>
          <w14:ligatures w14:val="none"/>
        </w:rPr>
        <w:t>".</w:t>
      </w:r>
    </w:p>
    <w:p w14:paraId="3F000A7A"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Cкладова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змiсту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облiгацiї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емiтента</w:t>
      </w:r>
      <w:proofErr w:type="spellEnd"/>
      <w:r w:rsidRPr="006A016C">
        <w:rPr>
          <w:rFonts w:ascii="Times New Roman" w:eastAsia="Times New Roman" w:hAnsi="Times New Roman" w:cs="Times New Roman"/>
          <w:kern w:val="0"/>
          <w:sz w:val="20"/>
          <w:szCs w:val="20"/>
          <w:lang w:val="en-US" w:eastAsia="uk-UA"/>
          <w14:ligatures w14:val="none"/>
        </w:rPr>
        <w:t xml:space="preserve"> " </w:t>
      </w:r>
      <w:proofErr w:type="spellStart"/>
      <w:r w:rsidRPr="006A016C">
        <w:rPr>
          <w:rFonts w:ascii="Times New Roman" w:eastAsia="Times New Roman" w:hAnsi="Times New Roman" w:cs="Times New Roman"/>
          <w:kern w:val="0"/>
          <w:sz w:val="20"/>
          <w:szCs w:val="20"/>
          <w:lang w:val="en-US" w:eastAsia="uk-UA"/>
          <w14:ligatures w14:val="none"/>
        </w:rPr>
        <w:t>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включена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складу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промi</w:t>
      </w:r>
      <w:proofErr w:type="gramStart"/>
      <w:r w:rsidRPr="006A016C">
        <w:rPr>
          <w:rFonts w:ascii="Times New Roman" w:eastAsia="Times New Roman" w:hAnsi="Times New Roman" w:cs="Times New Roman"/>
          <w:kern w:val="0"/>
          <w:sz w:val="20"/>
          <w:szCs w:val="20"/>
          <w:lang w:val="en-US" w:eastAsia="uk-UA"/>
          <w14:ligatures w14:val="none"/>
        </w:rPr>
        <w:t>жної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w:t>
      </w:r>
      <w:proofErr w:type="gramEnd"/>
      <w:r w:rsidRPr="006A016C">
        <w:rPr>
          <w:rFonts w:ascii="Times New Roman" w:eastAsia="Times New Roman" w:hAnsi="Times New Roman" w:cs="Times New Roman"/>
          <w:kern w:val="0"/>
          <w:sz w:val="20"/>
          <w:szCs w:val="20"/>
          <w:lang w:val="en-US" w:eastAsia="uk-UA"/>
          <w14:ligatures w14:val="none"/>
        </w:rPr>
        <w:t>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 </w:t>
      </w:r>
      <w:proofErr w:type="spellStart"/>
      <w:r w:rsidRPr="006A016C">
        <w:rPr>
          <w:rFonts w:ascii="Times New Roman" w:eastAsia="Times New Roman" w:hAnsi="Times New Roman" w:cs="Times New Roman"/>
          <w:kern w:val="0"/>
          <w:sz w:val="20"/>
          <w:szCs w:val="20"/>
          <w:lang w:val="en-US" w:eastAsia="uk-UA"/>
          <w14:ligatures w14:val="none"/>
        </w:rPr>
        <w:t>за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звiтний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перiод</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емiтент</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реєстрував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випускiв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облiгацiй</w:t>
      </w:r>
      <w:proofErr w:type="spellEnd"/>
      <w:r w:rsidRPr="006A016C">
        <w:rPr>
          <w:rFonts w:ascii="Times New Roman" w:eastAsia="Times New Roman" w:hAnsi="Times New Roman" w:cs="Times New Roman"/>
          <w:kern w:val="0"/>
          <w:sz w:val="20"/>
          <w:szCs w:val="20"/>
          <w:lang w:val="en-US" w:eastAsia="uk-UA"/>
          <w14:ligatures w14:val="none"/>
        </w:rPr>
        <w:t>.</w:t>
      </w:r>
    </w:p>
    <w:p w14:paraId="7F9ECFC5"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Cкладова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змiсту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iншi</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цiннi</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папери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випущенi</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емiтентом</w:t>
      </w:r>
      <w:proofErr w:type="spellEnd"/>
      <w:r w:rsidRPr="006A016C">
        <w:rPr>
          <w:rFonts w:ascii="Times New Roman" w:eastAsia="Times New Roman" w:hAnsi="Times New Roman" w:cs="Times New Roman"/>
          <w:kern w:val="0"/>
          <w:sz w:val="20"/>
          <w:szCs w:val="20"/>
          <w:lang w:val="en-US" w:eastAsia="uk-UA"/>
          <w14:ligatures w14:val="none"/>
        </w:rPr>
        <w:t xml:space="preserve"> " </w:t>
      </w:r>
      <w:proofErr w:type="spellStart"/>
      <w:r w:rsidRPr="006A016C">
        <w:rPr>
          <w:rFonts w:ascii="Times New Roman" w:eastAsia="Times New Roman" w:hAnsi="Times New Roman" w:cs="Times New Roman"/>
          <w:kern w:val="0"/>
          <w:sz w:val="20"/>
          <w:szCs w:val="20"/>
          <w:lang w:val="en-US" w:eastAsia="uk-UA"/>
          <w14:ligatures w14:val="none"/>
        </w:rPr>
        <w:t>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включена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складу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промi</w:t>
      </w:r>
      <w:proofErr w:type="gramStart"/>
      <w:r w:rsidRPr="006A016C">
        <w:rPr>
          <w:rFonts w:ascii="Times New Roman" w:eastAsia="Times New Roman" w:hAnsi="Times New Roman" w:cs="Times New Roman"/>
          <w:kern w:val="0"/>
          <w:sz w:val="20"/>
          <w:szCs w:val="20"/>
          <w:lang w:val="en-US" w:eastAsia="uk-UA"/>
          <w14:ligatures w14:val="none"/>
        </w:rPr>
        <w:t>жної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w:t>
      </w:r>
      <w:proofErr w:type="gramEnd"/>
      <w:r w:rsidRPr="006A016C">
        <w:rPr>
          <w:rFonts w:ascii="Times New Roman" w:eastAsia="Times New Roman" w:hAnsi="Times New Roman" w:cs="Times New Roman"/>
          <w:kern w:val="0"/>
          <w:sz w:val="20"/>
          <w:szCs w:val="20"/>
          <w:lang w:val="en-US" w:eastAsia="uk-UA"/>
          <w14:ligatures w14:val="none"/>
        </w:rPr>
        <w:t>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 </w:t>
      </w:r>
      <w:proofErr w:type="spellStart"/>
      <w:r w:rsidRPr="006A016C">
        <w:rPr>
          <w:rFonts w:ascii="Times New Roman" w:eastAsia="Times New Roman" w:hAnsi="Times New Roman" w:cs="Times New Roman"/>
          <w:kern w:val="0"/>
          <w:sz w:val="20"/>
          <w:szCs w:val="20"/>
          <w:lang w:val="en-US" w:eastAsia="uk-UA"/>
          <w14:ligatures w14:val="none"/>
        </w:rPr>
        <w:t>за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звiтний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перiод</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емiтент</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реєстрував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випускiв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iнших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цiнних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паперiв</w:t>
      </w:r>
      <w:proofErr w:type="spellEnd"/>
      <w:r w:rsidRPr="006A016C">
        <w:rPr>
          <w:rFonts w:ascii="Times New Roman" w:eastAsia="Times New Roman" w:hAnsi="Times New Roman" w:cs="Times New Roman"/>
          <w:kern w:val="0"/>
          <w:sz w:val="20"/>
          <w:szCs w:val="20"/>
          <w:lang w:val="en-US" w:eastAsia="uk-UA"/>
          <w14:ligatures w14:val="none"/>
        </w:rPr>
        <w:t>.</w:t>
      </w:r>
    </w:p>
    <w:p w14:paraId="0A95B686"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Cкладова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змiсту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похiднi</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цiннi</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папери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емiтента</w:t>
      </w:r>
      <w:proofErr w:type="spellEnd"/>
      <w:r w:rsidRPr="006A016C">
        <w:rPr>
          <w:rFonts w:ascii="Times New Roman" w:eastAsia="Times New Roman" w:hAnsi="Times New Roman" w:cs="Times New Roman"/>
          <w:kern w:val="0"/>
          <w:sz w:val="20"/>
          <w:szCs w:val="20"/>
          <w:lang w:val="en-US" w:eastAsia="uk-UA"/>
          <w14:ligatures w14:val="none"/>
        </w:rPr>
        <w:t xml:space="preserve"> " </w:t>
      </w:r>
      <w:proofErr w:type="spellStart"/>
      <w:r w:rsidRPr="006A016C">
        <w:rPr>
          <w:rFonts w:ascii="Times New Roman" w:eastAsia="Times New Roman" w:hAnsi="Times New Roman" w:cs="Times New Roman"/>
          <w:kern w:val="0"/>
          <w:sz w:val="20"/>
          <w:szCs w:val="20"/>
          <w:lang w:val="en-US" w:eastAsia="uk-UA"/>
          <w14:ligatures w14:val="none"/>
        </w:rPr>
        <w:t>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включена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складу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промi</w:t>
      </w:r>
      <w:proofErr w:type="gramStart"/>
      <w:r w:rsidRPr="006A016C">
        <w:rPr>
          <w:rFonts w:ascii="Times New Roman" w:eastAsia="Times New Roman" w:hAnsi="Times New Roman" w:cs="Times New Roman"/>
          <w:kern w:val="0"/>
          <w:sz w:val="20"/>
          <w:szCs w:val="20"/>
          <w:lang w:val="en-US" w:eastAsia="uk-UA"/>
          <w14:ligatures w14:val="none"/>
        </w:rPr>
        <w:t>жної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w:t>
      </w:r>
      <w:proofErr w:type="gramEnd"/>
      <w:r w:rsidRPr="006A016C">
        <w:rPr>
          <w:rFonts w:ascii="Times New Roman" w:eastAsia="Times New Roman" w:hAnsi="Times New Roman" w:cs="Times New Roman"/>
          <w:kern w:val="0"/>
          <w:sz w:val="20"/>
          <w:szCs w:val="20"/>
          <w:lang w:val="en-US" w:eastAsia="uk-UA"/>
          <w14:ligatures w14:val="none"/>
        </w:rPr>
        <w:t>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 </w:t>
      </w:r>
      <w:proofErr w:type="spellStart"/>
      <w:r w:rsidRPr="006A016C">
        <w:rPr>
          <w:rFonts w:ascii="Times New Roman" w:eastAsia="Times New Roman" w:hAnsi="Times New Roman" w:cs="Times New Roman"/>
          <w:kern w:val="0"/>
          <w:sz w:val="20"/>
          <w:szCs w:val="20"/>
          <w:lang w:val="en-US" w:eastAsia="uk-UA"/>
          <w14:ligatures w14:val="none"/>
        </w:rPr>
        <w:t>за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звiтний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перiод</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емiтент</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реєстрував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випускiв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похiдних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цiнних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паперiв</w:t>
      </w:r>
      <w:proofErr w:type="spellEnd"/>
      <w:r w:rsidRPr="006A016C">
        <w:rPr>
          <w:rFonts w:ascii="Times New Roman" w:eastAsia="Times New Roman" w:hAnsi="Times New Roman" w:cs="Times New Roman"/>
          <w:kern w:val="0"/>
          <w:sz w:val="20"/>
          <w:szCs w:val="20"/>
          <w:lang w:val="en-US" w:eastAsia="uk-UA"/>
          <w14:ligatures w14:val="none"/>
        </w:rPr>
        <w:t>.</w:t>
      </w:r>
    </w:p>
    <w:p w14:paraId="2C87F332"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Cкладова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змiсту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Вiдомостi</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щодо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участi</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емiтента</w:t>
      </w:r>
      <w:proofErr w:type="spellEnd"/>
      <w:r w:rsidRPr="006A016C">
        <w:rPr>
          <w:rFonts w:ascii="Times New Roman" w:eastAsia="Times New Roman" w:hAnsi="Times New Roman" w:cs="Times New Roman"/>
          <w:kern w:val="0"/>
          <w:sz w:val="20"/>
          <w:szCs w:val="20"/>
          <w:lang w:val="en-US" w:eastAsia="uk-UA"/>
          <w14:ligatures w14:val="none"/>
        </w:rPr>
        <w:t xml:space="preserve"> в </w:t>
      </w:r>
      <w:proofErr w:type="spellStart"/>
      <w:r w:rsidRPr="006A016C">
        <w:rPr>
          <w:rFonts w:ascii="Times New Roman" w:eastAsia="Times New Roman" w:hAnsi="Times New Roman" w:cs="Times New Roman"/>
          <w:kern w:val="0"/>
          <w:sz w:val="20"/>
          <w:szCs w:val="20"/>
          <w:lang w:val="en-US" w:eastAsia="uk-UA"/>
          <w14:ligatures w14:val="none"/>
        </w:rPr>
        <w:t>юридичних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особах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включена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складу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проміжної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пiдставi</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пункту</w:t>
      </w:r>
      <w:proofErr w:type="spellEnd"/>
      <w:r w:rsidRPr="006A016C">
        <w:rPr>
          <w:rFonts w:ascii="Times New Roman" w:eastAsia="Times New Roman" w:hAnsi="Times New Roman" w:cs="Times New Roman"/>
          <w:kern w:val="0"/>
          <w:sz w:val="20"/>
          <w:szCs w:val="20"/>
          <w:lang w:val="en-US" w:eastAsia="uk-UA"/>
          <w14:ligatures w14:val="none"/>
        </w:rPr>
        <w:t xml:space="preserve"> 1 </w:t>
      </w:r>
      <w:proofErr w:type="spellStart"/>
      <w:r w:rsidRPr="006A016C">
        <w:rPr>
          <w:rFonts w:ascii="Times New Roman" w:eastAsia="Times New Roman" w:hAnsi="Times New Roman" w:cs="Times New Roman"/>
          <w:kern w:val="0"/>
          <w:sz w:val="20"/>
          <w:szCs w:val="20"/>
          <w:lang w:val="en-US" w:eastAsia="uk-UA"/>
          <w14:ligatures w14:val="none"/>
        </w:rPr>
        <w:t>глави</w:t>
      </w:r>
      <w:proofErr w:type="spellEnd"/>
      <w:r w:rsidRPr="006A016C">
        <w:rPr>
          <w:rFonts w:ascii="Times New Roman" w:eastAsia="Times New Roman" w:hAnsi="Times New Roman" w:cs="Times New Roman"/>
          <w:kern w:val="0"/>
          <w:sz w:val="20"/>
          <w:szCs w:val="20"/>
          <w:lang w:val="en-US" w:eastAsia="uk-UA"/>
          <w14:ligatures w14:val="none"/>
        </w:rPr>
        <w:t xml:space="preserve"> 3 </w:t>
      </w:r>
      <w:proofErr w:type="spellStart"/>
      <w:r w:rsidRPr="006A016C">
        <w:rPr>
          <w:rFonts w:ascii="Times New Roman" w:eastAsia="Times New Roman" w:hAnsi="Times New Roman" w:cs="Times New Roman"/>
          <w:kern w:val="0"/>
          <w:sz w:val="20"/>
          <w:szCs w:val="20"/>
          <w:lang w:val="en-US" w:eastAsia="uk-UA"/>
          <w14:ligatures w14:val="none"/>
        </w:rPr>
        <w:t>роздiлу</w:t>
      </w:r>
      <w:proofErr w:type="spellEnd"/>
      <w:r w:rsidRPr="006A016C">
        <w:rPr>
          <w:rFonts w:ascii="Times New Roman" w:eastAsia="Times New Roman" w:hAnsi="Times New Roman" w:cs="Times New Roman"/>
          <w:kern w:val="0"/>
          <w:sz w:val="20"/>
          <w:szCs w:val="20"/>
          <w:lang w:val="en-US" w:eastAsia="uk-UA"/>
          <w14:ligatures w14:val="none"/>
        </w:rPr>
        <w:t xml:space="preserve"> III "</w:t>
      </w:r>
      <w:proofErr w:type="spellStart"/>
      <w:r w:rsidRPr="006A016C">
        <w:rPr>
          <w:rFonts w:ascii="Times New Roman" w:eastAsia="Times New Roman" w:hAnsi="Times New Roman" w:cs="Times New Roman"/>
          <w:kern w:val="0"/>
          <w:sz w:val="20"/>
          <w:szCs w:val="20"/>
          <w:lang w:val="en-US" w:eastAsia="uk-UA"/>
          <w14:ligatures w14:val="none"/>
        </w:rPr>
        <w:t>Положення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розкриття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емiтентами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цiнних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паперiв</w:t>
      </w:r>
      <w:proofErr w:type="spellEnd"/>
      <w:r w:rsidRPr="006A016C">
        <w:rPr>
          <w:rFonts w:ascii="Times New Roman" w:eastAsia="Times New Roman" w:hAnsi="Times New Roman" w:cs="Times New Roman"/>
          <w:kern w:val="0"/>
          <w:sz w:val="20"/>
          <w:szCs w:val="20"/>
          <w:lang w:val="en-US" w:eastAsia="uk-UA"/>
          <w14:ligatures w14:val="none"/>
        </w:rPr>
        <w:t>".</w:t>
      </w:r>
    </w:p>
    <w:p w14:paraId="768987B3"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Cкладова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змiсту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нформацiя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щодо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корпоративного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секретаря</w:t>
      </w:r>
      <w:proofErr w:type="spellEnd"/>
      <w:r w:rsidRPr="006A016C">
        <w:rPr>
          <w:rFonts w:ascii="Times New Roman" w:eastAsia="Times New Roman" w:hAnsi="Times New Roman" w:cs="Times New Roman"/>
          <w:kern w:val="0"/>
          <w:sz w:val="20"/>
          <w:szCs w:val="20"/>
          <w:lang w:val="en-US" w:eastAsia="uk-UA"/>
          <w14:ligatures w14:val="none"/>
        </w:rPr>
        <w:t xml:space="preserve"> " </w:t>
      </w:r>
      <w:proofErr w:type="spellStart"/>
      <w:r w:rsidRPr="006A016C">
        <w:rPr>
          <w:rFonts w:ascii="Times New Roman" w:eastAsia="Times New Roman" w:hAnsi="Times New Roman" w:cs="Times New Roman"/>
          <w:kern w:val="0"/>
          <w:sz w:val="20"/>
          <w:szCs w:val="20"/>
          <w:lang w:val="en-US" w:eastAsia="uk-UA"/>
          <w14:ligatures w14:val="none"/>
        </w:rPr>
        <w:t>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включена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складу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промi</w:t>
      </w:r>
      <w:proofErr w:type="gramStart"/>
      <w:r w:rsidRPr="006A016C">
        <w:rPr>
          <w:rFonts w:ascii="Times New Roman" w:eastAsia="Times New Roman" w:hAnsi="Times New Roman" w:cs="Times New Roman"/>
          <w:kern w:val="0"/>
          <w:sz w:val="20"/>
          <w:szCs w:val="20"/>
          <w:lang w:val="en-US" w:eastAsia="uk-UA"/>
          <w14:ligatures w14:val="none"/>
        </w:rPr>
        <w:t>жної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w:t>
      </w:r>
      <w:proofErr w:type="gramEnd"/>
      <w:r w:rsidRPr="006A016C">
        <w:rPr>
          <w:rFonts w:ascii="Times New Roman" w:eastAsia="Times New Roman" w:hAnsi="Times New Roman" w:cs="Times New Roman"/>
          <w:kern w:val="0"/>
          <w:sz w:val="20"/>
          <w:szCs w:val="20"/>
          <w:lang w:val="en-US" w:eastAsia="uk-UA"/>
          <w14:ligatures w14:val="none"/>
        </w:rPr>
        <w:t>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  </w:t>
      </w:r>
      <w:proofErr w:type="spellStart"/>
      <w:r w:rsidRPr="006A016C">
        <w:rPr>
          <w:rFonts w:ascii="Times New Roman" w:eastAsia="Times New Roman" w:hAnsi="Times New Roman" w:cs="Times New Roman"/>
          <w:kern w:val="0"/>
          <w:sz w:val="20"/>
          <w:szCs w:val="20"/>
          <w:lang w:val="en-US" w:eastAsia="uk-UA"/>
          <w14:ligatures w14:val="none"/>
        </w:rPr>
        <w:t>оскiльки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емiтент</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має</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посади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корпоративного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секретаря</w:t>
      </w:r>
      <w:proofErr w:type="spellEnd"/>
      <w:r w:rsidRPr="006A016C">
        <w:rPr>
          <w:rFonts w:ascii="Times New Roman" w:eastAsia="Times New Roman" w:hAnsi="Times New Roman" w:cs="Times New Roman"/>
          <w:kern w:val="0"/>
          <w:sz w:val="20"/>
          <w:szCs w:val="20"/>
          <w:lang w:val="en-US" w:eastAsia="uk-UA"/>
          <w14:ligatures w14:val="none"/>
        </w:rPr>
        <w:t>.</w:t>
      </w:r>
    </w:p>
    <w:p w14:paraId="1527C342"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Cкладова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змiсту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вчинення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значних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правочинiв</w:t>
      </w:r>
      <w:proofErr w:type="spellEnd"/>
      <w:r w:rsidRPr="006A016C">
        <w:rPr>
          <w:rFonts w:ascii="Times New Roman" w:eastAsia="Times New Roman" w:hAnsi="Times New Roman" w:cs="Times New Roman"/>
          <w:kern w:val="0"/>
          <w:sz w:val="20"/>
          <w:szCs w:val="20"/>
          <w:lang w:val="en-US" w:eastAsia="uk-UA"/>
          <w14:ligatures w14:val="none"/>
        </w:rPr>
        <w:t xml:space="preserve"> " </w:t>
      </w:r>
      <w:proofErr w:type="spellStart"/>
      <w:r w:rsidRPr="006A016C">
        <w:rPr>
          <w:rFonts w:ascii="Times New Roman" w:eastAsia="Times New Roman" w:hAnsi="Times New Roman" w:cs="Times New Roman"/>
          <w:kern w:val="0"/>
          <w:sz w:val="20"/>
          <w:szCs w:val="20"/>
          <w:lang w:val="en-US" w:eastAsia="uk-UA"/>
          <w14:ligatures w14:val="none"/>
        </w:rPr>
        <w:t>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включена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складу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промi</w:t>
      </w:r>
      <w:proofErr w:type="gramStart"/>
      <w:r w:rsidRPr="006A016C">
        <w:rPr>
          <w:rFonts w:ascii="Times New Roman" w:eastAsia="Times New Roman" w:hAnsi="Times New Roman" w:cs="Times New Roman"/>
          <w:kern w:val="0"/>
          <w:sz w:val="20"/>
          <w:szCs w:val="20"/>
          <w:lang w:val="en-US" w:eastAsia="uk-UA"/>
          <w14:ligatures w14:val="none"/>
        </w:rPr>
        <w:t>жної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w:t>
      </w:r>
      <w:proofErr w:type="gramEnd"/>
      <w:r w:rsidRPr="006A016C">
        <w:rPr>
          <w:rFonts w:ascii="Times New Roman" w:eastAsia="Times New Roman" w:hAnsi="Times New Roman" w:cs="Times New Roman"/>
          <w:kern w:val="0"/>
          <w:sz w:val="20"/>
          <w:szCs w:val="20"/>
          <w:lang w:val="en-US" w:eastAsia="uk-UA"/>
          <w14:ligatures w14:val="none"/>
        </w:rPr>
        <w:t>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  </w:t>
      </w:r>
      <w:proofErr w:type="spellStart"/>
      <w:r w:rsidRPr="006A016C">
        <w:rPr>
          <w:rFonts w:ascii="Times New Roman" w:eastAsia="Times New Roman" w:hAnsi="Times New Roman" w:cs="Times New Roman"/>
          <w:kern w:val="0"/>
          <w:sz w:val="20"/>
          <w:szCs w:val="20"/>
          <w:lang w:val="en-US" w:eastAsia="uk-UA"/>
          <w14:ligatures w14:val="none"/>
        </w:rPr>
        <w:t>оскiльки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звiтний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перiод</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емiтент</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мав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вчинення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значних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правочинiв</w:t>
      </w:r>
      <w:proofErr w:type="spellEnd"/>
      <w:r w:rsidRPr="006A016C">
        <w:rPr>
          <w:rFonts w:ascii="Times New Roman" w:eastAsia="Times New Roman" w:hAnsi="Times New Roman" w:cs="Times New Roman"/>
          <w:kern w:val="0"/>
          <w:sz w:val="20"/>
          <w:szCs w:val="20"/>
          <w:lang w:val="en-US" w:eastAsia="uk-UA"/>
          <w14:ligatures w14:val="none"/>
        </w:rPr>
        <w:t>.</w:t>
      </w:r>
    </w:p>
    <w:p w14:paraId="317A7DBD"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Cкладова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змiсту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вчинення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правочинiв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щодо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вчинення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яких</w:t>
      </w:r>
      <w:proofErr w:type="spellEnd"/>
      <w:r w:rsidRPr="006A016C">
        <w:rPr>
          <w:rFonts w:ascii="Times New Roman" w:eastAsia="Times New Roman" w:hAnsi="Times New Roman" w:cs="Times New Roman"/>
          <w:kern w:val="0"/>
          <w:sz w:val="20"/>
          <w:szCs w:val="20"/>
          <w:lang w:val="en-US" w:eastAsia="uk-UA"/>
          <w14:ligatures w14:val="none"/>
        </w:rPr>
        <w:t xml:space="preserve"> є </w:t>
      </w:r>
      <w:proofErr w:type="spellStart"/>
      <w:r w:rsidRPr="006A016C">
        <w:rPr>
          <w:rFonts w:ascii="Times New Roman" w:eastAsia="Times New Roman" w:hAnsi="Times New Roman" w:cs="Times New Roman"/>
          <w:kern w:val="0"/>
          <w:sz w:val="20"/>
          <w:szCs w:val="20"/>
          <w:lang w:val="en-US" w:eastAsia="uk-UA"/>
          <w14:ligatures w14:val="none"/>
        </w:rPr>
        <w:t>заiнтересованiсть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осiб</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заiнтересованих</w:t>
      </w:r>
      <w:proofErr w:type="spellEnd"/>
      <w:r w:rsidRPr="006A016C">
        <w:rPr>
          <w:rFonts w:ascii="Times New Roman" w:eastAsia="Times New Roman" w:hAnsi="Times New Roman" w:cs="Times New Roman"/>
          <w:kern w:val="0"/>
          <w:sz w:val="20"/>
          <w:szCs w:val="20"/>
          <w:lang w:val="en-US" w:eastAsia="uk-UA"/>
          <w14:ligatures w14:val="none"/>
        </w:rPr>
        <w:t xml:space="preserve"> у </w:t>
      </w:r>
      <w:proofErr w:type="spellStart"/>
      <w:r w:rsidRPr="006A016C">
        <w:rPr>
          <w:rFonts w:ascii="Times New Roman" w:eastAsia="Times New Roman" w:hAnsi="Times New Roman" w:cs="Times New Roman"/>
          <w:kern w:val="0"/>
          <w:sz w:val="20"/>
          <w:szCs w:val="20"/>
          <w:lang w:val="en-US" w:eastAsia="uk-UA"/>
          <w14:ligatures w14:val="none"/>
        </w:rPr>
        <w:t>вчиненнi</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товариством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правочинiв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iз</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заiнтересованiстю</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обставини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iснування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яких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створює</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заiнтересованiсть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включена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складу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промi</w:t>
      </w:r>
      <w:proofErr w:type="gramStart"/>
      <w:r w:rsidRPr="006A016C">
        <w:rPr>
          <w:rFonts w:ascii="Times New Roman" w:eastAsia="Times New Roman" w:hAnsi="Times New Roman" w:cs="Times New Roman"/>
          <w:kern w:val="0"/>
          <w:sz w:val="20"/>
          <w:szCs w:val="20"/>
          <w:lang w:val="en-US" w:eastAsia="uk-UA"/>
          <w14:ligatures w14:val="none"/>
        </w:rPr>
        <w:t>жної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w:t>
      </w:r>
      <w:proofErr w:type="gramEnd"/>
      <w:r w:rsidRPr="006A016C">
        <w:rPr>
          <w:rFonts w:ascii="Times New Roman" w:eastAsia="Times New Roman" w:hAnsi="Times New Roman" w:cs="Times New Roman"/>
          <w:kern w:val="0"/>
          <w:sz w:val="20"/>
          <w:szCs w:val="20"/>
          <w:lang w:val="en-US" w:eastAsia="uk-UA"/>
          <w14:ligatures w14:val="none"/>
        </w:rPr>
        <w:t>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  </w:t>
      </w:r>
      <w:proofErr w:type="spellStart"/>
      <w:r w:rsidRPr="006A016C">
        <w:rPr>
          <w:rFonts w:ascii="Times New Roman" w:eastAsia="Times New Roman" w:hAnsi="Times New Roman" w:cs="Times New Roman"/>
          <w:kern w:val="0"/>
          <w:sz w:val="20"/>
          <w:szCs w:val="20"/>
          <w:lang w:val="en-US" w:eastAsia="uk-UA"/>
          <w14:ligatures w14:val="none"/>
        </w:rPr>
        <w:t>оскiльки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звiтний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перiод</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таких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правочинiв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немає</w:t>
      </w:r>
      <w:proofErr w:type="spellEnd"/>
      <w:r w:rsidRPr="006A016C">
        <w:rPr>
          <w:rFonts w:ascii="Times New Roman" w:eastAsia="Times New Roman" w:hAnsi="Times New Roman" w:cs="Times New Roman"/>
          <w:kern w:val="0"/>
          <w:sz w:val="20"/>
          <w:szCs w:val="20"/>
          <w:lang w:val="en-US" w:eastAsia="uk-UA"/>
          <w14:ligatures w14:val="none"/>
        </w:rPr>
        <w:t>.</w:t>
      </w:r>
    </w:p>
    <w:p w14:paraId="43368F6E"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Cкладова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змiсту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будь-якi</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обмеження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щодо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обiгу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цiнних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паперiв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емiтента</w:t>
      </w:r>
      <w:proofErr w:type="spellEnd"/>
      <w:r w:rsidRPr="006A016C">
        <w:rPr>
          <w:rFonts w:ascii="Times New Roman" w:eastAsia="Times New Roman" w:hAnsi="Times New Roman" w:cs="Times New Roman"/>
          <w:kern w:val="0"/>
          <w:sz w:val="20"/>
          <w:szCs w:val="20"/>
          <w:lang w:val="en-US" w:eastAsia="uk-UA"/>
          <w14:ligatures w14:val="none"/>
        </w:rPr>
        <w:t xml:space="preserve">, в </w:t>
      </w:r>
      <w:proofErr w:type="spellStart"/>
      <w:r w:rsidRPr="006A016C">
        <w:rPr>
          <w:rFonts w:ascii="Times New Roman" w:eastAsia="Times New Roman" w:hAnsi="Times New Roman" w:cs="Times New Roman"/>
          <w:kern w:val="0"/>
          <w:sz w:val="20"/>
          <w:szCs w:val="20"/>
          <w:lang w:val="en-US" w:eastAsia="uk-UA"/>
          <w14:ligatures w14:val="none"/>
        </w:rPr>
        <w:t>тому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числi</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необхiднiсть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отримання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вiд</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емiтента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або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iнших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власникiв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цiнних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паперiв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згоди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вiдчуження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таких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цiнних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паперiв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загальну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кiлькiсть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голосуючих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акцiй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включена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складу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проміжної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пiдставi</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пункту</w:t>
      </w:r>
      <w:proofErr w:type="spellEnd"/>
      <w:r w:rsidRPr="006A016C">
        <w:rPr>
          <w:rFonts w:ascii="Times New Roman" w:eastAsia="Times New Roman" w:hAnsi="Times New Roman" w:cs="Times New Roman"/>
          <w:kern w:val="0"/>
          <w:sz w:val="20"/>
          <w:szCs w:val="20"/>
          <w:lang w:val="en-US" w:eastAsia="uk-UA"/>
          <w14:ligatures w14:val="none"/>
        </w:rPr>
        <w:t xml:space="preserve"> 1 </w:t>
      </w:r>
      <w:proofErr w:type="spellStart"/>
      <w:r w:rsidRPr="006A016C">
        <w:rPr>
          <w:rFonts w:ascii="Times New Roman" w:eastAsia="Times New Roman" w:hAnsi="Times New Roman" w:cs="Times New Roman"/>
          <w:kern w:val="0"/>
          <w:sz w:val="20"/>
          <w:szCs w:val="20"/>
          <w:lang w:val="en-US" w:eastAsia="uk-UA"/>
          <w14:ligatures w14:val="none"/>
        </w:rPr>
        <w:t>глави</w:t>
      </w:r>
      <w:proofErr w:type="spellEnd"/>
      <w:r w:rsidRPr="006A016C">
        <w:rPr>
          <w:rFonts w:ascii="Times New Roman" w:eastAsia="Times New Roman" w:hAnsi="Times New Roman" w:cs="Times New Roman"/>
          <w:kern w:val="0"/>
          <w:sz w:val="20"/>
          <w:szCs w:val="20"/>
          <w:lang w:val="en-US" w:eastAsia="uk-UA"/>
          <w14:ligatures w14:val="none"/>
        </w:rPr>
        <w:t xml:space="preserve"> 3 </w:t>
      </w:r>
      <w:proofErr w:type="spellStart"/>
      <w:r w:rsidRPr="006A016C">
        <w:rPr>
          <w:rFonts w:ascii="Times New Roman" w:eastAsia="Times New Roman" w:hAnsi="Times New Roman" w:cs="Times New Roman"/>
          <w:kern w:val="0"/>
          <w:sz w:val="20"/>
          <w:szCs w:val="20"/>
          <w:lang w:val="en-US" w:eastAsia="uk-UA"/>
          <w14:ligatures w14:val="none"/>
        </w:rPr>
        <w:t>роздiлу</w:t>
      </w:r>
      <w:proofErr w:type="spellEnd"/>
      <w:r w:rsidRPr="006A016C">
        <w:rPr>
          <w:rFonts w:ascii="Times New Roman" w:eastAsia="Times New Roman" w:hAnsi="Times New Roman" w:cs="Times New Roman"/>
          <w:kern w:val="0"/>
          <w:sz w:val="20"/>
          <w:szCs w:val="20"/>
          <w:lang w:val="en-US" w:eastAsia="uk-UA"/>
          <w14:ligatures w14:val="none"/>
        </w:rPr>
        <w:t xml:space="preserve"> III "</w:t>
      </w:r>
      <w:proofErr w:type="spellStart"/>
      <w:r w:rsidRPr="006A016C">
        <w:rPr>
          <w:rFonts w:ascii="Times New Roman" w:eastAsia="Times New Roman" w:hAnsi="Times New Roman" w:cs="Times New Roman"/>
          <w:kern w:val="0"/>
          <w:sz w:val="20"/>
          <w:szCs w:val="20"/>
          <w:lang w:val="en-US" w:eastAsia="uk-UA"/>
          <w14:ligatures w14:val="none"/>
        </w:rPr>
        <w:t>Положення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розкриття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емiтентами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цiнних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паперiв</w:t>
      </w:r>
      <w:proofErr w:type="spellEnd"/>
      <w:r w:rsidRPr="006A016C">
        <w:rPr>
          <w:rFonts w:ascii="Times New Roman" w:eastAsia="Times New Roman" w:hAnsi="Times New Roman" w:cs="Times New Roman"/>
          <w:kern w:val="0"/>
          <w:sz w:val="20"/>
          <w:szCs w:val="20"/>
          <w:lang w:val="en-US" w:eastAsia="uk-UA"/>
          <w14:ligatures w14:val="none"/>
        </w:rPr>
        <w:t>".</w:t>
      </w:r>
    </w:p>
    <w:p w14:paraId="1F294BA6"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Cкладова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змiсту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забезпечення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випуску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боргових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цiнних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паперiв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включена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складу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проміжної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пiдставi</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пункту</w:t>
      </w:r>
      <w:proofErr w:type="spellEnd"/>
      <w:r w:rsidRPr="006A016C">
        <w:rPr>
          <w:rFonts w:ascii="Times New Roman" w:eastAsia="Times New Roman" w:hAnsi="Times New Roman" w:cs="Times New Roman"/>
          <w:kern w:val="0"/>
          <w:sz w:val="20"/>
          <w:szCs w:val="20"/>
          <w:lang w:val="en-US" w:eastAsia="uk-UA"/>
          <w14:ligatures w14:val="none"/>
        </w:rPr>
        <w:t xml:space="preserve"> 1 </w:t>
      </w:r>
      <w:proofErr w:type="spellStart"/>
      <w:r w:rsidRPr="006A016C">
        <w:rPr>
          <w:rFonts w:ascii="Times New Roman" w:eastAsia="Times New Roman" w:hAnsi="Times New Roman" w:cs="Times New Roman"/>
          <w:kern w:val="0"/>
          <w:sz w:val="20"/>
          <w:szCs w:val="20"/>
          <w:lang w:val="en-US" w:eastAsia="uk-UA"/>
          <w14:ligatures w14:val="none"/>
        </w:rPr>
        <w:t>глави</w:t>
      </w:r>
      <w:proofErr w:type="spellEnd"/>
      <w:r w:rsidRPr="006A016C">
        <w:rPr>
          <w:rFonts w:ascii="Times New Roman" w:eastAsia="Times New Roman" w:hAnsi="Times New Roman" w:cs="Times New Roman"/>
          <w:kern w:val="0"/>
          <w:sz w:val="20"/>
          <w:szCs w:val="20"/>
          <w:lang w:val="en-US" w:eastAsia="uk-UA"/>
          <w14:ligatures w14:val="none"/>
        </w:rPr>
        <w:t xml:space="preserve"> 3 </w:t>
      </w:r>
      <w:proofErr w:type="spellStart"/>
      <w:r w:rsidRPr="006A016C">
        <w:rPr>
          <w:rFonts w:ascii="Times New Roman" w:eastAsia="Times New Roman" w:hAnsi="Times New Roman" w:cs="Times New Roman"/>
          <w:kern w:val="0"/>
          <w:sz w:val="20"/>
          <w:szCs w:val="20"/>
          <w:lang w:val="en-US" w:eastAsia="uk-UA"/>
          <w14:ligatures w14:val="none"/>
        </w:rPr>
        <w:t>роздiлу</w:t>
      </w:r>
      <w:proofErr w:type="spellEnd"/>
      <w:r w:rsidRPr="006A016C">
        <w:rPr>
          <w:rFonts w:ascii="Times New Roman" w:eastAsia="Times New Roman" w:hAnsi="Times New Roman" w:cs="Times New Roman"/>
          <w:kern w:val="0"/>
          <w:sz w:val="20"/>
          <w:szCs w:val="20"/>
          <w:lang w:val="en-US" w:eastAsia="uk-UA"/>
          <w14:ligatures w14:val="none"/>
        </w:rPr>
        <w:t xml:space="preserve"> III "</w:t>
      </w:r>
      <w:proofErr w:type="spellStart"/>
      <w:r w:rsidRPr="006A016C">
        <w:rPr>
          <w:rFonts w:ascii="Times New Roman" w:eastAsia="Times New Roman" w:hAnsi="Times New Roman" w:cs="Times New Roman"/>
          <w:kern w:val="0"/>
          <w:sz w:val="20"/>
          <w:szCs w:val="20"/>
          <w:lang w:val="en-US" w:eastAsia="uk-UA"/>
          <w14:ligatures w14:val="none"/>
        </w:rPr>
        <w:t>Положення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розкриття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емiтентами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цiнних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паперiв</w:t>
      </w:r>
      <w:proofErr w:type="spellEnd"/>
      <w:r w:rsidRPr="006A016C">
        <w:rPr>
          <w:rFonts w:ascii="Times New Roman" w:eastAsia="Times New Roman" w:hAnsi="Times New Roman" w:cs="Times New Roman"/>
          <w:kern w:val="0"/>
          <w:sz w:val="20"/>
          <w:szCs w:val="20"/>
          <w:lang w:val="en-US" w:eastAsia="uk-UA"/>
          <w14:ligatures w14:val="none"/>
        </w:rPr>
        <w:t>".</w:t>
      </w:r>
    </w:p>
    <w:p w14:paraId="0E47ED3C"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Cкладова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змiсту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конвертацiю</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цiнних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паперiв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включена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складу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промi</w:t>
      </w:r>
      <w:proofErr w:type="gramStart"/>
      <w:r w:rsidRPr="006A016C">
        <w:rPr>
          <w:rFonts w:ascii="Times New Roman" w:eastAsia="Times New Roman" w:hAnsi="Times New Roman" w:cs="Times New Roman"/>
          <w:kern w:val="0"/>
          <w:sz w:val="20"/>
          <w:szCs w:val="20"/>
          <w:lang w:val="en-US" w:eastAsia="uk-UA"/>
          <w14:ligatures w14:val="none"/>
        </w:rPr>
        <w:t>жної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w:t>
      </w:r>
      <w:proofErr w:type="gramEnd"/>
      <w:r w:rsidRPr="006A016C">
        <w:rPr>
          <w:rFonts w:ascii="Times New Roman" w:eastAsia="Times New Roman" w:hAnsi="Times New Roman" w:cs="Times New Roman"/>
          <w:kern w:val="0"/>
          <w:sz w:val="20"/>
          <w:szCs w:val="20"/>
          <w:lang w:val="en-US" w:eastAsia="uk-UA"/>
          <w14:ligatures w14:val="none"/>
        </w:rPr>
        <w:t>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  </w:t>
      </w:r>
      <w:proofErr w:type="spellStart"/>
      <w:r w:rsidRPr="006A016C">
        <w:rPr>
          <w:rFonts w:ascii="Times New Roman" w:eastAsia="Times New Roman" w:hAnsi="Times New Roman" w:cs="Times New Roman"/>
          <w:kern w:val="0"/>
          <w:sz w:val="20"/>
          <w:szCs w:val="20"/>
          <w:lang w:val="en-US" w:eastAsia="uk-UA"/>
          <w14:ligatures w14:val="none"/>
        </w:rPr>
        <w:t>оскiльки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звiтний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перiод</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такої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немає</w:t>
      </w:r>
      <w:proofErr w:type="spellEnd"/>
      <w:r w:rsidRPr="006A016C">
        <w:rPr>
          <w:rFonts w:ascii="Times New Roman" w:eastAsia="Times New Roman" w:hAnsi="Times New Roman" w:cs="Times New Roman"/>
          <w:kern w:val="0"/>
          <w:sz w:val="20"/>
          <w:szCs w:val="20"/>
          <w:lang w:val="en-US" w:eastAsia="uk-UA"/>
          <w14:ligatures w14:val="none"/>
        </w:rPr>
        <w:t>.</w:t>
      </w:r>
    </w:p>
    <w:p w14:paraId="7864C6AC"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Cкладова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змiсту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замiну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управителя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включена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складу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промi</w:t>
      </w:r>
      <w:proofErr w:type="gramStart"/>
      <w:r w:rsidRPr="006A016C">
        <w:rPr>
          <w:rFonts w:ascii="Times New Roman" w:eastAsia="Times New Roman" w:hAnsi="Times New Roman" w:cs="Times New Roman"/>
          <w:kern w:val="0"/>
          <w:sz w:val="20"/>
          <w:szCs w:val="20"/>
          <w:lang w:val="en-US" w:eastAsia="uk-UA"/>
          <w14:ligatures w14:val="none"/>
        </w:rPr>
        <w:t>жної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w:t>
      </w:r>
      <w:proofErr w:type="gramEnd"/>
      <w:r w:rsidRPr="006A016C">
        <w:rPr>
          <w:rFonts w:ascii="Times New Roman" w:eastAsia="Times New Roman" w:hAnsi="Times New Roman" w:cs="Times New Roman"/>
          <w:kern w:val="0"/>
          <w:sz w:val="20"/>
          <w:szCs w:val="20"/>
          <w:lang w:val="en-US" w:eastAsia="uk-UA"/>
          <w14:ligatures w14:val="none"/>
        </w:rPr>
        <w:t>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  </w:t>
      </w:r>
      <w:proofErr w:type="spellStart"/>
      <w:r w:rsidRPr="006A016C">
        <w:rPr>
          <w:rFonts w:ascii="Times New Roman" w:eastAsia="Times New Roman" w:hAnsi="Times New Roman" w:cs="Times New Roman"/>
          <w:kern w:val="0"/>
          <w:sz w:val="20"/>
          <w:szCs w:val="20"/>
          <w:lang w:val="en-US" w:eastAsia="uk-UA"/>
          <w14:ligatures w14:val="none"/>
        </w:rPr>
        <w:t>оскiльки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звiтний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перiод</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такої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немає</w:t>
      </w:r>
      <w:proofErr w:type="spellEnd"/>
      <w:r w:rsidRPr="006A016C">
        <w:rPr>
          <w:rFonts w:ascii="Times New Roman" w:eastAsia="Times New Roman" w:hAnsi="Times New Roman" w:cs="Times New Roman"/>
          <w:kern w:val="0"/>
          <w:sz w:val="20"/>
          <w:szCs w:val="20"/>
          <w:lang w:val="en-US" w:eastAsia="uk-UA"/>
          <w14:ligatures w14:val="none"/>
        </w:rPr>
        <w:t>.</w:t>
      </w:r>
    </w:p>
    <w:p w14:paraId="4D26B74F"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Cкладова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змiсту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керуючого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iпотекою</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включена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складу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промi</w:t>
      </w:r>
      <w:proofErr w:type="gramStart"/>
      <w:r w:rsidRPr="006A016C">
        <w:rPr>
          <w:rFonts w:ascii="Times New Roman" w:eastAsia="Times New Roman" w:hAnsi="Times New Roman" w:cs="Times New Roman"/>
          <w:kern w:val="0"/>
          <w:sz w:val="20"/>
          <w:szCs w:val="20"/>
          <w:lang w:val="en-US" w:eastAsia="uk-UA"/>
          <w14:ligatures w14:val="none"/>
        </w:rPr>
        <w:t>жної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w:t>
      </w:r>
      <w:proofErr w:type="gramEnd"/>
      <w:r w:rsidRPr="006A016C">
        <w:rPr>
          <w:rFonts w:ascii="Times New Roman" w:eastAsia="Times New Roman" w:hAnsi="Times New Roman" w:cs="Times New Roman"/>
          <w:kern w:val="0"/>
          <w:sz w:val="20"/>
          <w:szCs w:val="20"/>
          <w:lang w:val="en-US" w:eastAsia="uk-UA"/>
          <w14:ligatures w14:val="none"/>
        </w:rPr>
        <w:t>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  </w:t>
      </w:r>
      <w:proofErr w:type="spellStart"/>
      <w:r w:rsidRPr="006A016C">
        <w:rPr>
          <w:rFonts w:ascii="Times New Roman" w:eastAsia="Times New Roman" w:hAnsi="Times New Roman" w:cs="Times New Roman"/>
          <w:kern w:val="0"/>
          <w:sz w:val="20"/>
          <w:szCs w:val="20"/>
          <w:lang w:val="en-US" w:eastAsia="uk-UA"/>
          <w14:ligatures w14:val="none"/>
        </w:rPr>
        <w:t>оскiльки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звiтний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перiод</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такої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немає</w:t>
      </w:r>
      <w:proofErr w:type="spellEnd"/>
      <w:r w:rsidRPr="006A016C">
        <w:rPr>
          <w:rFonts w:ascii="Times New Roman" w:eastAsia="Times New Roman" w:hAnsi="Times New Roman" w:cs="Times New Roman"/>
          <w:kern w:val="0"/>
          <w:sz w:val="20"/>
          <w:szCs w:val="20"/>
          <w:lang w:val="en-US" w:eastAsia="uk-UA"/>
          <w14:ligatures w14:val="none"/>
        </w:rPr>
        <w:t>.</w:t>
      </w:r>
    </w:p>
    <w:p w14:paraId="6153313B"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Cкладова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змiсту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трансформацiю</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перетворення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iпотечних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активiв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включена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складу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промi</w:t>
      </w:r>
      <w:proofErr w:type="gramStart"/>
      <w:r w:rsidRPr="006A016C">
        <w:rPr>
          <w:rFonts w:ascii="Times New Roman" w:eastAsia="Times New Roman" w:hAnsi="Times New Roman" w:cs="Times New Roman"/>
          <w:kern w:val="0"/>
          <w:sz w:val="20"/>
          <w:szCs w:val="20"/>
          <w:lang w:val="en-US" w:eastAsia="uk-UA"/>
          <w14:ligatures w14:val="none"/>
        </w:rPr>
        <w:t>жної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w:t>
      </w:r>
      <w:proofErr w:type="gramEnd"/>
      <w:r w:rsidRPr="006A016C">
        <w:rPr>
          <w:rFonts w:ascii="Times New Roman" w:eastAsia="Times New Roman" w:hAnsi="Times New Roman" w:cs="Times New Roman"/>
          <w:kern w:val="0"/>
          <w:sz w:val="20"/>
          <w:szCs w:val="20"/>
          <w:lang w:val="en-US" w:eastAsia="uk-UA"/>
          <w14:ligatures w14:val="none"/>
        </w:rPr>
        <w:t>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  </w:t>
      </w:r>
      <w:proofErr w:type="spellStart"/>
      <w:r w:rsidRPr="006A016C">
        <w:rPr>
          <w:rFonts w:ascii="Times New Roman" w:eastAsia="Times New Roman" w:hAnsi="Times New Roman" w:cs="Times New Roman"/>
          <w:kern w:val="0"/>
          <w:sz w:val="20"/>
          <w:szCs w:val="20"/>
          <w:lang w:val="en-US" w:eastAsia="uk-UA"/>
          <w14:ligatures w14:val="none"/>
        </w:rPr>
        <w:t>оскiльки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звiтний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перiод</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такої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немає</w:t>
      </w:r>
      <w:proofErr w:type="spellEnd"/>
      <w:r w:rsidRPr="006A016C">
        <w:rPr>
          <w:rFonts w:ascii="Times New Roman" w:eastAsia="Times New Roman" w:hAnsi="Times New Roman" w:cs="Times New Roman"/>
          <w:kern w:val="0"/>
          <w:sz w:val="20"/>
          <w:szCs w:val="20"/>
          <w:lang w:val="en-US" w:eastAsia="uk-UA"/>
          <w14:ligatures w14:val="none"/>
        </w:rPr>
        <w:t>.</w:t>
      </w:r>
    </w:p>
    <w:p w14:paraId="4F9494FA"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lastRenderedPageBreak/>
        <w:t>Cкладова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змiсту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змiни</w:t>
      </w:r>
      <w:proofErr w:type="spellEnd"/>
      <w:r w:rsidRPr="006A016C">
        <w:rPr>
          <w:rFonts w:ascii="Times New Roman" w:eastAsia="Times New Roman" w:hAnsi="Times New Roman" w:cs="Times New Roman"/>
          <w:kern w:val="0"/>
          <w:sz w:val="20"/>
          <w:szCs w:val="20"/>
          <w:lang w:val="en-US" w:eastAsia="uk-UA"/>
          <w14:ligatures w14:val="none"/>
        </w:rPr>
        <w:t xml:space="preserve"> в </w:t>
      </w:r>
      <w:proofErr w:type="spellStart"/>
      <w:r w:rsidRPr="006A016C">
        <w:rPr>
          <w:rFonts w:ascii="Times New Roman" w:eastAsia="Times New Roman" w:hAnsi="Times New Roman" w:cs="Times New Roman"/>
          <w:kern w:val="0"/>
          <w:sz w:val="20"/>
          <w:szCs w:val="20"/>
          <w:lang w:val="en-US" w:eastAsia="uk-UA"/>
          <w14:ligatures w14:val="none"/>
        </w:rPr>
        <w:t>реєстрi</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забезпечення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iпотечних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сертифiкатiв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кожним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консолiдованим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iпотечним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боргом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включена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складу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промi</w:t>
      </w:r>
      <w:proofErr w:type="gramStart"/>
      <w:r w:rsidRPr="006A016C">
        <w:rPr>
          <w:rFonts w:ascii="Times New Roman" w:eastAsia="Times New Roman" w:hAnsi="Times New Roman" w:cs="Times New Roman"/>
          <w:kern w:val="0"/>
          <w:sz w:val="20"/>
          <w:szCs w:val="20"/>
          <w:lang w:val="en-US" w:eastAsia="uk-UA"/>
          <w14:ligatures w14:val="none"/>
        </w:rPr>
        <w:t>жної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w:t>
      </w:r>
      <w:proofErr w:type="gramEnd"/>
      <w:r w:rsidRPr="006A016C">
        <w:rPr>
          <w:rFonts w:ascii="Times New Roman" w:eastAsia="Times New Roman" w:hAnsi="Times New Roman" w:cs="Times New Roman"/>
          <w:kern w:val="0"/>
          <w:sz w:val="20"/>
          <w:szCs w:val="20"/>
          <w:lang w:val="en-US" w:eastAsia="uk-UA"/>
          <w14:ligatures w14:val="none"/>
        </w:rPr>
        <w:t>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  </w:t>
      </w:r>
      <w:proofErr w:type="spellStart"/>
      <w:r w:rsidRPr="006A016C">
        <w:rPr>
          <w:rFonts w:ascii="Times New Roman" w:eastAsia="Times New Roman" w:hAnsi="Times New Roman" w:cs="Times New Roman"/>
          <w:kern w:val="0"/>
          <w:sz w:val="20"/>
          <w:szCs w:val="20"/>
          <w:lang w:val="en-US" w:eastAsia="uk-UA"/>
          <w14:ligatures w14:val="none"/>
        </w:rPr>
        <w:t>оскiльки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звiтний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перiод</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такої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немає</w:t>
      </w:r>
      <w:proofErr w:type="spellEnd"/>
      <w:r w:rsidRPr="006A016C">
        <w:rPr>
          <w:rFonts w:ascii="Times New Roman" w:eastAsia="Times New Roman" w:hAnsi="Times New Roman" w:cs="Times New Roman"/>
          <w:kern w:val="0"/>
          <w:sz w:val="20"/>
          <w:szCs w:val="20"/>
          <w:lang w:val="en-US" w:eastAsia="uk-UA"/>
          <w14:ligatures w14:val="none"/>
        </w:rPr>
        <w:t>.</w:t>
      </w:r>
    </w:p>
    <w:p w14:paraId="12240DEB"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Cкладова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змiсту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iпотечне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покриття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включена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складу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промi</w:t>
      </w:r>
      <w:proofErr w:type="gramStart"/>
      <w:r w:rsidRPr="006A016C">
        <w:rPr>
          <w:rFonts w:ascii="Times New Roman" w:eastAsia="Times New Roman" w:hAnsi="Times New Roman" w:cs="Times New Roman"/>
          <w:kern w:val="0"/>
          <w:sz w:val="20"/>
          <w:szCs w:val="20"/>
          <w:lang w:val="en-US" w:eastAsia="uk-UA"/>
          <w14:ligatures w14:val="none"/>
        </w:rPr>
        <w:t>жної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w:t>
      </w:r>
      <w:proofErr w:type="gramEnd"/>
      <w:r w:rsidRPr="006A016C">
        <w:rPr>
          <w:rFonts w:ascii="Times New Roman" w:eastAsia="Times New Roman" w:hAnsi="Times New Roman" w:cs="Times New Roman"/>
          <w:kern w:val="0"/>
          <w:sz w:val="20"/>
          <w:szCs w:val="20"/>
          <w:lang w:val="en-US" w:eastAsia="uk-UA"/>
          <w14:ligatures w14:val="none"/>
        </w:rPr>
        <w:t>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  </w:t>
      </w:r>
      <w:proofErr w:type="spellStart"/>
      <w:r w:rsidRPr="006A016C">
        <w:rPr>
          <w:rFonts w:ascii="Times New Roman" w:eastAsia="Times New Roman" w:hAnsi="Times New Roman" w:cs="Times New Roman"/>
          <w:kern w:val="0"/>
          <w:sz w:val="20"/>
          <w:szCs w:val="20"/>
          <w:lang w:val="en-US" w:eastAsia="uk-UA"/>
          <w14:ligatures w14:val="none"/>
        </w:rPr>
        <w:t>оскiльки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звiтний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перiод</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такої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немає</w:t>
      </w:r>
      <w:proofErr w:type="spellEnd"/>
      <w:r w:rsidRPr="006A016C">
        <w:rPr>
          <w:rFonts w:ascii="Times New Roman" w:eastAsia="Times New Roman" w:hAnsi="Times New Roman" w:cs="Times New Roman"/>
          <w:kern w:val="0"/>
          <w:sz w:val="20"/>
          <w:szCs w:val="20"/>
          <w:lang w:val="en-US" w:eastAsia="uk-UA"/>
          <w14:ligatures w14:val="none"/>
        </w:rPr>
        <w:t>.</w:t>
      </w:r>
    </w:p>
    <w:p w14:paraId="0C36B4B6"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Cкладова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змiсту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замiну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iпотечних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активiв</w:t>
      </w:r>
      <w:proofErr w:type="spellEnd"/>
      <w:r w:rsidRPr="006A016C">
        <w:rPr>
          <w:rFonts w:ascii="Times New Roman" w:eastAsia="Times New Roman" w:hAnsi="Times New Roman" w:cs="Times New Roman"/>
          <w:kern w:val="0"/>
          <w:sz w:val="20"/>
          <w:szCs w:val="20"/>
          <w:lang w:val="en-US" w:eastAsia="uk-UA"/>
          <w14:ligatures w14:val="none"/>
        </w:rPr>
        <w:t xml:space="preserve"> у </w:t>
      </w:r>
      <w:proofErr w:type="spellStart"/>
      <w:r w:rsidRPr="006A016C">
        <w:rPr>
          <w:rFonts w:ascii="Times New Roman" w:eastAsia="Times New Roman" w:hAnsi="Times New Roman" w:cs="Times New Roman"/>
          <w:kern w:val="0"/>
          <w:sz w:val="20"/>
          <w:szCs w:val="20"/>
          <w:lang w:val="en-US" w:eastAsia="uk-UA"/>
          <w14:ligatures w14:val="none"/>
        </w:rPr>
        <w:t>складi</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iпотечного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покриття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включена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складу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промi</w:t>
      </w:r>
      <w:proofErr w:type="gramStart"/>
      <w:r w:rsidRPr="006A016C">
        <w:rPr>
          <w:rFonts w:ascii="Times New Roman" w:eastAsia="Times New Roman" w:hAnsi="Times New Roman" w:cs="Times New Roman"/>
          <w:kern w:val="0"/>
          <w:sz w:val="20"/>
          <w:szCs w:val="20"/>
          <w:lang w:val="en-US" w:eastAsia="uk-UA"/>
          <w14:ligatures w14:val="none"/>
        </w:rPr>
        <w:t>жної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w:t>
      </w:r>
      <w:proofErr w:type="gramEnd"/>
      <w:r w:rsidRPr="006A016C">
        <w:rPr>
          <w:rFonts w:ascii="Times New Roman" w:eastAsia="Times New Roman" w:hAnsi="Times New Roman" w:cs="Times New Roman"/>
          <w:kern w:val="0"/>
          <w:sz w:val="20"/>
          <w:szCs w:val="20"/>
          <w:lang w:val="en-US" w:eastAsia="uk-UA"/>
          <w14:ligatures w14:val="none"/>
        </w:rPr>
        <w:t>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  </w:t>
      </w:r>
      <w:proofErr w:type="spellStart"/>
      <w:r w:rsidRPr="006A016C">
        <w:rPr>
          <w:rFonts w:ascii="Times New Roman" w:eastAsia="Times New Roman" w:hAnsi="Times New Roman" w:cs="Times New Roman"/>
          <w:kern w:val="0"/>
          <w:sz w:val="20"/>
          <w:szCs w:val="20"/>
          <w:lang w:val="en-US" w:eastAsia="uk-UA"/>
          <w14:ligatures w14:val="none"/>
        </w:rPr>
        <w:t>оскiльки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звiтний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перiод</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такої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немає</w:t>
      </w:r>
      <w:proofErr w:type="spellEnd"/>
      <w:r w:rsidRPr="006A016C">
        <w:rPr>
          <w:rFonts w:ascii="Times New Roman" w:eastAsia="Times New Roman" w:hAnsi="Times New Roman" w:cs="Times New Roman"/>
          <w:kern w:val="0"/>
          <w:sz w:val="20"/>
          <w:szCs w:val="20"/>
          <w:lang w:val="en-US" w:eastAsia="uk-UA"/>
          <w14:ligatures w14:val="none"/>
        </w:rPr>
        <w:t>.</w:t>
      </w:r>
    </w:p>
    <w:p w14:paraId="29BF5068"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Cкладова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змiсту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розмiр</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iпотечного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покриття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його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спiввiдношення</w:t>
      </w:r>
      <w:proofErr w:type="spellEnd"/>
      <w:r w:rsidRPr="006A016C">
        <w:rPr>
          <w:rFonts w:ascii="Times New Roman" w:eastAsia="Times New Roman" w:hAnsi="Times New Roman" w:cs="Times New Roman"/>
          <w:kern w:val="0"/>
          <w:sz w:val="20"/>
          <w:szCs w:val="20"/>
          <w:lang w:val="en-US" w:eastAsia="uk-UA"/>
          <w14:ligatures w14:val="none"/>
        </w:rPr>
        <w:t xml:space="preserve"> з </w:t>
      </w:r>
      <w:proofErr w:type="spellStart"/>
      <w:r w:rsidRPr="006A016C">
        <w:rPr>
          <w:rFonts w:ascii="Times New Roman" w:eastAsia="Times New Roman" w:hAnsi="Times New Roman" w:cs="Times New Roman"/>
          <w:kern w:val="0"/>
          <w:sz w:val="20"/>
          <w:szCs w:val="20"/>
          <w:lang w:val="en-US" w:eastAsia="uk-UA"/>
          <w14:ligatures w14:val="none"/>
        </w:rPr>
        <w:t>розмiром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сумою</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зобов'язань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iпотечними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облiгацiями</w:t>
      </w:r>
      <w:proofErr w:type="spellEnd"/>
      <w:r w:rsidRPr="006A016C">
        <w:rPr>
          <w:rFonts w:ascii="Times New Roman" w:eastAsia="Times New Roman" w:hAnsi="Times New Roman" w:cs="Times New Roman"/>
          <w:kern w:val="0"/>
          <w:sz w:val="20"/>
          <w:szCs w:val="20"/>
          <w:lang w:val="en-US" w:eastAsia="uk-UA"/>
          <w14:ligatures w14:val="none"/>
        </w:rPr>
        <w:t xml:space="preserve"> з </w:t>
      </w:r>
      <w:proofErr w:type="spellStart"/>
      <w:r w:rsidRPr="006A016C">
        <w:rPr>
          <w:rFonts w:ascii="Times New Roman" w:eastAsia="Times New Roman" w:hAnsi="Times New Roman" w:cs="Times New Roman"/>
          <w:kern w:val="0"/>
          <w:sz w:val="20"/>
          <w:szCs w:val="20"/>
          <w:lang w:val="en-US" w:eastAsia="uk-UA"/>
          <w14:ligatures w14:val="none"/>
        </w:rPr>
        <w:t>цим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iпотечним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покриттям</w:t>
      </w:r>
      <w:proofErr w:type="spellEnd"/>
      <w:r w:rsidRPr="006A016C">
        <w:rPr>
          <w:rFonts w:ascii="Times New Roman" w:eastAsia="Times New Roman" w:hAnsi="Times New Roman" w:cs="Times New Roman"/>
          <w:kern w:val="0"/>
          <w:sz w:val="20"/>
          <w:szCs w:val="20"/>
          <w:lang w:val="en-US" w:eastAsia="uk-UA"/>
          <w14:ligatures w14:val="none"/>
        </w:rPr>
        <w:t xml:space="preserve"> " </w:t>
      </w:r>
      <w:proofErr w:type="spellStart"/>
      <w:r w:rsidRPr="006A016C">
        <w:rPr>
          <w:rFonts w:ascii="Times New Roman" w:eastAsia="Times New Roman" w:hAnsi="Times New Roman" w:cs="Times New Roman"/>
          <w:kern w:val="0"/>
          <w:sz w:val="20"/>
          <w:szCs w:val="20"/>
          <w:lang w:val="en-US" w:eastAsia="uk-UA"/>
          <w14:ligatures w14:val="none"/>
        </w:rPr>
        <w:t>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включена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складу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промi</w:t>
      </w:r>
      <w:proofErr w:type="gramStart"/>
      <w:r w:rsidRPr="006A016C">
        <w:rPr>
          <w:rFonts w:ascii="Times New Roman" w:eastAsia="Times New Roman" w:hAnsi="Times New Roman" w:cs="Times New Roman"/>
          <w:kern w:val="0"/>
          <w:sz w:val="20"/>
          <w:szCs w:val="20"/>
          <w:lang w:val="en-US" w:eastAsia="uk-UA"/>
          <w14:ligatures w14:val="none"/>
        </w:rPr>
        <w:t>жної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w:t>
      </w:r>
      <w:proofErr w:type="gramEnd"/>
      <w:r w:rsidRPr="006A016C">
        <w:rPr>
          <w:rFonts w:ascii="Times New Roman" w:eastAsia="Times New Roman" w:hAnsi="Times New Roman" w:cs="Times New Roman"/>
          <w:kern w:val="0"/>
          <w:sz w:val="20"/>
          <w:szCs w:val="20"/>
          <w:lang w:val="en-US" w:eastAsia="uk-UA"/>
          <w14:ligatures w14:val="none"/>
        </w:rPr>
        <w:t>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  </w:t>
      </w:r>
      <w:proofErr w:type="spellStart"/>
      <w:r w:rsidRPr="006A016C">
        <w:rPr>
          <w:rFonts w:ascii="Times New Roman" w:eastAsia="Times New Roman" w:hAnsi="Times New Roman" w:cs="Times New Roman"/>
          <w:kern w:val="0"/>
          <w:sz w:val="20"/>
          <w:szCs w:val="20"/>
          <w:lang w:val="en-US" w:eastAsia="uk-UA"/>
          <w14:ligatures w14:val="none"/>
        </w:rPr>
        <w:t>оскiльки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звiтний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перiод</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такої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немає</w:t>
      </w:r>
      <w:proofErr w:type="spellEnd"/>
      <w:r w:rsidRPr="006A016C">
        <w:rPr>
          <w:rFonts w:ascii="Times New Roman" w:eastAsia="Times New Roman" w:hAnsi="Times New Roman" w:cs="Times New Roman"/>
          <w:kern w:val="0"/>
          <w:sz w:val="20"/>
          <w:szCs w:val="20"/>
          <w:lang w:val="en-US" w:eastAsia="uk-UA"/>
          <w14:ligatures w14:val="none"/>
        </w:rPr>
        <w:t>.</w:t>
      </w:r>
    </w:p>
    <w:p w14:paraId="2B7C78A7"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Cкладова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змiсту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спiввiдношення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розмiру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iпотечного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покриття</w:t>
      </w:r>
      <w:proofErr w:type="spellEnd"/>
      <w:r w:rsidRPr="006A016C">
        <w:rPr>
          <w:rFonts w:ascii="Times New Roman" w:eastAsia="Times New Roman" w:hAnsi="Times New Roman" w:cs="Times New Roman"/>
          <w:kern w:val="0"/>
          <w:sz w:val="20"/>
          <w:szCs w:val="20"/>
          <w:lang w:val="en-US" w:eastAsia="uk-UA"/>
          <w14:ligatures w14:val="none"/>
        </w:rPr>
        <w:t xml:space="preserve"> з </w:t>
      </w:r>
      <w:proofErr w:type="spellStart"/>
      <w:r w:rsidRPr="006A016C">
        <w:rPr>
          <w:rFonts w:ascii="Times New Roman" w:eastAsia="Times New Roman" w:hAnsi="Times New Roman" w:cs="Times New Roman"/>
          <w:kern w:val="0"/>
          <w:sz w:val="20"/>
          <w:szCs w:val="20"/>
          <w:lang w:val="en-US" w:eastAsia="uk-UA"/>
          <w14:ligatures w14:val="none"/>
        </w:rPr>
        <w:t>розмiром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сумою</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зобов'язань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iпотечними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облiгацiями</w:t>
      </w:r>
      <w:proofErr w:type="spellEnd"/>
      <w:r w:rsidRPr="006A016C">
        <w:rPr>
          <w:rFonts w:ascii="Times New Roman" w:eastAsia="Times New Roman" w:hAnsi="Times New Roman" w:cs="Times New Roman"/>
          <w:kern w:val="0"/>
          <w:sz w:val="20"/>
          <w:szCs w:val="20"/>
          <w:lang w:val="en-US" w:eastAsia="uk-UA"/>
          <w14:ligatures w14:val="none"/>
        </w:rPr>
        <w:t xml:space="preserve"> з </w:t>
      </w:r>
      <w:proofErr w:type="spellStart"/>
      <w:r w:rsidRPr="006A016C">
        <w:rPr>
          <w:rFonts w:ascii="Times New Roman" w:eastAsia="Times New Roman" w:hAnsi="Times New Roman" w:cs="Times New Roman"/>
          <w:kern w:val="0"/>
          <w:sz w:val="20"/>
          <w:szCs w:val="20"/>
          <w:lang w:val="en-US" w:eastAsia="uk-UA"/>
          <w14:ligatures w14:val="none"/>
        </w:rPr>
        <w:t>цим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iпотечним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покриттям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кожну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дату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пiсля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замiн</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iпотечних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активiв</w:t>
      </w:r>
      <w:proofErr w:type="spellEnd"/>
      <w:r w:rsidRPr="006A016C">
        <w:rPr>
          <w:rFonts w:ascii="Times New Roman" w:eastAsia="Times New Roman" w:hAnsi="Times New Roman" w:cs="Times New Roman"/>
          <w:kern w:val="0"/>
          <w:sz w:val="20"/>
          <w:szCs w:val="20"/>
          <w:lang w:val="en-US" w:eastAsia="uk-UA"/>
          <w14:ligatures w14:val="none"/>
        </w:rPr>
        <w:t xml:space="preserve"> у </w:t>
      </w:r>
      <w:proofErr w:type="spellStart"/>
      <w:r w:rsidRPr="006A016C">
        <w:rPr>
          <w:rFonts w:ascii="Times New Roman" w:eastAsia="Times New Roman" w:hAnsi="Times New Roman" w:cs="Times New Roman"/>
          <w:kern w:val="0"/>
          <w:sz w:val="20"/>
          <w:szCs w:val="20"/>
          <w:lang w:val="en-US" w:eastAsia="uk-UA"/>
          <w14:ligatures w14:val="none"/>
        </w:rPr>
        <w:t>складi</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iпотечного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покриття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якi</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вiдбулись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протягом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звiтного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перiоду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включена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складу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промi</w:t>
      </w:r>
      <w:proofErr w:type="gramStart"/>
      <w:r w:rsidRPr="006A016C">
        <w:rPr>
          <w:rFonts w:ascii="Times New Roman" w:eastAsia="Times New Roman" w:hAnsi="Times New Roman" w:cs="Times New Roman"/>
          <w:kern w:val="0"/>
          <w:sz w:val="20"/>
          <w:szCs w:val="20"/>
          <w:lang w:val="en-US" w:eastAsia="uk-UA"/>
          <w14:ligatures w14:val="none"/>
        </w:rPr>
        <w:t>жної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w:t>
      </w:r>
      <w:proofErr w:type="gramEnd"/>
      <w:r w:rsidRPr="006A016C">
        <w:rPr>
          <w:rFonts w:ascii="Times New Roman" w:eastAsia="Times New Roman" w:hAnsi="Times New Roman" w:cs="Times New Roman"/>
          <w:kern w:val="0"/>
          <w:sz w:val="20"/>
          <w:szCs w:val="20"/>
          <w:lang w:val="en-US" w:eastAsia="uk-UA"/>
          <w14:ligatures w14:val="none"/>
        </w:rPr>
        <w:t>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  </w:t>
      </w:r>
      <w:proofErr w:type="spellStart"/>
      <w:r w:rsidRPr="006A016C">
        <w:rPr>
          <w:rFonts w:ascii="Times New Roman" w:eastAsia="Times New Roman" w:hAnsi="Times New Roman" w:cs="Times New Roman"/>
          <w:kern w:val="0"/>
          <w:sz w:val="20"/>
          <w:szCs w:val="20"/>
          <w:lang w:val="en-US" w:eastAsia="uk-UA"/>
          <w14:ligatures w14:val="none"/>
        </w:rPr>
        <w:t>оскiльки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звiтний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перiод</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такої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немає</w:t>
      </w:r>
      <w:proofErr w:type="spellEnd"/>
      <w:r w:rsidRPr="006A016C">
        <w:rPr>
          <w:rFonts w:ascii="Times New Roman" w:eastAsia="Times New Roman" w:hAnsi="Times New Roman" w:cs="Times New Roman"/>
          <w:kern w:val="0"/>
          <w:sz w:val="20"/>
          <w:szCs w:val="20"/>
          <w:lang w:val="en-US" w:eastAsia="uk-UA"/>
          <w14:ligatures w14:val="none"/>
        </w:rPr>
        <w:t>.</w:t>
      </w:r>
    </w:p>
    <w:p w14:paraId="612D7476"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Cкладова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змiсту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замiни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iпотечних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активiв</w:t>
      </w:r>
      <w:proofErr w:type="spellEnd"/>
      <w:r w:rsidRPr="006A016C">
        <w:rPr>
          <w:rFonts w:ascii="Times New Roman" w:eastAsia="Times New Roman" w:hAnsi="Times New Roman" w:cs="Times New Roman"/>
          <w:kern w:val="0"/>
          <w:sz w:val="20"/>
          <w:szCs w:val="20"/>
          <w:lang w:val="en-US" w:eastAsia="uk-UA"/>
          <w14:ligatures w14:val="none"/>
        </w:rPr>
        <w:t xml:space="preserve"> у </w:t>
      </w:r>
      <w:proofErr w:type="spellStart"/>
      <w:r w:rsidRPr="006A016C">
        <w:rPr>
          <w:rFonts w:ascii="Times New Roman" w:eastAsia="Times New Roman" w:hAnsi="Times New Roman" w:cs="Times New Roman"/>
          <w:kern w:val="0"/>
          <w:sz w:val="20"/>
          <w:szCs w:val="20"/>
          <w:lang w:val="en-US" w:eastAsia="uk-UA"/>
          <w14:ligatures w14:val="none"/>
        </w:rPr>
        <w:t>складi</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iпотечного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покриття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або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включення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нових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iпотечних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активiв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складу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iпотечного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покриття</w:t>
      </w:r>
      <w:proofErr w:type="spellEnd"/>
      <w:r w:rsidRPr="006A016C">
        <w:rPr>
          <w:rFonts w:ascii="Times New Roman" w:eastAsia="Times New Roman" w:hAnsi="Times New Roman" w:cs="Times New Roman"/>
          <w:kern w:val="0"/>
          <w:sz w:val="20"/>
          <w:szCs w:val="20"/>
          <w:lang w:val="en-US" w:eastAsia="uk-UA"/>
          <w14:ligatures w14:val="none"/>
        </w:rPr>
        <w:t xml:space="preserve"> " </w:t>
      </w:r>
      <w:proofErr w:type="spellStart"/>
      <w:r w:rsidRPr="006A016C">
        <w:rPr>
          <w:rFonts w:ascii="Times New Roman" w:eastAsia="Times New Roman" w:hAnsi="Times New Roman" w:cs="Times New Roman"/>
          <w:kern w:val="0"/>
          <w:sz w:val="20"/>
          <w:szCs w:val="20"/>
          <w:lang w:val="en-US" w:eastAsia="uk-UA"/>
          <w14:ligatures w14:val="none"/>
        </w:rPr>
        <w:t>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включена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складу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промi</w:t>
      </w:r>
      <w:proofErr w:type="gramStart"/>
      <w:r w:rsidRPr="006A016C">
        <w:rPr>
          <w:rFonts w:ascii="Times New Roman" w:eastAsia="Times New Roman" w:hAnsi="Times New Roman" w:cs="Times New Roman"/>
          <w:kern w:val="0"/>
          <w:sz w:val="20"/>
          <w:szCs w:val="20"/>
          <w:lang w:val="en-US" w:eastAsia="uk-UA"/>
          <w14:ligatures w14:val="none"/>
        </w:rPr>
        <w:t>жної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w:t>
      </w:r>
      <w:proofErr w:type="gramEnd"/>
      <w:r w:rsidRPr="006A016C">
        <w:rPr>
          <w:rFonts w:ascii="Times New Roman" w:eastAsia="Times New Roman" w:hAnsi="Times New Roman" w:cs="Times New Roman"/>
          <w:kern w:val="0"/>
          <w:sz w:val="20"/>
          <w:szCs w:val="20"/>
          <w:lang w:val="en-US" w:eastAsia="uk-UA"/>
          <w14:ligatures w14:val="none"/>
        </w:rPr>
        <w:t>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  </w:t>
      </w:r>
      <w:proofErr w:type="spellStart"/>
      <w:r w:rsidRPr="006A016C">
        <w:rPr>
          <w:rFonts w:ascii="Times New Roman" w:eastAsia="Times New Roman" w:hAnsi="Times New Roman" w:cs="Times New Roman"/>
          <w:kern w:val="0"/>
          <w:sz w:val="20"/>
          <w:szCs w:val="20"/>
          <w:lang w:val="en-US" w:eastAsia="uk-UA"/>
          <w14:ligatures w14:val="none"/>
        </w:rPr>
        <w:t>оскiльки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звiтний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перiод</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такої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немає</w:t>
      </w:r>
      <w:proofErr w:type="spellEnd"/>
      <w:r w:rsidRPr="006A016C">
        <w:rPr>
          <w:rFonts w:ascii="Times New Roman" w:eastAsia="Times New Roman" w:hAnsi="Times New Roman" w:cs="Times New Roman"/>
          <w:kern w:val="0"/>
          <w:sz w:val="20"/>
          <w:szCs w:val="20"/>
          <w:lang w:val="en-US" w:eastAsia="uk-UA"/>
          <w14:ligatures w14:val="none"/>
        </w:rPr>
        <w:t>.</w:t>
      </w:r>
    </w:p>
    <w:p w14:paraId="27D9ABE2"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Cкладова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змiсту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замiну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фiнансової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установи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яка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здiйснює</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обслуговування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iпотечних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активiв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включена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складу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промi</w:t>
      </w:r>
      <w:proofErr w:type="gramStart"/>
      <w:r w:rsidRPr="006A016C">
        <w:rPr>
          <w:rFonts w:ascii="Times New Roman" w:eastAsia="Times New Roman" w:hAnsi="Times New Roman" w:cs="Times New Roman"/>
          <w:kern w:val="0"/>
          <w:sz w:val="20"/>
          <w:szCs w:val="20"/>
          <w:lang w:val="en-US" w:eastAsia="uk-UA"/>
          <w14:ligatures w14:val="none"/>
        </w:rPr>
        <w:t>жної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w:t>
      </w:r>
      <w:proofErr w:type="gramEnd"/>
      <w:r w:rsidRPr="006A016C">
        <w:rPr>
          <w:rFonts w:ascii="Times New Roman" w:eastAsia="Times New Roman" w:hAnsi="Times New Roman" w:cs="Times New Roman"/>
          <w:kern w:val="0"/>
          <w:sz w:val="20"/>
          <w:szCs w:val="20"/>
          <w:lang w:val="en-US" w:eastAsia="uk-UA"/>
          <w14:ligatures w14:val="none"/>
        </w:rPr>
        <w:t>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  </w:t>
      </w:r>
      <w:proofErr w:type="spellStart"/>
      <w:r w:rsidRPr="006A016C">
        <w:rPr>
          <w:rFonts w:ascii="Times New Roman" w:eastAsia="Times New Roman" w:hAnsi="Times New Roman" w:cs="Times New Roman"/>
          <w:kern w:val="0"/>
          <w:sz w:val="20"/>
          <w:szCs w:val="20"/>
          <w:lang w:val="en-US" w:eastAsia="uk-UA"/>
          <w14:ligatures w14:val="none"/>
        </w:rPr>
        <w:t>оскiльки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звiтний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перiод</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такої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немає</w:t>
      </w:r>
      <w:proofErr w:type="spellEnd"/>
      <w:r w:rsidRPr="006A016C">
        <w:rPr>
          <w:rFonts w:ascii="Times New Roman" w:eastAsia="Times New Roman" w:hAnsi="Times New Roman" w:cs="Times New Roman"/>
          <w:kern w:val="0"/>
          <w:sz w:val="20"/>
          <w:szCs w:val="20"/>
          <w:lang w:val="en-US" w:eastAsia="uk-UA"/>
          <w14:ligatures w14:val="none"/>
        </w:rPr>
        <w:t>.</w:t>
      </w:r>
    </w:p>
    <w:p w14:paraId="64A3CED9"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Cкладова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змiсту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Промiжна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фiнансова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звiтнiсть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поручителя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страховика</w:t>
      </w:r>
      <w:proofErr w:type="spellEnd"/>
      <w:r w:rsidRPr="006A016C">
        <w:rPr>
          <w:rFonts w:ascii="Times New Roman" w:eastAsia="Times New Roman" w:hAnsi="Times New Roman" w:cs="Times New Roman"/>
          <w:kern w:val="0"/>
          <w:sz w:val="20"/>
          <w:szCs w:val="20"/>
          <w:lang w:val="en-US" w:eastAsia="uk-UA"/>
          <w14:ligatures w14:val="none"/>
        </w:rPr>
        <w:t>/</w:t>
      </w:r>
      <w:proofErr w:type="spellStart"/>
      <w:r w:rsidRPr="006A016C">
        <w:rPr>
          <w:rFonts w:ascii="Times New Roman" w:eastAsia="Times New Roman" w:hAnsi="Times New Roman" w:cs="Times New Roman"/>
          <w:kern w:val="0"/>
          <w:sz w:val="20"/>
          <w:szCs w:val="20"/>
          <w:lang w:val="en-US" w:eastAsia="uk-UA"/>
          <w14:ligatures w14:val="none"/>
        </w:rPr>
        <w:t>гаранта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що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здiйснює</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забезпечення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випуску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боргових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цiнних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паперiв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кожним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суб'єктом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забезпечення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окремо</w:t>
      </w:r>
      <w:proofErr w:type="spellEnd"/>
      <w:r w:rsidRPr="006A016C">
        <w:rPr>
          <w:rFonts w:ascii="Times New Roman" w:eastAsia="Times New Roman" w:hAnsi="Times New Roman" w:cs="Times New Roman"/>
          <w:kern w:val="0"/>
          <w:sz w:val="20"/>
          <w:szCs w:val="20"/>
          <w:lang w:val="en-US" w:eastAsia="uk-UA"/>
          <w14:ligatures w14:val="none"/>
        </w:rPr>
        <w:t xml:space="preserve">) " </w:t>
      </w:r>
      <w:proofErr w:type="spellStart"/>
      <w:r w:rsidRPr="006A016C">
        <w:rPr>
          <w:rFonts w:ascii="Times New Roman" w:eastAsia="Times New Roman" w:hAnsi="Times New Roman" w:cs="Times New Roman"/>
          <w:kern w:val="0"/>
          <w:sz w:val="20"/>
          <w:szCs w:val="20"/>
          <w:lang w:val="en-US" w:eastAsia="uk-UA"/>
          <w14:ligatures w14:val="none"/>
        </w:rPr>
        <w:t>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включена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складу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промi</w:t>
      </w:r>
      <w:proofErr w:type="gramStart"/>
      <w:r w:rsidRPr="006A016C">
        <w:rPr>
          <w:rFonts w:ascii="Times New Roman" w:eastAsia="Times New Roman" w:hAnsi="Times New Roman" w:cs="Times New Roman"/>
          <w:kern w:val="0"/>
          <w:sz w:val="20"/>
          <w:szCs w:val="20"/>
          <w:lang w:val="en-US" w:eastAsia="uk-UA"/>
          <w14:ligatures w14:val="none"/>
        </w:rPr>
        <w:t>жної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w:t>
      </w:r>
      <w:proofErr w:type="gramEnd"/>
      <w:r w:rsidRPr="006A016C">
        <w:rPr>
          <w:rFonts w:ascii="Times New Roman" w:eastAsia="Times New Roman" w:hAnsi="Times New Roman" w:cs="Times New Roman"/>
          <w:kern w:val="0"/>
          <w:sz w:val="20"/>
          <w:szCs w:val="20"/>
          <w:lang w:val="en-US" w:eastAsia="uk-UA"/>
          <w14:ligatures w14:val="none"/>
        </w:rPr>
        <w:t>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  </w:t>
      </w:r>
      <w:proofErr w:type="spellStart"/>
      <w:r w:rsidRPr="006A016C">
        <w:rPr>
          <w:rFonts w:ascii="Times New Roman" w:eastAsia="Times New Roman" w:hAnsi="Times New Roman" w:cs="Times New Roman"/>
          <w:kern w:val="0"/>
          <w:sz w:val="20"/>
          <w:szCs w:val="20"/>
          <w:lang w:val="en-US" w:eastAsia="uk-UA"/>
          <w14:ligatures w14:val="none"/>
        </w:rPr>
        <w:t>оскiльки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звiтний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перiод</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такої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немає</w:t>
      </w:r>
      <w:proofErr w:type="spellEnd"/>
      <w:r w:rsidRPr="006A016C">
        <w:rPr>
          <w:rFonts w:ascii="Times New Roman" w:eastAsia="Times New Roman" w:hAnsi="Times New Roman" w:cs="Times New Roman"/>
          <w:kern w:val="0"/>
          <w:sz w:val="20"/>
          <w:szCs w:val="20"/>
          <w:lang w:val="en-US" w:eastAsia="uk-UA"/>
          <w14:ligatures w14:val="none"/>
        </w:rPr>
        <w:t>.</w:t>
      </w:r>
    </w:p>
    <w:p w14:paraId="7B433B30"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Cкладова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змiсту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Звiт</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стан</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об'єкта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нерухомостi</w:t>
      </w:r>
      <w:proofErr w:type="spellEnd"/>
      <w:r w:rsidRPr="006A016C">
        <w:rPr>
          <w:rFonts w:ascii="Times New Roman" w:eastAsia="Times New Roman" w:hAnsi="Times New Roman" w:cs="Times New Roman"/>
          <w:kern w:val="0"/>
          <w:sz w:val="20"/>
          <w:szCs w:val="20"/>
          <w:lang w:val="en-US" w:eastAsia="uk-UA"/>
          <w14:ligatures w14:val="none"/>
        </w:rPr>
        <w:t xml:space="preserve"> (у </w:t>
      </w:r>
      <w:proofErr w:type="spellStart"/>
      <w:r w:rsidRPr="006A016C">
        <w:rPr>
          <w:rFonts w:ascii="Times New Roman" w:eastAsia="Times New Roman" w:hAnsi="Times New Roman" w:cs="Times New Roman"/>
          <w:kern w:val="0"/>
          <w:sz w:val="20"/>
          <w:szCs w:val="20"/>
          <w:lang w:val="en-US" w:eastAsia="uk-UA"/>
          <w14:ligatures w14:val="none"/>
        </w:rPr>
        <w:t>разi</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емiсiї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цiльових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облiгацiй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пiдприємств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виконання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зобов'язань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якими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здiйснюється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шляхом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передання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об'єкта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частини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об'єкта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житлового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будiвництва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включена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складу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промi</w:t>
      </w:r>
      <w:proofErr w:type="gramStart"/>
      <w:r w:rsidRPr="006A016C">
        <w:rPr>
          <w:rFonts w:ascii="Times New Roman" w:eastAsia="Times New Roman" w:hAnsi="Times New Roman" w:cs="Times New Roman"/>
          <w:kern w:val="0"/>
          <w:sz w:val="20"/>
          <w:szCs w:val="20"/>
          <w:lang w:val="en-US" w:eastAsia="uk-UA"/>
          <w14:ligatures w14:val="none"/>
        </w:rPr>
        <w:t>жної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w:t>
      </w:r>
      <w:proofErr w:type="gramEnd"/>
      <w:r w:rsidRPr="006A016C">
        <w:rPr>
          <w:rFonts w:ascii="Times New Roman" w:eastAsia="Times New Roman" w:hAnsi="Times New Roman" w:cs="Times New Roman"/>
          <w:kern w:val="0"/>
          <w:sz w:val="20"/>
          <w:szCs w:val="20"/>
          <w:lang w:val="en-US" w:eastAsia="uk-UA"/>
          <w14:ligatures w14:val="none"/>
        </w:rPr>
        <w:t>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  </w:t>
      </w:r>
      <w:proofErr w:type="spellStart"/>
      <w:r w:rsidRPr="006A016C">
        <w:rPr>
          <w:rFonts w:ascii="Times New Roman" w:eastAsia="Times New Roman" w:hAnsi="Times New Roman" w:cs="Times New Roman"/>
          <w:kern w:val="0"/>
          <w:sz w:val="20"/>
          <w:szCs w:val="20"/>
          <w:lang w:val="en-US" w:eastAsia="uk-UA"/>
          <w14:ligatures w14:val="none"/>
        </w:rPr>
        <w:t>оскiльки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звiтний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перiод</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такої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немає</w:t>
      </w:r>
      <w:proofErr w:type="spellEnd"/>
      <w:r w:rsidRPr="006A016C">
        <w:rPr>
          <w:rFonts w:ascii="Times New Roman" w:eastAsia="Times New Roman" w:hAnsi="Times New Roman" w:cs="Times New Roman"/>
          <w:kern w:val="0"/>
          <w:sz w:val="20"/>
          <w:szCs w:val="20"/>
          <w:lang w:val="en-US" w:eastAsia="uk-UA"/>
          <w14:ligatures w14:val="none"/>
        </w:rPr>
        <w:t>.</w:t>
      </w:r>
    </w:p>
    <w:p w14:paraId="5D4290E7"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Cкладова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змiсту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Промiжна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фiнансова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звiтнiсть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емiтента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складена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положеннями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стандартами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бухгалтерського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облiку</w:t>
      </w:r>
      <w:proofErr w:type="spellEnd"/>
      <w:r w:rsidRPr="006A016C">
        <w:rPr>
          <w:rFonts w:ascii="Times New Roman" w:eastAsia="Times New Roman" w:hAnsi="Times New Roman" w:cs="Times New Roman"/>
          <w:kern w:val="0"/>
          <w:sz w:val="20"/>
          <w:szCs w:val="20"/>
          <w:lang w:val="en-US" w:eastAsia="uk-UA"/>
          <w14:ligatures w14:val="none"/>
        </w:rPr>
        <w:t xml:space="preserve"> " </w:t>
      </w:r>
      <w:proofErr w:type="spellStart"/>
      <w:r w:rsidRPr="006A016C">
        <w:rPr>
          <w:rFonts w:ascii="Times New Roman" w:eastAsia="Times New Roman" w:hAnsi="Times New Roman" w:cs="Times New Roman"/>
          <w:kern w:val="0"/>
          <w:sz w:val="20"/>
          <w:szCs w:val="20"/>
          <w:lang w:val="en-US" w:eastAsia="uk-UA"/>
          <w14:ligatures w14:val="none"/>
        </w:rPr>
        <w:t>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включена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складу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промi</w:t>
      </w:r>
      <w:proofErr w:type="gramStart"/>
      <w:r w:rsidRPr="006A016C">
        <w:rPr>
          <w:rFonts w:ascii="Times New Roman" w:eastAsia="Times New Roman" w:hAnsi="Times New Roman" w:cs="Times New Roman"/>
          <w:kern w:val="0"/>
          <w:sz w:val="20"/>
          <w:szCs w:val="20"/>
          <w:lang w:val="en-US" w:eastAsia="uk-UA"/>
          <w14:ligatures w14:val="none"/>
        </w:rPr>
        <w:t>жної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w:t>
      </w:r>
      <w:proofErr w:type="gramEnd"/>
      <w:r w:rsidRPr="006A016C">
        <w:rPr>
          <w:rFonts w:ascii="Times New Roman" w:eastAsia="Times New Roman" w:hAnsi="Times New Roman" w:cs="Times New Roman"/>
          <w:kern w:val="0"/>
          <w:sz w:val="20"/>
          <w:szCs w:val="20"/>
          <w:lang w:val="en-US" w:eastAsia="uk-UA"/>
          <w14:ligatures w14:val="none"/>
        </w:rPr>
        <w:t>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  </w:t>
      </w:r>
      <w:proofErr w:type="spellStart"/>
      <w:r w:rsidRPr="006A016C">
        <w:rPr>
          <w:rFonts w:ascii="Times New Roman" w:eastAsia="Times New Roman" w:hAnsi="Times New Roman" w:cs="Times New Roman"/>
          <w:kern w:val="0"/>
          <w:sz w:val="20"/>
          <w:szCs w:val="20"/>
          <w:lang w:val="en-US" w:eastAsia="uk-UA"/>
          <w14:ligatures w14:val="none"/>
        </w:rPr>
        <w:t>оскiльки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звiтний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перiод</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такої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немає</w:t>
      </w:r>
      <w:proofErr w:type="spellEnd"/>
      <w:r w:rsidRPr="006A016C">
        <w:rPr>
          <w:rFonts w:ascii="Times New Roman" w:eastAsia="Times New Roman" w:hAnsi="Times New Roman" w:cs="Times New Roman"/>
          <w:kern w:val="0"/>
          <w:sz w:val="20"/>
          <w:szCs w:val="20"/>
          <w:lang w:val="en-US" w:eastAsia="uk-UA"/>
          <w14:ligatures w14:val="none"/>
        </w:rPr>
        <w:t>.</w:t>
      </w:r>
    </w:p>
    <w:p w14:paraId="5DBDE07B"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Cкладова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змiсту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Промiжна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фiнансова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звiтнiсть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емiтента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складена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мiжнародними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стандартами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фiнансової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звiтностi</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включена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складу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проміжної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пiдставi</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пункту</w:t>
      </w:r>
      <w:proofErr w:type="spellEnd"/>
      <w:r w:rsidRPr="006A016C">
        <w:rPr>
          <w:rFonts w:ascii="Times New Roman" w:eastAsia="Times New Roman" w:hAnsi="Times New Roman" w:cs="Times New Roman"/>
          <w:kern w:val="0"/>
          <w:sz w:val="20"/>
          <w:szCs w:val="20"/>
          <w:lang w:val="en-US" w:eastAsia="uk-UA"/>
          <w14:ligatures w14:val="none"/>
        </w:rPr>
        <w:t xml:space="preserve"> 1 </w:t>
      </w:r>
      <w:proofErr w:type="spellStart"/>
      <w:r w:rsidRPr="006A016C">
        <w:rPr>
          <w:rFonts w:ascii="Times New Roman" w:eastAsia="Times New Roman" w:hAnsi="Times New Roman" w:cs="Times New Roman"/>
          <w:kern w:val="0"/>
          <w:sz w:val="20"/>
          <w:szCs w:val="20"/>
          <w:lang w:val="en-US" w:eastAsia="uk-UA"/>
          <w14:ligatures w14:val="none"/>
        </w:rPr>
        <w:t>глави</w:t>
      </w:r>
      <w:proofErr w:type="spellEnd"/>
      <w:r w:rsidRPr="006A016C">
        <w:rPr>
          <w:rFonts w:ascii="Times New Roman" w:eastAsia="Times New Roman" w:hAnsi="Times New Roman" w:cs="Times New Roman"/>
          <w:kern w:val="0"/>
          <w:sz w:val="20"/>
          <w:szCs w:val="20"/>
          <w:lang w:val="en-US" w:eastAsia="uk-UA"/>
          <w14:ligatures w14:val="none"/>
        </w:rPr>
        <w:t xml:space="preserve"> 3 </w:t>
      </w:r>
      <w:proofErr w:type="spellStart"/>
      <w:r w:rsidRPr="006A016C">
        <w:rPr>
          <w:rFonts w:ascii="Times New Roman" w:eastAsia="Times New Roman" w:hAnsi="Times New Roman" w:cs="Times New Roman"/>
          <w:kern w:val="0"/>
          <w:sz w:val="20"/>
          <w:szCs w:val="20"/>
          <w:lang w:val="en-US" w:eastAsia="uk-UA"/>
          <w14:ligatures w14:val="none"/>
        </w:rPr>
        <w:t>роздiлу</w:t>
      </w:r>
      <w:proofErr w:type="spellEnd"/>
      <w:r w:rsidRPr="006A016C">
        <w:rPr>
          <w:rFonts w:ascii="Times New Roman" w:eastAsia="Times New Roman" w:hAnsi="Times New Roman" w:cs="Times New Roman"/>
          <w:kern w:val="0"/>
          <w:sz w:val="20"/>
          <w:szCs w:val="20"/>
          <w:lang w:val="en-US" w:eastAsia="uk-UA"/>
          <w14:ligatures w14:val="none"/>
        </w:rPr>
        <w:t xml:space="preserve"> III "</w:t>
      </w:r>
      <w:proofErr w:type="spellStart"/>
      <w:r w:rsidRPr="006A016C">
        <w:rPr>
          <w:rFonts w:ascii="Times New Roman" w:eastAsia="Times New Roman" w:hAnsi="Times New Roman" w:cs="Times New Roman"/>
          <w:kern w:val="0"/>
          <w:sz w:val="20"/>
          <w:szCs w:val="20"/>
          <w:lang w:val="en-US" w:eastAsia="uk-UA"/>
          <w14:ligatures w14:val="none"/>
        </w:rPr>
        <w:t>Положення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розкриття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емiтентами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цiнних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паперiв</w:t>
      </w:r>
      <w:proofErr w:type="spellEnd"/>
      <w:r w:rsidRPr="006A016C">
        <w:rPr>
          <w:rFonts w:ascii="Times New Roman" w:eastAsia="Times New Roman" w:hAnsi="Times New Roman" w:cs="Times New Roman"/>
          <w:kern w:val="0"/>
          <w:sz w:val="20"/>
          <w:szCs w:val="20"/>
          <w:lang w:val="en-US" w:eastAsia="uk-UA"/>
          <w14:ligatures w14:val="none"/>
        </w:rPr>
        <w:t>".</w:t>
      </w:r>
    </w:p>
    <w:p w14:paraId="5859C478"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Cкладова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змiсту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Висновок</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огляд</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промiжної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фiнансової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звiтностi</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пiдготовлений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аудитором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аудиторською</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фiрмою</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включена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складу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промi</w:t>
      </w:r>
      <w:proofErr w:type="gramStart"/>
      <w:r w:rsidRPr="006A016C">
        <w:rPr>
          <w:rFonts w:ascii="Times New Roman" w:eastAsia="Times New Roman" w:hAnsi="Times New Roman" w:cs="Times New Roman"/>
          <w:kern w:val="0"/>
          <w:sz w:val="20"/>
          <w:szCs w:val="20"/>
          <w:lang w:val="en-US" w:eastAsia="uk-UA"/>
          <w14:ligatures w14:val="none"/>
        </w:rPr>
        <w:t>жної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w:t>
      </w:r>
      <w:proofErr w:type="gramEnd"/>
      <w:r w:rsidRPr="006A016C">
        <w:rPr>
          <w:rFonts w:ascii="Times New Roman" w:eastAsia="Times New Roman" w:hAnsi="Times New Roman" w:cs="Times New Roman"/>
          <w:kern w:val="0"/>
          <w:sz w:val="20"/>
          <w:szCs w:val="20"/>
          <w:lang w:val="en-US" w:eastAsia="uk-UA"/>
          <w14:ligatures w14:val="none"/>
        </w:rPr>
        <w:t>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  </w:t>
      </w:r>
      <w:proofErr w:type="spellStart"/>
      <w:r w:rsidRPr="006A016C">
        <w:rPr>
          <w:rFonts w:ascii="Times New Roman" w:eastAsia="Times New Roman" w:hAnsi="Times New Roman" w:cs="Times New Roman"/>
          <w:kern w:val="0"/>
          <w:sz w:val="20"/>
          <w:szCs w:val="20"/>
          <w:lang w:val="en-US" w:eastAsia="uk-UA"/>
          <w14:ligatures w14:val="none"/>
        </w:rPr>
        <w:t>оскiльки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звiтний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перiод</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такої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немає</w:t>
      </w:r>
      <w:proofErr w:type="spellEnd"/>
      <w:r w:rsidRPr="006A016C">
        <w:rPr>
          <w:rFonts w:ascii="Times New Roman" w:eastAsia="Times New Roman" w:hAnsi="Times New Roman" w:cs="Times New Roman"/>
          <w:kern w:val="0"/>
          <w:sz w:val="20"/>
          <w:szCs w:val="20"/>
          <w:lang w:val="en-US" w:eastAsia="uk-UA"/>
          <w14:ligatures w14:val="none"/>
        </w:rPr>
        <w:t>.</w:t>
      </w:r>
    </w:p>
    <w:p w14:paraId="06D31E1E"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Cкладова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змiсту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Промiжний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звiт</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керiвництва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включена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складу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проміжної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пiдставi</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пункту</w:t>
      </w:r>
      <w:proofErr w:type="spellEnd"/>
      <w:r w:rsidRPr="006A016C">
        <w:rPr>
          <w:rFonts w:ascii="Times New Roman" w:eastAsia="Times New Roman" w:hAnsi="Times New Roman" w:cs="Times New Roman"/>
          <w:kern w:val="0"/>
          <w:sz w:val="20"/>
          <w:szCs w:val="20"/>
          <w:lang w:val="en-US" w:eastAsia="uk-UA"/>
          <w14:ligatures w14:val="none"/>
        </w:rPr>
        <w:t xml:space="preserve"> 1 </w:t>
      </w:r>
      <w:proofErr w:type="spellStart"/>
      <w:r w:rsidRPr="006A016C">
        <w:rPr>
          <w:rFonts w:ascii="Times New Roman" w:eastAsia="Times New Roman" w:hAnsi="Times New Roman" w:cs="Times New Roman"/>
          <w:kern w:val="0"/>
          <w:sz w:val="20"/>
          <w:szCs w:val="20"/>
          <w:lang w:val="en-US" w:eastAsia="uk-UA"/>
          <w14:ligatures w14:val="none"/>
        </w:rPr>
        <w:t>глави</w:t>
      </w:r>
      <w:proofErr w:type="spellEnd"/>
      <w:r w:rsidRPr="006A016C">
        <w:rPr>
          <w:rFonts w:ascii="Times New Roman" w:eastAsia="Times New Roman" w:hAnsi="Times New Roman" w:cs="Times New Roman"/>
          <w:kern w:val="0"/>
          <w:sz w:val="20"/>
          <w:szCs w:val="20"/>
          <w:lang w:val="en-US" w:eastAsia="uk-UA"/>
          <w14:ligatures w14:val="none"/>
        </w:rPr>
        <w:t xml:space="preserve"> 3 </w:t>
      </w:r>
      <w:proofErr w:type="spellStart"/>
      <w:r w:rsidRPr="006A016C">
        <w:rPr>
          <w:rFonts w:ascii="Times New Roman" w:eastAsia="Times New Roman" w:hAnsi="Times New Roman" w:cs="Times New Roman"/>
          <w:kern w:val="0"/>
          <w:sz w:val="20"/>
          <w:szCs w:val="20"/>
          <w:lang w:val="en-US" w:eastAsia="uk-UA"/>
          <w14:ligatures w14:val="none"/>
        </w:rPr>
        <w:t>роздiлу</w:t>
      </w:r>
      <w:proofErr w:type="spellEnd"/>
      <w:r w:rsidRPr="006A016C">
        <w:rPr>
          <w:rFonts w:ascii="Times New Roman" w:eastAsia="Times New Roman" w:hAnsi="Times New Roman" w:cs="Times New Roman"/>
          <w:kern w:val="0"/>
          <w:sz w:val="20"/>
          <w:szCs w:val="20"/>
          <w:lang w:val="en-US" w:eastAsia="uk-UA"/>
          <w14:ligatures w14:val="none"/>
        </w:rPr>
        <w:t xml:space="preserve"> III "</w:t>
      </w:r>
      <w:proofErr w:type="spellStart"/>
      <w:r w:rsidRPr="006A016C">
        <w:rPr>
          <w:rFonts w:ascii="Times New Roman" w:eastAsia="Times New Roman" w:hAnsi="Times New Roman" w:cs="Times New Roman"/>
          <w:kern w:val="0"/>
          <w:sz w:val="20"/>
          <w:szCs w:val="20"/>
          <w:lang w:val="en-US" w:eastAsia="uk-UA"/>
          <w14:ligatures w14:val="none"/>
        </w:rPr>
        <w:t>Положення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розкриття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емiтентами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цiнних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паперiв</w:t>
      </w:r>
      <w:proofErr w:type="spellEnd"/>
      <w:r w:rsidRPr="006A016C">
        <w:rPr>
          <w:rFonts w:ascii="Times New Roman" w:eastAsia="Times New Roman" w:hAnsi="Times New Roman" w:cs="Times New Roman"/>
          <w:kern w:val="0"/>
          <w:sz w:val="20"/>
          <w:szCs w:val="20"/>
          <w:lang w:val="en-US" w:eastAsia="uk-UA"/>
          <w14:ligatures w14:val="none"/>
        </w:rPr>
        <w:t>".</w:t>
      </w:r>
    </w:p>
    <w:p w14:paraId="6C37154D"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Cкладова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змiсту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Твердження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щодо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промiжної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включена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складу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проміжної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пiдставi</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пункту</w:t>
      </w:r>
      <w:proofErr w:type="spellEnd"/>
      <w:r w:rsidRPr="006A016C">
        <w:rPr>
          <w:rFonts w:ascii="Times New Roman" w:eastAsia="Times New Roman" w:hAnsi="Times New Roman" w:cs="Times New Roman"/>
          <w:kern w:val="0"/>
          <w:sz w:val="20"/>
          <w:szCs w:val="20"/>
          <w:lang w:val="en-US" w:eastAsia="uk-UA"/>
          <w14:ligatures w14:val="none"/>
        </w:rPr>
        <w:t xml:space="preserve"> 1 </w:t>
      </w:r>
      <w:proofErr w:type="spellStart"/>
      <w:r w:rsidRPr="006A016C">
        <w:rPr>
          <w:rFonts w:ascii="Times New Roman" w:eastAsia="Times New Roman" w:hAnsi="Times New Roman" w:cs="Times New Roman"/>
          <w:kern w:val="0"/>
          <w:sz w:val="20"/>
          <w:szCs w:val="20"/>
          <w:lang w:val="en-US" w:eastAsia="uk-UA"/>
          <w14:ligatures w14:val="none"/>
        </w:rPr>
        <w:t>глави</w:t>
      </w:r>
      <w:proofErr w:type="spellEnd"/>
      <w:r w:rsidRPr="006A016C">
        <w:rPr>
          <w:rFonts w:ascii="Times New Roman" w:eastAsia="Times New Roman" w:hAnsi="Times New Roman" w:cs="Times New Roman"/>
          <w:kern w:val="0"/>
          <w:sz w:val="20"/>
          <w:szCs w:val="20"/>
          <w:lang w:val="en-US" w:eastAsia="uk-UA"/>
          <w14:ligatures w14:val="none"/>
        </w:rPr>
        <w:t xml:space="preserve"> 3 </w:t>
      </w:r>
      <w:proofErr w:type="spellStart"/>
      <w:r w:rsidRPr="006A016C">
        <w:rPr>
          <w:rFonts w:ascii="Times New Roman" w:eastAsia="Times New Roman" w:hAnsi="Times New Roman" w:cs="Times New Roman"/>
          <w:kern w:val="0"/>
          <w:sz w:val="20"/>
          <w:szCs w:val="20"/>
          <w:lang w:val="en-US" w:eastAsia="uk-UA"/>
          <w14:ligatures w14:val="none"/>
        </w:rPr>
        <w:t>роздiлу</w:t>
      </w:r>
      <w:proofErr w:type="spellEnd"/>
      <w:r w:rsidRPr="006A016C">
        <w:rPr>
          <w:rFonts w:ascii="Times New Roman" w:eastAsia="Times New Roman" w:hAnsi="Times New Roman" w:cs="Times New Roman"/>
          <w:kern w:val="0"/>
          <w:sz w:val="20"/>
          <w:szCs w:val="20"/>
          <w:lang w:val="en-US" w:eastAsia="uk-UA"/>
          <w14:ligatures w14:val="none"/>
        </w:rPr>
        <w:t xml:space="preserve"> III "</w:t>
      </w:r>
      <w:proofErr w:type="spellStart"/>
      <w:r w:rsidRPr="006A016C">
        <w:rPr>
          <w:rFonts w:ascii="Times New Roman" w:eastAsia="Times New Roman" w:hAnsi="Times New Roman" w:cs="Times New Roman"/>
          <w:kern w:val="0"/>
          <w:sz w:val="20"/>
          <w:szCs w:val="20"/>
          <w:lang w:val="en-US" w:eastAsia="uk-UA"/>
          <w14:ligatures w14:val="none"/>
        </w:rPr>
        <w:t>Положення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розкриття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емiтентами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цiнних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паперiв</w:t>
      </w:r>
      <w:proofErr w:type="spellEnd"/>
      <w:r w:rsidRPr="006A016C">
        <w:rPr>
          <w:rFonts w:ascii="Times New Roman" w:eastAsia="Times New Roman" w:hAnsi="Times New Roman" w:cs="Times New Roman"/>
          <w:kern w:val="0"/>
          <w:sz w:val="20"/>
          <w:szCs w:val="20"/>
          <w:lang w:val="en-US" w:eastAsia="uk-UA"/>
          <w14:ligatures w14:val="none"/>
        </w:rPr>
        <w:t>".</w:t>
      </w:r>
    </w:p>
    <w:p w14:paraId="183911DA"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
    <w:p w14:paraId="56F479E7" w14:textId="77777777" w:rsidR="006A016C" w:rsidRDefault="006A016C">
      <w:pPr>
        <w:sectPr w:rsidR="006A016C" w:rsidSect="006A016C">
          <w:pgSz w:w="11906" w:h="16838"/>
          <w:pgMar w:top="363" w:right="567" w:bottom="363" w:left="1417" w:header="709" w:footer="709" w:gutter="0"/>
          <w:cols w:space="708"/>
          <w:docGrid w:linePitch="360"/>
        </w:sectPr>
      </w:pPr>
    </w:p>
    <w:p w14:paraId="7BF58854" w14:textId="77777777" w:rsidR="006A016C" w:rsidRPr="006A016C" w:rsidRDefault="006A016C" w:rsidP="006A016C">
      <w:pPr>
        <w:spacing w:after="300" w:line="240" w:lineRule="auto"/>
        <w:jc w:val="center"/>
        <w:outlineLvl w:val="2"/>
        <w:rPr>
          <w:rFonts w:ascii="Times New Roman" w:eastAsia="Times New Roman" w:hAnsi="Times New Roman" w:cs="Times New Roman"/>
          <w:b/>
          <w:bCs/>
          <w:color w:val="000000"/>
          <w:kern w:val="0"/>
          <w:sz w:val="28"/>
          <w:szCs w:val="28"/>
          <w:lang w:eastAsia="uk-UA"/>
          <w14:ligatures w14:val="none"/>
        </w:rPr>
      </w:pPr>
      <w:r w:rsidRPr="006A016C">
        <w:rPr>
          <w:rFonts w:ascii="Times New Roman" w:eastAsia="Times New Roman" w:hAnsi="Times New Roman" w:cs="Times New Roman"/>
          <w:b/>
          <w:bCs/>
          <w:color w:val="000000"/>
          <w:kern w:val="0"/>
          <w:sz w:val="28"/>
          <w:szCs w:val="28"/>
          <w:lang w:val="en-US" w:eastAsia="uk-UA"/>
          <w14:ligatures w14:val="none"/>
        </w:rPr>
        <w:lastRenderedPageBreak/>
        <w:t>III</w:t>
      </w:r>
      <w:r w:rsidRPr="006A016C">
        <w:rPr>
          <w:rFonts w:ascii="Times New Roman" w:eastAsia="Times New Roman" w:hAnsi="Times New Roman" w:cs="Times New Roman"/>
          <w:b/>
          <w:bCs/>
          <w:color w:val="000000"/>
          <w:kern w:val="0"/>
          <w:sz w:val="28"/>
          <w:szCs w:val="28"/>
          <w:lang w:eastAsia="uk-UA"/>
          <w14:ligatures w14:val="none"/>
        </w:rPr>
        <w:t>. Основні відомості про емітента</w:t>
      </w:r>
    </w:p>
    <w:tbl>
      <w:tblPr>
        <w:tblW w:w="0" w:type="auto"/>
        <w:tblLook w:val="01E0" w:firstRow="1" w:lastRow="1" w:firstColumn="1" w:lastColumn="1" w:noHBand="0" w:noVBand="0"/>
      </w:tblPr>
      <w:tblGrid>
        <w:gridCol w:w="1368"/>
        <w:gridCol w:w="900"/>
        <w:gridCol w:w="2659"/>
        <w:gridCol w:w="4928"/>
      </w:tblGrid>
      <w:tr w:rsidR="006A016C" w:rsidRPr="006A016C" w14:paraId="788EF5BF" w14:textId="77777777" w:rsidTr="005F0AF8">
        <w:trPr>
          <w:trHeight w:val="397"/>
        </w:trPr>
        <w:tc>
          <w:tcPr>
            <w:tcW w:w="4927" w:type="dxa"/>
            <w:gridSpan w:val="3"/>
            <w:shd w:val="clear" w:color="auto" w:fill="auto"/>
            <w:vAlign w:val="center"/>
          </w:tcPr>
          <w:p w14:paraId="157BF08F" w14:textId="77777777" w:rsidR="006A016C" w:rsidRPr="006A016C" w:rsidRDefault="006A016C" w:rsidP="006A016C">
            <w:pPr>
              <w:spacing w:after="0" w:line="240" w:lineRule="auto"/>
              <w:rPr>
                <w:rFonts w:ascii="Times New Roman" w:eastAsia="Times New Roman" w:hAnsi="Times New Roman" w:cs="Times New Roman"/>
                <w:kern w:val="0"/>
                <w:sz w:val="20"/>
                <w:szCs w:val="20"/>
                <w:lang w:eastAsia="uk-UA"/>
                <w14:ligatures w14:val="none"/>
              </w:rPr>
            </w:pPr>
            <w:r w:rsidRPr="006A016C">
              <w:rPr>
                <w:rFonts w:ascii="Times New Roman" w:eastAsia="Times New Roman" w:hAnsi="Times New Roman" w:cs="Times New Roman"/>
                <w:kern w:val="0"/>
                <w:sz w:val="20"/>
                <w:szCs w:val="20"/>
                <w:lang w:eastAsia="uk-UA"/>
                <w14:ligatures w14:val="none"/>
              </w:rPr>
              <w:t>1. Повне найменування</w:t>
            </w:r>
          </w:p>
        </w:tc>
        <w:tc>
          <w:tcPr>
            <w:tcW w:w="4928" w:type="dxa"/>
            <w:shd w:val="clear" w:color="auto" w:fill="auto"/>
            <w:vAlign w:val="center"/>
          </w:tcPr>
          <w:p w14:paraId="4EC8631C" w14:textId="77777777" w:rsidR="006A016C" w:rsidRPr="006A016C" w:rsidRDefault="006A016C" w:rsidP="006A016C">
            <w:pPr>
              <w:spacing w:after="0" w:line="240" w:lineRule="auto"/>
              <w:rPr>
                <w:rFonts w:ascii="Times New Roman" w:eastAsia="Times New Roman" w:hAnsi="Times New Roman" w:cs="Times New Roman"/>
                <w:b/>
                <w:kern w:val="0"/>
                <w:sz w:val="20"/>
                <w:szCs w:val="20"/>
                <w:lang w:eastAsia="uk-UA"/>
                <w14:ligatures w14:val="none"/>
              </w:rPr>
            </w:pPr>
            <w:r w:rsidRPr="006A016C">
              <w:rPr>
                <w:rFonts w:ascii="Times New Roman" w:eastAsia="Times New Roman" w:hAnsi="Times New Roman" w:cs="Times New Roman"/>
                <w:b/>
                <w:kern w:val="0"/>
                <w:sz w:val="20"/>
                <w:szCs w:val="20"/>
                <w:lang w:eastAsia="uk-UA"/>
                <w14:ligatures w14:val="none"/>
              </w:rPr>
              <w:t xml:space="preserve"> </w:t>
            </w:r>
            <w:proofErr w:type="spellStart"/>
            <w:r w:rsidRPr="006A016C">
              <w:rPr>
                <w:rFonts w:ascii="Times New Roman" w:eastAsia="Times New Roman" w:hAnsi="Times New Roman" w:cs="Times New Roman"/>
                <w:b/>
                <w:kern w:val="0"/>
                <w:sz w:val="20"/>
                <w:szCs w:val="20"/>
                <w:lang w:val="en-US" w:eastAsia="uk-UA"/>
                <w14:ligatures w14:val="none"/>
              </w:rPr>
              <w:t>Приватне</w:t>
            </w:r>
            <w:proofErr w:type="spellEnd"/>
            <w:r w:rsidRPr="006A016C">
              <w:rPr>
                <w:rFonts w:ascii="Times New Roman" w:eastAsia="Times New Roman" w:hAnsi="Times New Roman" w:cs="Times New Roman"/>
                <w:b/>
                <w:kern w:val="0"/>
                <w:sz w:val="20"/>
                <w:szCs w:val="20"/>
                <w:lang w:val="en-US" w:eastAsia="uk-UA"/>
                <w14:ligatures w14:val="none"/>
              </w:rPr>
              <w:t xml:space="preserve"> </w:t>
            </w:r>
            <w:proofErr w:type="spellStart"/>
            <w:r w:rsidRPr="006A016C">
              <w:rPr>
                <w:rFonts w:ascii="Times New Roman" w:eastAsia="Times New Roman" w:hAnsi="Times New Roman" w:cs="Times New Roman"/>
                <w:b/>
                <w:kern w:val="0"/>
                <w:sz w:val="20"/>
                <w:szCs w:val="20"/>
                <w:lang w:val="en-US" w:eastAsia="uk-UA"/>
                <w14:ligatures w14:val="none"/>
              </w:rPr>
              <w:t>акцiонерне</w:t>
            </w:r>
            <w:proofErr w:type="spellEnd"/>
            <w:r w:rsidRPr="006A016C">
              <w:rPr>
                <w:rFonts w:ascii="Times New Roman" w:eastAsia="Times New Roman" w:hAnsi="Times New Roman" w:cs="Times New Roman"/>
                <w:b/>
                <w:kern w:val="0"/>
                <w:sz w:val="20"/>
                <w:szCs w:val="20"/>
                <w:lang w:val="en-US" w:eastAsia="uk-UA"/>
                <w14:ligatures w14:val="none"/>
              </w:rPr>
              <w:t xml:space="preserve"> </w:t>
            </w:r>
            <w:proofErr w:type="spellStart"/>
            <w:r w:rsidRPr="006A016C">
              <w:rPr>
                <w:rFonts w:ascii="Times New Roman" w:eastAsia="Times New Roman" w:hAnsi="Times New Roman" w:cs="Times New Roman"/>
                <w:b/>
                <w:kern w:val="0"/>
                <w:sz w:val="20"/>
                <w:szCs w:val="20"/>
                <w:lang w:val="en-US" w:eastAsia="uk-UA"/>
                <w14:ligatures w14:val="none"/>
              </w:rPr>
              <w:t>товариство</w:t>
            </w:r>
            <w:proofErr w:type="spellEnd"/>
            <w:r w:rsidRPr="006A016C">
              <w:rPr>
                <w:rFonts w:ascii="Times New Roman" w:eastAsia="Times New Roman" w:hAnsi="Times New Roman" w:cs="Times New Roman"/>
                <w:b/>
                <w:kern w:val="0"/>
                <w:sz w:val="20"/>
                <w:szCs w:val="20"/>
                <w:lang w:val="en-US" w:eastAsia="uk-UA"/>
                <w14:ligatures w14:val="none"/>
              </w:rPr>
              <w:t xml:space="preserve"> "</w:t>
            </w:r>
            <w:proofErr w:type="spellStart"/>
            <w:r w:rsidRPr="006A016C">
              <w:rPr>
                <w:rFonts w:ascii="Times New Roman" w:eastAsia="Times New Roman" w:hAnsi="Times New Roman" w:cs="Times New Roman"/>
                <w:b/>
                <w:kern w:val="0"/>
                <w:sz w:val="20"/>
                <w:szCs w:val="20"/>
                <w:lang w:val="en-US" w:eastAsia="uk-UA"/>
                <w14:ligatures w14:val="none"/>
              </w:rPr>
              <w:t>Iвано-Франкiвськцемент</w:t>
            </w:r>
            <w:proofErr w:type="spellEnd"/>
            <w:r w:rsidRPr="006A016C">
              <w:rPr>
                <w:rFonts w:ascii="Times New Roman" w:eastAsia="Times New Roman" w:hAnsi="Times New Roman" w:cs="Times New Roman"/>
                <w:b/>
                <w:kern w:val="0"/>
                <w:sz w:val="20"/>
                <w:szCs w:val="20"/>
                <w:lang w:val="en-US" w:eastAsia="uk-UA"/>
                <w14:ligatures w14:val="none"/>
              </w:rPr>
              <w:t>"</w:t>
            </w:r>
          </w:p>
        </w:tc>
      </w:tr>
      <w:tr w:rsidR="006A016C" w:rsidRPr="006A016C" w14:paraId="430B0EA4" w14:textId="77777777" w:rsidTr="005F0AF8">
        <w:trPr>
          <w:trHeight w:val="397"/>
        </w:trPr>
        <w:tc>
          <w:tcPr>
            <w:tcW w:w="4927" w:type="dxa"/>
            <w:gridSpan w:val="3"/>
            <w:shd w:val="clear" w:color="auto" w:fill="auto"/>
            <w:vAlign w:val="center"/>
          </w:tcPr>
          <w:p w14:paraId="1F7692A8" w14:textId="77777777" w:rsidR="006A016C" w:rsidRPr="006A016C" w:rsidRDefault="006A016C" w:rsidP="006A016C">
            <w:pPr>
              <w:spacing w:after="0" w:line="240" w:lineRule="auto"/>
              <w:rPr>
                <w:rFonts w:ascii="Times New Roman" w:eastAsia="Times New Roman" w:hAnsi="Times New Roman" w:cs="Times New Roman"/>
                <w:kern w:val="0"/>
                <w:sz w:val="20"/>
                <w:szCs w:val="20"/>
                <w:lang w:eastAsia="uk-UA"/>
                <w14:ligatures w14:val="none"/>
              </w:rPr>
            </w:pPr>
            <w:r w:rsidRPr="006A016C">
              <w:rPr>
                <w:rFonts w:ascii="Times New Roman" w:eastAsia="Times New Roman" w:hAnsi="Times New Roman" w:cs="Times New Roman"/>
                <w:kern w:val="0"/>
                <w:sz w:val="20"/>
                <w:szCs w:val="20"/>
                <w:lang w:val="en-US" w:eastAsia="uk-UA"/>
                <w14:ligatures w14:val="none"/>
              </w:rPr>
              <w:t>2</w:t>
            </w:r>
            <w:r w:rsidRPr="006A016C">
              <w:rPr>
                <w:rFonts w:ascii="Times New Roman" w:eastAsia="Times New Roman" w:hAnsi="Times New Roman" w:cs="Times New Roman"/>
                <w:kern w:val="0"/>
                <w:sz w:val="20"/>
                <w:szCs w:val="20"/>
                <w:lang w:eastAsia="uk-UA"/>
                <w14:ligatures w14:val="none"/>
              </w:rPr>
              <w:t>. Дата проведення державної реєстрації</w:t>
            </w:r>
          </w:p>
        </w:tc>
        <w:tc>
          <w:tcPr>
            <w:tcW w:w="4928" w:type="dxa"/>
            <w:shd w:val="clear" w:color="auto" w:fill="auto"/>
            <w:vAlign w:val="center"/>
          </w:tcPr>
          <w:p w14:paraId="22E4EAA9" w14:textId="77777777" w:rsidR="006A016C" w:rsidRPr="006A016C" w:rsidRDefault="006A016C" w:rsidP="006A016C">
            <w:pPr>
              <w:spacing w:after="0" w:line="240" w:lineRule="auto"/>
              <w:rPr>
                <w:rFonts w:ascii="Times New Roman" w:eastAsia="Times New Roman" w:hAnsi="Times New Roman" w:cs="Times New Roman"/>
                <w:b/>
                <w:kern w:val="0"/>
                <w:sz w:val="20"/>
                <w:szCs w:val="20"/>
                <w:lang w:val="en-US" w:eastAsia="uk-UA"/>
                <w14:ligatures w14:val="none"/>
              </w:rPr>
            </w:pPr>
            <w:r w:rsidRPr="006A016C">
              <w:rPr>
                <w:rFonts w:ascii="Times New Roman" w:eastAsia="Times New Roman" w:hAnsi="Times New Roman" w:cs="Times New Roman"/>
                <w:b/>
                <w:kern w:val="0"/>
                <w:sz w:val="20"/>
                <w:szCs w:val="20"/>
                <w:lang w:val="en-US" w:eastAsia="uk-UA"/>
                <w14:ligatures w14:val="none"/>
              </w:rPr>
              <w:t xml:space="preserve"> 01.02.1999</w:t>
            </w:r>
          </w:p>
        </w:tc>
      </w:tr>
      <w:tr w:rsidR="006A016C" w:rsidRPr="006A016C" w14:paraId="0613BF93" w14:textId="77777777" w:rsidTr="005F0AF8">
        <w:trPr>
          <w:trHeight w:val="397"/>
        </w:trPr>
        <w:tc>
          <w:tcPr>
            <w:tcW w:w="4927" w:type="dxa"/>
            <w:gridSpan w:val="3"/>
            <w:shd w:val="clear" w:color="auto" w:fill="auto"/>
            <w:vAlign w:val="center"/>
          </w:tcPr>
          <w:p w14:paraId="1A3D7ABA" w14:textId="77777777" w:rsidR="006A016C" w:rsidRPr="006A016C" w:rsidRDefault="006A016C" w:rsidP="006A016C">
            <w:pPr>
              <w:spacing w:after="0" w:line="240" w:lineRule="auto"/>
              <w:rPr>
                <w:rFonts w:ascii="Times New Roman" w:eastAsia="Times New Roman" w:hAnsi="Times New Roman" w:cs="Times New Roman"/>
                <w:kern w:val="0"/>
                <w:sz w:val="20"/>
                <w:szCs w:val="20"/>
                <w:lang w:eastAsia="uk-UA"/>
                <w14:ligatures w14:val="none"/>
              </w:rPr>
            </w:pPr>
            <w:r w:rsidRPr="006A016C">
              <w:rPr>
                <w:rFonts w:ascii="Times New Roman" w:eastAsia="Times New Roman" w:hAnsi="Times New Roman" w:cs="Times New Roman"/>
                <w:kern w:val="0"/>
                <w:sz w:val="20"/>
                <w:szCs w:val="20"/>
                <w:lang w:val="en-US" w:eastAsia="uk-UA"/>
                <w14:ligatures w14:val="none"/>
              </w:rPr>
              <w:t>3.</w:t>
            </w:r>
            <w:r w:rsidRPr="006A016C">
              <w:rPr>
                <w:rFonts w:ascii="Times New Roman" w:eastAsia="Times New Roman" w:hAnsi="Times New Roman" w:cs="Times New Roman"/>
                <w:kern w:val="0"/>
                <w:sz w:val="20"/>
                <w:szCs w:val="20"/>
                <w:lang w:eastAsia="uk-UA"/>
                <w14:ligatures w14:val="none"/>
              </w:rPr>
              <w:t xml:space="preserve"> </w:t>
            </w:r>
            <w:proofErr w:type="spellStart"/>
            <w:r w:rsidRPr="006A016C">
              <w:rPr>
                <w:rFonts w:ascii="Times New Roman" w:eastAsia="Times New Roman" w:hAnsi="Times New Roman" w:cs="Times New Roman"/>
                <w:kern w:val="0"/>
                <w:sz w:val="20"/>
                <w:szCs w:val="20"/>
                <w:lang w:val="ru-RU" w:eastAsia="uk-UA"/>
                <w14:ligatures w14:val="none"/>
              </w:rPr>
              <w:t>Територія</w:t>
            </w:r>
            <w:proofErr w:type="spellEnd"/>
            <w:r w:rsidRPr="006A016C">
              <w:rPr>
                <w:rFonts w:ascii="Times New Roman" w:eastAsia="Times New Roman" w:hAnsi="Times New Roman" w:cs="Times New Roman"/>
                <w:kern w:val="0"/>
                <w:sz w:val="20"/>
                <w:szCs w:val="20"/>
                <w:lang w:val="en-US" w:eastAsia="uk-UA"/>
                <w14:ligatures w14:val="none"/>
              </w:rPr>
              <w:t xml:space="preserve"> (</w:t>
            </w:r>
            <w:r w:rsidRPr="006A016C">
              <w:rPr>
                <w:rFonts w:ascii="Times New Roman" w:eastAsia="Times New Roman" w:hAnsi="Times New Roman" w:cs="Times New Roman"/>
                <w:kern w:val="0"/>
                <w:sz w:val="20"/>
                <w:szCs w:val="20"/>
                <w:lang w:val="ru-RU" w:eastAsia="uk-UA"/>
                <w14:ligatures w14:val="none"/>
              </w:rPr>
              <w:t>о</w:t>
            </w:r>
            <w:proofErr w:type="spellStart"/>
            <w:r w:rsidRPr="006A016C">
              <w:rPr>
                <w:rFonts w:ascii="Times New Roman" w:eastAsia="Times New Roman" w:hAnsi="Times New Roman" w:cs="Times New Roman"/>
                <w:kern w:val="0"/>
                <w:sz w:val="20"/>
                <w:szCs w:val="20"/>
                <w:lang w:eastAsia="uk-UA"/>
                <w14:ligatures w14:val="none"/>
              </w:rPr>
              <w:t>бласть</w:t>
            </w:r>
            <w:proofErr w:type="spellEnd"/>
            <w:r w:rsidRPr="006A016C">
              <w:rPr>
                <w:rFonts w:ascii="Times New Roman" w:eastAsia="Times New Roman" w:hAnsi="Times New Roman" w:cs="Times New Roman"/>
                <w:kern w:val="0"/>
                <w:sz w:val="20"/>
                <w:szCs w:val="20"/>
                <w:lang w:eastAsia="uk-UA"/>
                <w14:ligatures w14:val="none"/>
              </w:rPr>
              <w:t>)</w:t>
            </w:r>
          </w:p>
        </w:tc>
        <w:tc>
          <w:tcPr>
            <w:tcW w:w="4928" w:type="dxa"/>
            <w:shd w:val="clear" w:color="auto" w:fill="auto"/>
            <w:vAlign w:val="center"/>
          </w:tcPr>
          <w:p w14:paraId="439A008B" w14:textId="77777777" w:rsidR="006A016C" w:rsidRPr="006A016C" w:rsidRDefault="006A016C" w:rsidP="006A016C">
            <w:pPr>
              <w:spacing w:after="0" w:line="240" w:lineRule="auto"/>
              <w:rPr>
                <w:rFonts w:ascii="Times New Roman" w:eastAsia="Times New Roman" w:hAnsi="Times New Roman" w:cs="Times New Roman"/>
                <w:b/>
                <w:kern w:val="0"/>
                <w:sz w:val="20"/>
                <w:szCs w:val="20"/>
                <w:lang w:val="en-US" w:eastAsia="uk-UA"/>
                <w14:ligatures w14:val="none"/>
              </w:rPr>
            </w:pPr>
            <w:r w:rsidRPr="006A016C">
              <w:rPr>
                <w:rFonts w:ascii="Times New Roman" w:eastAsia="Times New Roman" w:hAnsi="Times New Roman" w:cs="Times New Roman"/>
                <w:b/>
                <w:kern w:val="0"/>
                <w:sz w:val="20"/>
                <w:szCs w:val="20"/>
                <w:lang w:val="en-US" w:eastAsia="uk-UA"/>
                <w14:ligatures w14:val="none"/>
              </w:rPr>
              <w:t xml:space="preserve">  </w:t>
            </w:r>
          </w:p>
        </w:tc>
      </w:tr>
      <w:tr w:rsidR="006A016C" w:rsidRPr="006A016C" w14:paraId="0434E1EC" w14:textId="77777777" w:rsidTr="005F0AF8">
        <w:trPr>
          <w:trHeight w:val="397"/>
        </w:trPr>
        <w:tc>
          <w:tcPr>
            <w:tcW w:w="4927" w:type="dxa"/>
            <w:gridSpan w:val="3"/>
            <w:shd w:val="clear" w:color="auto" w:fill="auto"/>
            <w:vAlign w:val="center"/>
          </w:tcPr>
          <w:p w14:paraId="3EA90D2B" w14:textId="77777777" w:rsidR="006A016C" w:rsidRPr="006A016C" w:rsidRDefault="006A016C" w:rsidP="006A016C">
            <w:pPr>
              <w:spacing w:after="0" w:line="240" w:lineRule="auto"/>
              <w:rPr>
                <w:rFonts w:ascii="Times New Roman" w:eastAsia="Times New Roman" w:hAnsi="Times New Roman" w:cs="Times New Roman"/>
                <w:kern w:val="0"/>
                <w:sz w:val="20"/>
                <w:szCs w:val="20"/>
                <w:lang w:eastAsia="uk-UA"/>
                <w14:ligatures w14:val="none"/>
              </w:rPr>
            </w:pPr>
            <w:r w:rsidRPr="006A016C">
              <w:rPr>
                <w:rFonts w:ascii="Times New Roman" w:eastAsia="Times New Roman" w:hAnsi="Times New Roman" w:cs="Times New Roman"/>
                <w:kern w:val="0"/>
                <w:sz w:val="20"/>
                <w:szCs w:val="20"/>
                <w:lang w:val="en-US" w:eastAsia="uk-UA"/>
                <w14:ligatures w14:val="none"/>
              </w:rPr>
              <w:t>4</w:t>
            </w:r>
            <w:r w:rsidRPr="006A016C">
              <w:rPr>
                <w:rFonts w:ascii="Times New Roman" w:eastAsia="Times New Roman" w:hAnsi="Times New Roman" w:cs="Times New Roman"/>
                <w:kern w:val="0"/>
                <w:sz w:val="20"/>
                <w:szCs w:val="20"/>
                <w:lang w:eastAsia="uk-UA"/>
                <w14:ligatures w14:val="none"/>
              </w:rPr>
              <w:t>. Статутний капітал (грн.)</w:t>
            </w:r>
          </w:p>
        </w:tc>
        <w:tc>
          <w:tcPr>
            <w:tcW w:w="4928" w:type="dxa"/>
            <w:shd w:val="clear" w:color="auto" w:fill="auto"/>
            <w:vAlign w:val="center"/>
          </w:tcPr>
          <w:p w14:paraId="766B0F3F" w14:textId="77777777" w:rsidR="006A016C" w:rsidRPr="006A016C" w:rsidRDefault="006A016C" w:rsidP="006A016C">
            <w:pPr>
              <w:spacing w:after="0" w:line="240" w:lineRule="auto"/>
              <w:rPr>
                <w:rFonts w:ascii="Times New Roman" w:eastAsia="Times New Roman" w:hAnsi="Times New Roman" w:cs="Times New Roman"/>
                <w:b/>
                <w:kern w:val="0"/>
                <w:sz w:val="20"/>
                <w:szCs w:val="20"/>
                <w:lang w:val="en-US" w:eastAsia="uk-UA"/>
                <w14:ligatures w14:val="none"/>
              </w:rPr>
            </w:pPr>
            <w:r w:rsidRPr="006A016C">
              <w:rPr>
                <w:rFonts w:ascii="Times New Roman" w:eastAsia="Times New Roman" w:hAnsi="Times New Roman" w:cs="Times New Roman"/>
                <w:b/>
                <w:kern w:val="0"/>
                <w:sz w:val="20"/>
                <w:szCs w:val="20"/>
                <w:lang w:val="en-US" w:eastAsia="uk-UA"/>
                <w14:ligatures w14:val="none"/>
              </w:rPr>
              <w:t xml:space="preserve"> 133131500.00</w:t>
            </w:r>
          </w:p>
        </w:tc>
      </w:tr>
      <w:tr w:rsidR="006A016C" w:rsidRPr="006A016C" w14:paraId="4D44661A" w14:textId="77777777" w:rsidTr="005F0AF8">
        <w:trPr>
          <w:trHeight w:val="397"/>
        </w:trPr>
        <w:tc>
          <w:tcPr>
            <w:tcW w:w="4927" w:type="dxa"/>
            <w:gridSpan w:val="3"/>
            <w:shd w:val="clear" w:color="auto" w:fill="auto"/>
            <w:vAlign w:val="center"/>
          </w:tcPr>
          <w:p w14:paraId="7BCBBBED" w14:textId="77777777" w:rsidR="006A016C" w:rsidRPr="006A016C" w:rsidRDefault="006A016C" w:rsidP="006A016C">
            <w:pPr>
              <w:spacing w:after="0" w:line="240" w:lineRule="auto"/>
              <w:rPr>
                <w:rFonts w:ascii="Times New Roman" w:eastAsia="Times New Roman" w:hAnsi="Times New Roman" w:cs="Times New Roman"/>
                <w:kern w:val="0"/>
                <w:sz w:val="20"/>
                <w:szCs w:val="20"/>
                <w:lang w:eastAsia="uk-UA"/>
                <w14:ligatures w14:val="none"/>
              </w:rPr>
            </w:pPr>
            <w:r w:rsidRPr="006A016C">
              <w:rPr>
                <w:rFonts w:ascii="Times New Roman" w:eastAsia="Times New Roman" w:hAnsi="Times New Roman" w:cs="Times New Roman"/>
                <w:kern w:val="0"/>
                <w:sz w:val="20"/>
                <w:szCs w:val="20"/>
                <w:lang w:val="ru-RU" w:eastAsia="uk-UA"/>
                <w14:ligatures w14:val="none"/>
              </w:rPr>
              <w:t>5</w:t>
            </w:r>
            <w:r w:rsidRPr="006A016C">
              <w:rPr>
                <w:rFonts w:ascii="Times New Roman" w:eastAsia="Times New Roman" w:hAnsi="Times New Roman" w:cs="Times New Roman"/>
                <w:kern w:val="0"/>
                <w:sz w:val="20"/>
                <w:szCs w:val="20"/>
                <w:lang w:eastAsia="uk-UA"/>
                <w14:ligatures w14:val="none"/>
              </w:rPr>
              <w:t>. Відсоток акцій у статутному капіталі, що належать державі</w:t>
            </w:r>
          </w:p>
        </w:tc>
        <w:tc>
          <w:tcPr>
            <w:tcW w:w="4928" w:type="dxa"/>
            <w:shd w:val="clear" w:color="auto" w:fill="auto"/>
            <w:vAlign w:val="center"/>
          </w:tcPr>
          <w:p w14:paraId="51F55ED8" w14:textId="77777777" w:rsidR="006A016C" w:rsidRPr="006A016C" w:rsidRDefault="006A016C" w:rsidP="006A016C">
            <w:pPr>
              <w:spacing w:after="0" w:line="240" w:lineRule="auto"/>
              <w:rPr>
                <w:rFonts w:ascii="Times New Roman" w:eastAsia="Times New Roman" w:hAnsi="Times New Roman" w:cs="Times New Roman"/>
                <w:b/>
                <w:kern w:val="0"/>
                <w:sz w:val="20"/>
                <w:szCs w:val="20"/>
                <w:lang w:val="en-US" w:eastAsia="uk-UA"/>
                <w14:ligatures w14:val="none"/>
              </w:rPr>
            </w:pPr>
            <w:r w:rsidRPr="006A016C">
              <w:rPr>
                <w:rFonts w:ascii="Times New Roman" w:eastAsia="Times New Roman" w:hAnsi="Times New Roman" w:cs="Times New Roman"/>
                <w:b/>
                <w:kern w:val="0"/>
                <w:sz w:val="20"/>
                <w:szCs w:val="20"/>
                <w:lang w:val="ru-RU" w:eastAsia="uk-UA"/>
                <w14:ligatures w14:val="none"/>
              </w:rPr>
              <w:t>0.000</w:t>
            </w:r>
          </w:p>
        </w:tc>
      </w:tr>
      <w:tr w:rsidR="006A016C" w:rsidRPr="006A016C" w14:paraId="084E603C" w14:textId="77777777" w:rsidTr="005F0AF8">
        <w:trPr>
          <w:trHeight w:val="397"/>
        </w:trPr>
        <w:tc>
          <w:tcPr>
            <w:tcW w:w="4927" w:type="dxa"/>
            <w:gridSpan w:val="3"/>
            <w:shd w:val="clear" w:color="auto" w:fill="auto"/>
            <w:vAlign w:val="center"/>
          </w:tcPr>
          <w:p w14:paraId="540DC0EC" w14:textId="77777777" w:rsidR="006A016C" w:rsidRPr="006A016C" w:rsidRDefault="006A016C" w:rsidP="006A016C">
            <w:pPr>
              <w:spacing w:after="0" w:line="240" w:lineRule="auto"/>
              <w:rPr>
                <w:rFonts w:ascii="Times New Roman" w:eastAsia="Times New Roman" w:hAnsi="Times New Roman" w:cs="Times New Roman"/>
                <w:kern w:val="0"/>
                <w:sz w:val="20"/>
                <w:szCs w:val="20"/>
                <w:lang w:eastAsia="uk-UA"/>
                <w14:ligatures w14:val="none"/>
              </w:rPr>
            </w:pPr>
            <w:r w:rsidRPr="006A016C">
              <w:rPr>
                <w:rFonts w:ascii="Times New Roman" w:eastAsia="Times New Roman" w:hAnsi="Times New Roman" w:cs="Times New Roman"/>
                <w:kern w:val="0"/>
                <w:sz w:val="20"/>
                <w:szCs w:val="20"/>
                <w:lang w:val="ru-RU" w:eastAsia="uk-UA"/>
                <w14:ligatures w14:val="none"/>
              </w:rPr>
              <w:t>6</w:t>
            </w:r>
            <w:r w:rsidRPr="006A016C">
              <w:rPr>
                <w:rFonts w:ascii="Times New Roman" w:eastAsia="Times New Roman" w:hAnsi="Times New Roman" w:cs="Times New Roman"/>
                <w:kern w:val="0"/>
                <w:sz w:val="20"/>
                <w:szCs w:val="20"/>
                <w:lang w:eastAsia="uk-UA"/>
                <w14:ligatures w14:val="none"/>
              </w:rPr>
              <w:t>. 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4928" w:type="dxa"/>
            <w:shd w:val="clear" w:color="auto" w:fill="auto"/>
            <w:vAlign w:val="center"/>
          </w:tcPr>
          <w:p w14:paraId="2EAEF088" w14:textId="77777777" w:rsidR="006A016C" w:rsidRPr="006A016C" w:rsidRDefault="006A016C" w:rsidP="006A016C">
            <w:pPr>
              <w:spacing w:after="0" w:line="240" w:lineRule="auto"/>
              <w:rPr>
                <w:rFonts w:ascii="Times New Roman" w:eastAsia="Times New Roman" w:hAnsi="Times New Roman" w:cs="Times New Roman"/>
                <w:b/>
                <w:kern w:val="0"/>
                <w:sz w:val="20"/>
                <w:szCs w:val="20"/>
                <w:lang w:val="ru-RU" w:eastAsia="uk-UA"/>
                <w14:ligatures w14:val="none"/>
              </w:rPr>
            </w:pPr>
            <w:r w:rsidRPr="006A016C">
              <w:rPr>
                <w:rFonts w:ascii="Times New Roman" w:eastAsia="Times New Roman" w:hAnsi="Times New Roman" w:cs="Times New Roman"/>
                <w:b/>
                <w:kern w:val="0"/>
                <w:sz w:val="20"/>
                <w:szCs w:val="20"/>
                <w:lang w:val="ru-RU" w:eastAsia="uk-UA"/>
                <w14:ligatures w14:val="none"/>
              </w:rPr>
              <w:t>0.000</w:t>
            </w:r>
          </w:p>
        </w:tc>
      </w:tr>
      <w:tr w:rsidR="006A016C" w:rsidRPr="006A016C" w14:paraId="37997E06" w14:textId="77777777" w:rsidTr="005F0AF8">
        <w:trPr>
          <w:trHeight w:val="397"/>
        </w:trPr>
        <w:tc>
          <w:tcPr>
            <w:tcW w:w="4927" w:type="dxa"/>
            <w:gridSpan w:val="3"/>
            <w:shd w:val="clear" w:color="auto" w:fill="auto"/>
            <w:vAlign w:val="center"/>
          </w:tcPr>
          <w:p w14:paraId="41CE9492" w14:textId="77777777" w:rsidR="006A016C" w:rsidRPr="006A016C" w:rsidRDefault="006A016C" w:rsidP="006A016C">
            <w:pPr>
              <w:spacing w:after="0" w:line="240" w:lineRule="auto"/>
              <w:rPr>
                <w:rFonts w:ascii="Times New Roman" w:eastAsia="Times New Roman" w:hAnsi="Times New Roman" w:cs="Times New Roman"/>
                <w:kern w:val="0"/>
                <w:sz w:val="20"/>
                <w:szCs w:val="20"/>
                <w:lang w:eastAsia="uk-UA"/>
                <w14:ligatures w14:val="none"/>
              </w:rPr>
            </w:pPr>
            <w:r w:rsidRPr="006A016C">
              <w:rPr>
                <w:rFonts w:ascii="Times New Roman" w:eastAsia="Times New Roman" w:hAnsi="Times New Roman" w:cs="Times New Roman"/>
                <w:kern w:val="0"/>
                <w:sz w:val="20"/>
                <w:szCs w:val="20"/>
                <w:lang w:val="en-US" w:eastAsia="uk-UA"/>
                <w14:ligatures w14:val="none"/>
              </w:rPr>
              <w:t>7</w:t>
            </w:r>
            <w:r w:rsidRPr="006A016C">
              <w:rPr>
                <w:rFonts w:ascii="Times New Roman" w:eastAsia="Times New Roman" w:hAnsi="Times New Roman" w:cs="Times New Roman"/>
                <w:kern w:val="0"/>
                <w:sz w:val="20"/>
                <w:szCs w:val="20"/>
                <w:lang w:eastAsia="uk-UA"/>
                <w14:ligatures w14:val="none"/>
              </w:rPr>
              <w:t>. Середня кількість працівників (осіб)</w:t>
            </w:r>
          </w:p>
        </w:tc>
        <w:tc>
          <w:tcPr>
            <w:tcW w:w="4928" w:type="dxa"/>
            <w:shd w:val="clear" w:color="auto" w:fill="auto"/>
            <w:vAlign w:val="center"/>
          </w:tcPr>
          <w:p w14:paraId="2D26766A" w14:textId="77777777" w:rsidR="006A016C" w:rsidRPr="006A016C" w:rsidRDefault="006A016C" w:rsidP="006A016C">
            <w:pPr>
              <w:spacing w:after="0" w:line="240" w:lineRule="auto"/>
              <w:rPr>
                <w:rFonts w:ascii="Times New Roman" w:eastAsia="Times New Roman" w:hAnsi="Times New Roman" w:cs="Times New Roman"/>
                <w:b/>
                <w:kern w:val="0"/>
                <w:sz w:val="20"/>
                <w:szCs w:val="20"/>
                <w:lang w:val="en-US" w:eastAsia="uk-UA"/>
                <w14:ligatures w14:val="none"/>
              </w:rPr>
            </w:pPr>
            <w:r w:rsidRPr="006A016C">
              <w:rPr>
                <w:rFonts w:ascii="Times New Roman" w:eastAsia="Times New Roman" w:hAnsi="Times New Roman" w:cs="Times New Roman"/>
                <w:b/>
                <w:kern w:val="0"/>
                <w:sz w:val="20"/>
                <w:szCs w:val="20"/>
                <w:lang w:val="ru-RU" w:eastAsia="uk-UA"/>
                <w14:ligatures w14:val="none"/>
              </w:rPr>
              <w:t>1650</w:t>
            </w:r>
          </w:p>
        </w:tc>
      </w:tr>
      <w:tr w:rsidR="006A016C" w:rsidRPr="006A016C" w14:paraId="75D11714" w14:textId="77777777" w:rsidTr="005F0AF8">
        <w:trPr>
          <w:trHeight w:val="397"/>
        </w:trPr>
        <w:tc>
          <w:tcPr>
            <w:tcW w:w="9855" w:type="dxa"/>
            <w:gridSpan w:val="4"/>
            <w:shd w:val="clear" w:color="auto" w:fill="auto"/>
            <w:vAlign w:val="center"/>
          </w:tcPr>
          <w:p w14:paraId="16848AE4"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ru-RU" w:eastAsia="uk-UA"/>
                <w14:ligatures w14:val="none"/>
              </w:rPr>
            </w:pPr>
            <w:r w:rsidRPr="006A016C">
              <w:rPr>
                <w:rFonts w:ascii="Times New Roman" w:eastAsia="Times New Roman" w:hAnsi="Times New Roman" w:cs="Times New Roman"/>
                <w:kern w:val="0"/>
                <w:sz w:val="20"/>
                <w:szCs w:val="20"/>
                <w:lang w:val="ru-RU" w:eastAsia="uk-UA"/>
                <w14:ligatures w14:val="none"/>
              </w:rPr>
              <w:t>8</w:t>
            </w:r>
            <w:r w:rsidRPr="006A016C">
              <w:rPr>
                <w:rFonts w:ascii="Times New Roman" w:eastAsia="Times New Roman" w:hAnsi="Times New Roman" w:cs="Times New Roman"/>
                <w:kern w:val="0"/>
                <w:sz w:val="20"/>
                <w:szCs w:val="20"/>
                <w:lang w:eastAsia="uk-UA"/>
                <w14:ligatures w14:val="none"/>
              </w:rPr>
              <w:t>. Основні види діяльності із зазначенням найменування виду діяльності та коду за КВЕД</w:t>
            </w:r>
          </w:p>
        </w:tc>
      </w:tr>
      <w:tr w:rsidR="006A016C" w:rsidRPr="006A016C" w14:paraId="3E6E2A95" w14:textId="77777777" w:rsidTr="005F0AF8">
        <w:trPr>
          <w:trHeight w:val="397"/>
        </w:trPr>
        <w:tc>
          <w:tcPr>
            <w:tcW w:w="1368" w:type="dxa"/>
            <w:shd w:val="clear" w:color="auto" w:fill="auto"/>
            <w:vAlign w:val="center"/>
          </w:tcPr>
          <w:p w14:paraId="716F5AB1" w14:textId="77777777" w:rsidR="006A016C" w:rsidRPr="006A016C" w:rsidRDefault="006A016C" w:rsidP="006A016C">
            <w:pPr>
              <w:spacing w:after="0" w:line="240" w:lineRule="auto"/>
              <w:rPr>
                <w:rFonts w:ascii="Times New Roman" w:eastAsia="Times New Roman" w:hAnsi="Times New Roman" w:cs="Times New Roman"/>
                <w:b/>
                <w:kern w:val="0"/>
                <w:sz w:val="20"/>
                <w:szCs w:val="20"/>
                <w:lang w:val="en-US" w:eastAsia="uk-UA"/>
                <w14:ligatures w14:val="none"/>
              </w:rPr>
            </w:pPr>
            <w:r w:rsidRPr="006A016C">
              <w:rPr>
                <w:rFonts w:ascii="Times New Roman" w:eastAsia="Times New Roman" w:hAnsi="Times New Roman" w:cs="Times New Roman"/>
                <w:b/>
                <w:kern w:val="0"/>
                <w:sz w:val="20"/>
                <w:szCs w:val="20"/>
                <w:lang w:val="en-US" w:eastAsia="uk-UA"/>
                <w14:ligatures w14:val="none"/>
              </w:rPr>
              <w:t>23.51</w:t>
            </w:r>
          </w:p>
        </w:tc>
        <w:tc>
          <w:tcPr>
            <w:tcW w:w="8487" w:type="dxa"/>
            <w:gridSpan w:val="3"/>
            <w:shd w:val="clear" w:color="auto" w:fill="auto"/>
            <w:vAlign w:val="center"/>
          </w:tcPr>
          <w:p w14:paraId="57F71F07" w14:textId="77777777" w:rsidR="006A016C" w:rsidRPr="006A016C" w:rsidRDefault="006A016C" w:rsidP="006A016C">
            <w:pPr>
              <w:spacing w:after="0" w:line="240" w:lineRule="auto"/>
              <w:rPr>
                <w:rFonts w:ascii="Times New Roman" w:eastAsia="Times New Roman" w:hAnsi="Times New Roman" w:cs="Times New Roman"/>
                <w:b/>
                <w:kern w:val="0"/>
                <w:sz w:val="20"/>
                <w:szCs w:val="20"/>
                <w:lang w:eastAsia="uk-UA"/>
                <w14:ligatures w14:val="none"/>
              </w:rPr>
            </w:pPr>
            <w:r w:rsidRPr="006A016C">
              <w:rPr>
                <w:rFonts w:ascii="Times New Roman" w:eastAsia="Times New Roman" w:hAnsi="Times New Roman" w:cs="Times New Roman"/>
                <w:b/>
                <w:kern w:val="0"/>
                <w:sz w:val="20"/>
                <w:szCs w:val="20"/>
                <w:lang w:val="en-US" w:eastAsia="uk-UA"/>
                <w14:ligatures w14:val="none"/>
              </w:rPr>
              <w:t xml:space="preserve"> ВИРОБНИЦТВО ЦЕМЕНТУ</w:t>
            </w:r>
          </w:p>
        </w:tc>
      </w:tr>
      <w:tr w:rsidR="006A016C" w:rsidRPr="006A016C" w14:paraId="07339DC3" w14:textId="77777777" w:rsidTr="005F0AF8">
        <w:trPr>
          <w:trHeight w:val="397"/>
        </w:trPr>
        <w:tc>
          <w:tcPr>
            <w:tcW w:w="1368" w:type="dxa"/>
            <w:shd w:val="clear" w:color="auto" w:fill="auto"/>
            <w:vAlign w:val="center"/>
          </w:tcPr>
          <w:p w14:paraId="23646435" w14:textId="77777777" w:rsidR="006A016C" w:rsidRPr="006A016C" w:rsidRDefault="006A016C" w:rsidP="006A016C">
            <w:pPr>
              <w:spacing w:after="0" w:line="240" w:lineRule="auto"/>
              <w:rPr>
                <w:rFonts w:ascii="Times New Roman" w:eastAsia="Times New Roman" w:hAnsi="Times New Roman" w:cs="Times New Roman"/>
                <w:b/>
                <w:kern w:val="0"/>
                <w:sz w:val="20"/>
                <w:szCs w:val="20"/>
                <w:lang w:eastAsia="uk-UA"/>
                <w14:ligatures w14:val="none"/>
              </w:rPr>
            </w:pPr>
            <w:r w:rsidRPr="006A016C">
              <w:rPr>
                <w:rFonts w:ascii="Times New Roman" w:eastAsia="Times New Roman" w:hAnsi="Times New Roman" w:cs="Times New Roman"/>
                <w:b/>
                <w:kern w:val="0"/>
                <w:sz w:val="20"/>
                <w:szCs w:val="20"/>
                <w:lang w:val="en-US" w:eastAsia="uk-UA"/>
                <w14:ligatures w14:val="none"/>
              </w:rPr>
              <w:t xml:space="preserve"> 23.65</w:t>
            </w:r>
          </w:p>
        </w:tc>
        <w:tc>
          <w:tcPr>
            <w:tcW w:w="8487" w:type="dxa"/>
            <w:gridSpan w:val="3"/>
            <w:shd w:val="clear" w:color="auto" w:fill="auto"/>
            <w:vAlign w:val="center"/>
          </w:tcPr>
          <w:p w14:paraId="5D650311" w14:textId="77777777" w:rsidR="006A016C" w:rsidRPr="006A016C" w:rsidRDefault="006A016C" w:rsidP="006A016C">
            <w:pPr>
              <w:spacing w:after="0" w:line="240" w:lineRule="auto"/>
              <w:rPr>
                <w:rFonts w:ascii="Times New Roman" w:eastAsia="Times New Roman" w:hAnsi="Times New Roman" w:cs="Times New Roman"/>
                <w:b/>
                <w:kern w:val="0"/>
                <w:sz w:val="20"/>
                <w:szCs w:val="20"/>
                <w:lang w:val="en-US" w:eastAsia="uk-UA"/>
                <w14:ligatures w14:val="none"/>
              </w:rPr>
            </w:pPr>
            <w:r w:rsidRPr="006A016C">
              <w:rPr>
                <w:rFonts w:ascii="Times New Roman" w:eastAsia="Times New Roman" w:hAnsi="Times New Roman" w:cs="Times New Roman"/>
                <w:b/>
                <w:kern w:val="0"/>
                <w:sz w:val="20"/>
                <w:szCs w:val="20"/>
                <w:lang w:val="en-US" w:eastAsia="uk-UA"/>
                <w14:ligatures w14:val="none"/>
              </w:rPr>
              <w:t xml:space="preserve"> </w:t>
            </w:r>
            <w:proofErr w:type="spellStart"/>
            <w:r w:rsidRPr="006A016C">
              <w:rPr>
                <w:rFonts w:ascii="Times New Roman" w:eastAsia="Times New Roman" w:hAnsi="Times New Roman" w:cs="Times New Roman"/>
                <w:b/>
                <w:kern w:val="0"/>
                <w:sz w:val="20"/>
                <w:szCs w:val="20"/>
                <w:lang w:val="en-US" w:eastAsia="uk-UA"/>
                <w14:ligatures w14:val="none"/>
              </w:rPr>
              <w:t>Виготовлення</w:t>
            </w:r>
            <w:proofErr w:type="spellEnd"/>
            <w:r w:rsidRPr="006A016C">
              <w:rPr>
                <w:rFonts w:ascii="Times New Roman" w:eastAsia="Times New Roman" w:hAnsi="Times New Roman" w:cs="Times New Roman"/>
                <w:b/>
                <w:kern w:val="0"/>
                <w:sz w:val="20"/>
                <w:szCs w:val="20"/>
                <w:lang w:val="en-US" w:eastAsia="uk-UA"/>
                <w14:ligatures w14:val="none"/>
              </w:rPr>
              <w:t xml:space="preserve"> </w:t>
            </w:r>
            <w:proofErr w:type="spellStart"/>
            <w:r w:rsidRPr="006A016C">
              <w:rPr>
                <w:rFonts w:ascii="Times New Roman" w:eastAsia="Times New Roman" w:hAnsi="Times New Roman" w:cs="Times New Roman"/>
                <w:b/>
                <w:kern w:val="0"/>
                <w:sz w:val="20"/>
                <w:szCs w:val="20"/>
                <w:lang w:val="en-US" w:eastAsia="uk-UA"/>
                <w14:ligatures w14:val="none"/>
              </w:rPr>
              <w:t>виробiв</w:t>
            </w:r>
            <w:proofErr w:type="spellEnd"/>
            <w:r w:rsidRPr="006A016C">
              <w:rPr>
                <w:rFonts w:ascii="Times New Roman" w:eastAsia="Times New Roman" w:hAnsi="Times New Roman" w:cs="Times New Roman"/>
                <w:b/>
                <w:kern w:val="0"/>
                <w:sz w:val="20"/>
                <w:szCs w:val="20"/>
                <w:lang w:val="en-US" w:eastAsia="uk-UA"/>
                <w14:ligatures w14:val="none"/>
              </w:rPr>
              <w:t xml:space="preserve"> з </w:t>
            </w:r>
            <w:proofErr w:type="spellStart"/>
            <w:r w:rsidRPr="006A016C">
              <w:rPr>
                <w:rFonts w:ascii="Times New Roman" w:eastAsia="Times New Roman" w:hAnsi="Times New Roman" w:cs="Times New Roman"/>
                <w:b/>
                <w:kern w:val="0"/>
                <w:sz w:val="20"/>
                <w:szCs w:val="20"/>
                <w:lang w:val="en-US" w:eastAsia="uk-UA"/>
                <w14:ligatures w14:val="none"/>
              </w:rPr>
              <w:t>волокнистого</w:t>
            </w:r>
            <w:proofErr w:type="spellEnd"/>
            <w:r w:rsidRPr="006A016C">
              <w:rPr>
                <w:rFonts w:ascii="Times New Roman" w:eastAsia="Times New Roman" w:hAnsi="Times New Roman" w:cs="Times New Roman"/>
                <w:b/>
                <w:kern w:val="0"/>
                <w:sz w:val="20"/>
                <w:szCs w:val="20"/>
                <w:lang w:val="en-US" w:eastAsia="uk-UA"/>
                <w14:ligatures w14:val="none"/>
              </w:rPr>
              <w:t xml:space="preserve"> </w:t>
            </w:r>
            <w:proofErr w:type="spellStart"/>
            <w:r w:rsidRPr="006A016C">
              <w:rPr>
                <w:rFonts w:ascii="Times New Roman" w:eastAsia="Times New Roman" w:hAnsi="Times New Roman" w:cs="Times New Roman"/>
                <w:b/>
                <w:kern w:val="0"/>
                <w:sz w:val="20"/>
                <w:szCs w:val="20"/>
                <w:lang w:val="en-US" w:eastAsia="uk-UA"/>
                <w14:ligatures w14:val="none"/>
              </w:rPr>
              <w:t>цементу</w:t>
            </w:r>
            <w:proofErr w:type="spellEnd"/>
          </w:p>
        </w:tc>
      </w:tr>
      <w:tr w:rsidR="006A016C" w:rsidRPr="006A016C" w14:paraId="0F6AB54A" w14:textId="77777777" w:rsidTr="005F0AF8">
        <w:trPr>
          <w:trHeight w:val="397"/>
        </w:trPr>
        <w:tc>
          <w:tcPr>
            <w:tcW w:w="1368" w:type="dxa"/>
            <w:shd w:val="clear" w:color="auto" w:fill="auto"/>
            <w:vAlign w:val="center"/>
          </w:tcPr>
          <w:p w14:paraId="6237FB9C" w14:textId="77777777" w:rsidR="006A016C" w:rsidRPr="006A016C" w:rsidRDefault="006A016C" w:rsidP="006A016C">
            <w:pPr>
              <w:spacing w:after="0" w:line="240" w:lineRule="auto"/>
              <w:rPr>
                <w:rFonts w:ascii="Times New Roman" w:eastAsia="Times New Roman" w:hAnsi="Times New Roman" w:cs="Times New Roman"/>
                <w:b/>
                <w:kern w:val="0"/>
                <w:sz w:val="20"/>
                <w:szCs w:val="20"/>
                <w:lang w:eastAsia="uk-UA"/>
                <w14:ligatures w14:val="none"/>
              </w:rPr>
            </w:pPr>
            <w:r w:rsidRPr="006A016C">
              <w:rPr>
                <w:rFonts w:ascii="Times New Roman" w:eastAsia="Times New Roman" w:hAnsi="Times New Roman" w:cs="Times New Roman"/>
                <w:b/>
                <w:kern w:val="0"/>
                <w:sz w:val="20"/>
                <w:szCs w:val="20"/>
                <w:lang w:val="en-US" w:eastAsia="uk-UA"/>
                <w14:ligatures w14:val="none"/>
              </w:rPr>
              <w:t xml:space="preserve"> 43.29</w:t>
            </w:r>
          </w:p>
        </w:tc>
        <w:tc>
          <w:tcPr>
            <w:tcW w:w="8487" w:type="dxa"/>
            <w:gridSpan w:val="3"/>
            <w:shd w:val="clear" w:color="auto" w:fill="auto"/>
            <w:vAlign w:val="center"/>
          </w:tcPr>
          <w:p w14:paraId="18BC6B3D" w14:textId="77777777" w:rsidR="006A016C" w:rsidRPr="006A016C" w:rsidRDefault="006A016C" w:rsidP="006A016C">
            <w:pPr>
              <w:spacing w:after="0" w:line="240" w:lineRule="auto"/>
              <w:rPr>
                <w:rFonts w:ascii="Times New Roman" w:eastAsia="Times New Roman" w:hAnsi="Times New Roman" w:cs="Times New Roman"/>
                <w:b/>
                <w:kern w:val="0"/>
                <w:sz w:val="20"/>
                <w:szCs w:val="20"/>
                <w:lang w:val="en-US" w:eastAsia="uk-UA"/>
                <w14:ligatures w14:val="none"/>
              </w:rPr>
            </w:pPr>
            <w:r w:rsidRPr="006A016C">
              <w:rPr>
                <w:rFonts w:ascii="Times New Roman" w:eastAsia="Times New Roman" w:hAnsi="Times New Roman" w:cs="Times New Roman"/>
                <w:b/>
                <w:kern w:val="0"/>
                <w:sz w:val="20"/>
                <w:szCs w:val="20"/>
                <w:lang w:val="en-US" w:eastAsia="uk-UA"/>
                <w14:ligatures w14:val="none"/>
              </w:rPr>
              <w:t xml:space="preserve"> </w:t>
            </w:r>
            <w:proofErr w:type="spellStart"/>
            <w:r w:rsidRPr="006A016C">
              <w:rPr>
                <w:rFonts w:ascii="Times New Roman" w:eastAsia="Times New Roman" w:hAnsi="Times New Roman" w:cs="Times New Roman"/>
                <w:b/>
                <w:kern w:val="0"/>
                <w:sz w:val="20"/>
                <w:szCs w:val="20"/>
                <w:lang w:val="en-US" w:eastAsia="uk-UA"/>
                <w14:ligatures w14:val="none"/>
              </w:rPr>
              <w:t>Iншi</w:t>
            </w:r>
            <w:proofErr w:type="spellEnd"/>
            <w:r w:rsidRPr="006A016C">
              <w:rPr>
                <w:rFonts w:ascii="Times New Roman" w:eastAsia="Times New Roman" w:hAnsi="Times New Roman" w:cs="Times New Roman"/>
                <w:b/>
                <w:kern w:val="0"/>
                <w:sz w:val="20"/>
                <w:szCs w:val="20"/>
                <w:lang w:val="en-US" w:eastAsia="uk-UA"/>
                <w14:ligatures w14:val="none"/>
              </w:rPr>
              <w:t xml:space="preserve"> </w:t>
            </w:r>
            <w:proofErr w:type="spellStart"/>
            <w:r w:rsidRPr="006A016C">
              <w:rPr>
                <w:rFonts w:ascii="Times New Roman" w:eastAsia="Times New Roman" w:hAnsi="Times New Roman" w:cs="Times New Roman"/>
                <w:b/>
                <w:kern w:val="0"/>
                <w:sz w:val="20"/>
                <w:szCs w:val="20"/>
                <w:lang w:val="en-US" w:eastAsia="uk-UA"/>
                <w14:ligatures w14:val="none"/>
              </w:rPr>
              <w:t>будiвельно-монтажнi</w:t>
            </w:r>
            <w:proofErr w:type="spellEnd"/>
            <w:r w:rsidRPr="006A016C">
              <w:rPr>
                <w:rFonts w:ascii="Times New Roman" w:eastAsia="Times New Roman" w:hAnsi="Times New Roman" w:cs="Times New Roman"/>
                <w:b/>
                <w:kern w:val="0"/>
                <w:sz w:val="20"/>
                <w:szCs w:val="20"/>
                <w:lang w:val="en-US" w:eastAsia="uk-UA"/>
                <w14:ligatures w14:val="none"/>
              </w:rPr>
              <w:t xml:space="preserve"> </w:t>
            </w:r>
            <w:proofErr w:type="spellStart"/>
            <w:r w:rsidRPr="006A016C">
              <w:rPr>
                <w:rFonts w:ascii="Times New Roman" w:eastAsia="Times New Roman" w:hAnsi="Times New Roman" w:cs="Times New Roman"/>
                <w:b/>
                <w:kern w:val="0"/>
                <w:sz w:val="20"/>
                <w:szCs w:val="20"/>
                <w:lang w:val="en-US" w:eastAsia="uk-UA"/>
                <w14:ligatures w14:val="none"/>
              </w:rPr>
              <w:t>роботи</w:t>
            </w:r>
            <w:proofErr w:type="spellEnd"/>
          </w:p>
        </w:tc>
      </w:tr>
      <w:tr w:rsidR="006A016C" w:rsidRPr="006A016C" w14:paraId="72ED8122" w14:textId="77777777" w:rsidTr="005F0AF8">
        <w:tc>
          <w:tcPr>
            <w:tcW w:w="2268" w:type="dxa"/>
            <w:gridSpan w:val="2"/>
            <w:shd w:val="clear" w:color="auto" w:fill="auto"/>
          </w:tcPr>
          <w:p w14:paraId="0BB99F38"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ru-RU" w:eastAsia="uk-UA"/>
                <w14:ligatures w14:val="none"/>
              </w:rPr>
            </w:pPr>
            <w:r w:rsidRPr="006A016C">
              <w:rPr>
                <w:rFonts w:ascii="Times New Roman" w:eastAsia="Times New Roman" w:hAnsi="Times New Roman" w:cs="Times New Roman"/>
                <w:kern w:val="0"/>
                <w:sz w:val="20"/>
                <w:szCs w:val="20"/>
                <w:lang w:val="en-US" w:eastAsia="uk-UA"/>
                <w14:ligatures w14:val="none"/>
              </w:rPr>
              <w:t>9</w:t>
            </w:r>
            <w:r w:rsidRPr="006A016C">
              <w:rPr>
                <w:rFonts w:ascii="Times New Roman" w:eastAsia="Times New Roman" w:hAnsi="Times New Roman" w:cs="Times New Roman"/>
                <w:kern w:val="0"/>
                <w:sz w:val="20"/>
                <w:szCs w:val="20"/>
                <w:lang w:val="ru-RU" w:eastAsia="uk-UA"/>
                <w14:ligatures w14:val="none"/>
              </w:rPr>
              <w:t xml:space="preserve">. </w:t>
            </w:r>
            <w:proofErr w:type="spellStart"/>
            <w:r w:rsidRPr="006A016C">
              <w:rPr>
                <w:rFonts w:ascii="Times New Roman" w:eastAsia="Times New Roman" w:hAnsi="Times New Roman" w:cs="Times New Roman"/>
                <w:kern w:val="0"/>
                <w:sz w:val="20"/>
                <w:szCs w:val="20"/>
                <w:lang w:val="ru-RU" w:eastAsia="uk-UA"/>
                <w14:ligatures w14:val="none"/>
              </w:rPr>
              <w:t>Органи</w:t>
            </w:r>
            <w:proofErr w:type="spellEnd"/>
            <w:r w:rsidRPr="006A016C">
              <w:rPr>
                <w:rFonts w:ascii="Times New Roman" w:eastAsia="Times New Roman" w:hAnsi="Times New Roman" w:cs="Times New Roman"/>
                <w:kern w:val="0"/>
                <w:sz w:val="20"/>
                <w:szCs w:val="20"/>
                <w:lang w:val="ru-RU" w:eastAsia="uk-UA"/>
                <w14:ligatures w14:val="none"/>
              </w:rPr>
              <w:t xml:space="preserve"> </w:t>
            </w:r>
            <w:proofErr w:type="spellStart"/>
            <w:r w:rsidRPr="006A016C">
              <w:rPr>
                <w:rFonts w:ascii="Times New Roman" w:eastAsia="Times New Roman" w:hAnsi="Times New Roman" w:cs="Times New Roman"/>
                <w:kern w:val="0"/>
                <w:sz w:val="20"/>
                <w:szCs w:val="20"/>
                <w:lang w:val="ru-RU" w:eastAsia="uk-UA"/>
                <w14:ligatures w14:val="none"/>
              </w:rPr>
              <w:t>управління</w:t>
            </w:r>
            <w:proofErr w:type="spellEnd"/>
            <w:r w:rsidRPr="006A016C">
              <w:rPr>
                <w:rFonts w:ascii="Times New Roman" w:eastAsia="Times New Roman" w:hAnsi="Times New Roman" w:cs="Times New Roman"/>
                <w:kern w:val="0"/>
                <w:sz w:val="20"/>
                <w:szCs w:val="20"/>
                <w:lang w:val="ru-RU" w:eastAsia="uk-UA"/>
                <w14:ligatures w14:val="none"/>
              </w:rPr>
              <w:t xml:space="preserve"> </w:t>
            </w:r>
            <w:proofErr w:type="spellStart"/>
            <w:r w:rsidRPr="006A016C">
              <w:rPr>
                <w:rFonts w:ascii="Times New Roman" w:eastAsia="Times New Roman" w:hAnsi="Times New Roman" w:cs="Times New Roman"/>
                <w:kern w:val="0"/>
                <w:sz w:val="20"/>
                <w:szCs w:val="20"/>
                <w:lang w:val="ru-RU" w:eastAsia="uk-UA"/>
                <w14:ligatures w14:val="none"/>
              </w:rPr>
              <w:t>підприємства</w:t>
            </w:r>
            <w:proofErr w:type="spellEnd"/>
          </w:p>
        </w:tc>
        <w:tc>
          <w:tcPr>
            <w:tcW w:w="7587" w:type="dxa"/>
            <w:gridSpan w:val="2"/>
            <w:shd w:val="clear" w:color="auto" w:fill="auto"/>
          </w:tcPr>
          <w:p w14:paraId="6B1DD7D2" w14:textId="77777777" w:rsidR="006A016C" w:rsidRPr="006A016C" w:rsidRDefault="006A016C" w:rsidP="006A016C">
            <w:pPr>
              <w:spacing w:after="0" w:line="240" w:lineRule="auto"/>
              <w:rPr>
                <w:rFonts w:ascii="Times New Roman" w:eastAsia="Times New Roman" w:hAnsi="Times New Roman" w:cs="Times New Roman"/>
                <w:b/>
                <w:kern w:val="0"/>
                <w:sz w:val="20"/>
                <w:szCs w:val="20"/>
                <w:lang w:val="en-US" w:eastAsia="uk-UA"/>
                <w14:ligatures w14:val="none"/>
              </w:rPr>
            </w:pPr>
            <w:proofErr w:type="spellStart"/>
            <w:r w:rsidRPr="006A016C">
              <w:rPr>
                <w:rFonts w:ascii="Times New Roman" w:eastAsia="Times New Roman" w:hAnsi="Times New Roman" w:cs="Times New Roman"/>
                <w:b/>
                <w:kern w:val="0"/>
                <w:sz w:val="20"/>
                <w:szCs w:val="20"/>
                <w:lang w:val="en-US" w:eastAsia="uk-UA"/>
                <w14:ligatures w14:val="none"/>
              </w:rPr>
              <w:t>Правління</w:t>
            </w:r>
            <w:proofErr w:type="spellEnd"/>
            <w:r w:rsidRPr="006A016C">
              <w:rPr>
                <w:rFonts w:ascii="Times New Roman" w:eastAsia="Times New Roman" w:hAnsi="Times New Roman" w:cs="Times New Roman"/>
                <w:b/>
                <w:kern w:val="0"/>
                <w:sz w:val="20"/>
                <w:szCs w:val="20"/>
                <w:lang w:val="en-US" w:eastAsia="uk-UA"/>
                <w14:ligatures w14:val="none"/>
              </w:rPr>
              <w:t xml:space="preserve"> </w:t>
            </w:r>
            <w:proofErr w:type="spellStart"/>
            <w:r w:rsidRPr="006A016C">
              <w:rPr>
                <w:rFonts w:ascii="Times New Roman" w:eastAsia="Times New Roman" w:hAnsi="Times New Roman" w:cs="Times New Roman"/>
                <w:b/>
                <w:kern w:val="0"/>
                <w:sz w:val="20"/>
                <w:szCs w:val="20"/>
                <w:lang w:val="en-US" w:eastAsia="uk-UA"/>
                <w14:ligatures w14:val="none"/>
              </w:rPr>
              <w:t>Товариства</w:t>
            </w:r>
            <w:proofErr w:type="spellEnd"/>
          </w:p>
        </w:tc>
      </w:tr>
      <w:tr w:rsidR="006A016C" w:rsidRPr="006A016C" w14:paraId="5D6C7F09" w14:textId="77777777" w:rsidTr="005F0AF8">
        <w:tc>
          <w:tcPr>
            <w:tcW w:w="9855" w:type="dxa"/>
            <w:gridSpan w:val="4"/>
            <w:shd w:val="clear" w:color="auto" w:fill="auto"/>
          </w:tcPr>
          <w:p w14:paraId="1C7FDA48" w14:textId="77777777" w:rsidR="006A016C" w:rsidRPr="006A016C" w:rsidRDefault="006A016C" w:rsidP="006A016C">
            <w:pPr>
              <w:spacing w:after="0" w:line="240" w:lineRule="auto"/>
              <w:jc w:val="both"/>
              <w:rPr>
                <w:rFonts w:ascii="Times New Roman" w:eastAsia="Times New Roman" w:hAnsi="Times New Roman" w:cs="Times New Roman"/>
                <w:kern w:val="0"/>
                <w:sz w:val="20"/>
                <w:szCs w:val="20"/>
                <w:lang w:val="ru-RU" w:eastAsia="ru-RU"/>
                <w14:ligatures w14:val="none"/>
              </w:rPr>
            </w:pPr>
            <w:r w:rsidRPr="006A016C">
              <w:rPr>
                <w:rFonts w:ascii="Times New Roman" w:eastAsia="Times New Roman" w:hAnsi="Times New Roman" w:cs="Times New Roman"/>
                <w:kern w:val="0"/>
                <w:sz w:val="20"/>
                <w:szCs w:val="20"/>
                <w:lang w:val="ru-RU" w:eastAsia="ru-RU"/>
                <w14:ligatures w14:val="none"/>
              </w:rPr>
              <w:t xml:space="preserve">10. </w:t>
            </w:r>
            <w:proofErr w:type="spellStart"/>
            <w:r w:rsidRPr="006A016C">
              <w:rPr>
                <w:rFonts w:ascii="Times New Roman" w:eastAsia="Times New Roman" w:hAnsi="Times New Roman" w:cs="Times New Roman"/>
                <w:kern w:val="0"/>
                <w:sz w:val="20"/>
                <w:szCs w:val="20"/>
                <w:lang w:val="ru-RU" w:eastAsia="ru-RU"/>
                <w14:ligatures w14:val="none"/>
              </w:rPr>
              <w:t>Засновники</w:t>
            </w:r>
            <w:proofErr w:type="spellEnd"/>
            <w:r w:rsidRPr="006A016C">
              <w:rPr>
                <w:rFonts w:ascii="Times New Roman" w:eastAsia="Times New Roman" w:hAnsi="Times New Roman" w:cs="Times New Roman"/>
                <w:kern w:val="0"/>
                <w:sz w:val="20"/>
                <w:szCs w:val="20"/>
                <w:lang w:val="ru-RU" w:eastAsia="ru-RU"/>
                <w14:ligatures w14:val="none"/>
              </w:rPr>
              <w:t xml:space="preserve"> (наводиться </w:t>
            </w:r>
            <w:proofErr w:type="spellStart"/>
            <w:r w:rsidRPr="006A016C">
              <w:rPr>
                <w:rFonts w:ascii="Times New Roman" w:eastAsia="Times New Roman" w:hAnsi="Times New Roman" w:cs="Times New Roman"/>
                <w:kern w:val="0"/>
                <w:sz w:val="20"/>
                <w:szCs w:val="20"/>
                <w:lang w:val="ru-RU" w:eastAsia="ru-RU"/>
                <w14:ligatures w14:val="none"/>
              </w:rPr>
              <w:t>перелік</w:t>
            </w:r>
            <w:proofErr w:type="spellEnd"/>
            <w:r w:rsidRPr="006A016C">
              <w:rPr>
                <w:rFonts w:ascii="Times New Roman" w:eastAsia="Times New Roman" w:hAnsi="Times New Roman" w:cs="Times New Roman"/>
                <w:kern w:val="0"/>
                <w:sz w:val="20"/>
                <w:szCs w:val="20"/>
                <w:lang w:val="ru-RU" w:eastAsia="ru-RU"/>
                <w14:ligatures w14:val="none"/>
              </w:rPr>
              <w:t xml:space="preserve"> </w:t>
            </w:r>
            <w:proofErr w:type="spellStart"/>
            <w:r w:rsidRPr="006A016C">
              <w:rPr>
                <w:rFonts w:ascii="Times New Roman" w:eastAsia="Times New Roman" w:hAnsi="Times New Roman" w:cs="Times New Roman"/>
                <w:kern w:val="0"/>
                <w:sz w:val="20"/>
                <w:szCs w:val="20"/>
                <w:lang w:val="ru-RU" w:eastAsia="ru-RU"/>
                <w14:ligatures w14:val="none"/>
              </w:rPr>
              <w:t>засновників</w:t>
            </w:r>
            <w:proofErr w:type="spellEnd"/>
            <w:r w:rsidRPr="006A016C">
              <w:rPr>
                <w:rFonts w:ascii="Times New Roman" w:eastAsia="Times New Roman" w:hAnsi="Times New Roman" w:cs="Times New Roman"/>
                <w:kern w:val="0"/>
                <w:sz w:val="20"/>
                <w:szCs w:val="20"/>
                <w:lang w:val="ru-RU" w:eastAsia="ru-RU"/>
                <w14:ligatures w14:val="none"/>
              </w:rPr>
              <w:t xml:space="preserve"> (</w:t>
            </w:r>
            <w:proofErr w:type="spellStart"/>
            <w:r w:rsidRPr="006A016C">
              <w:rPr>
                <w:rFonts w:ascii="Times New Roman" w:eastAsia="Times New Roman" w:hAnsi="Times New Roman" w:cs="Times New Roman"/>
                <w:kern w:val="0"/>
                <w:sz w:val="20"/>
                <w:szCs w:val="20"/>
                <w:lang w:val="ru-RU" w:eastAsia="ru-RU"/>
                <w14:ligatures w14:val="none"/>
              </w:rPr>
              <w:t>учасників</w:t>
            </w:r>
            <w:proofErr w:type="spellEnd"/>
            <w:r w:rsidRPr="006A016C">
              <w:rPr>
                <w:rFonts w:ascii="Times New Roman" w:eastAsia="Times New Roman" w:hAnsi="Times New Roman" w:cs="Times New Roman"/>
                <w:kern w:val="0"/>
                <w:sz w:val="20"/>
                <w:szCs w:val="20"/>
                <w:lang w:val="ru-RU" w:eastAsia="ru-RU"/>
                <w14:ligatures w14:val="none"/>
              </w:rPr>
              <w:t xml:space="preserve">) </w:t>
            </w:r>
            <w:proofErr w:type="spellStart"/>
            <w:r w:rsidRPr="006A016C">
              <w:rPr>
                <w:rFonts w:ascii="Times New Roman" w:eastAsia="Times New Roman" w:hAnsi="Times New Roman" w:cs="Times New Roman"/>
                <w:kern w:val="0"/>
                <w:sz w:val="20"/>
                <w:szCs w:val="20"/>
                <w:lang w:val="ru-RU" w:eastAsia="ru-RU"/>
                <w14:ligatures w14:val="none"/>
              </w:rPr>
              <w:t>юридичної</w:t>
            </w:r>
            <w:proofErr w:type="spellEnd"/>
            <w:r w:rsidRPr="006A016C">
              <w:rPr>
                <w:rFonts w:ascii="Times New Roman" w:eastAsia="Times New Roman" w:hAnsi="Times New Roman" w:cs="Times New Roman"/>
                <w:kern w:val="0"/>
                <w:sz w:val="20"/>
                <w:szCs w:val="20"/>
                <w:lang w:val="ru-RU" w:eastAsia="ru-RU"/>
                <w14:ligatures w14:val="none"/>
              </w:rPr>
              <w:t xml:space="preserve"> особи, у тому </w:t>
            </w:r>
            <w:proofErr w:type="spellStart"/>
            <w:r w:rsidRPr="006A016C">
              <w:rPr>
                <w:rFonts w:ascii="Times New Roman" w:eastAsia="Times New Roman" w:hAnsi="Times New Roman" w:cs="Times New Roman"/>
                <w:kern w:val="0"/>
                <w:sz w:val="20"/>
                <w:szCs w:val="20"/>
                <w:lang w:val="ru-RU" w:eastAsia="ru-RU"/>
                <w14:ligatures w14:val="none"/>
              </w:rPr>
              <w:t>числі</w:t>
            </w:r>
            <w:proofErr w:type="spellEnd"/>
            <w:r w:rsidRPr="006A016C">
              <w:rPr>
                <w:rFonts w:ascii="Times New Roman" w:eastAsia="Times New Roman" w:hAnsi="Times New Roman" w:cs="Times New Roman"/>
                <w:kern w:val="0"/>
                <w:sz w:val="20"/>
                <w:szCs w:val="20"/>
                <w:lang w:val="ru-RU" w:eastAsia="ru-RU"/>
                <w14:ligatures w14:val="none"/>
              </w:rPr>
              <w:t xml:space="preserve"> </w:t>
            </w:r>
            <w:proofErr w:type="spellStart"/>
            <w:r w:rsidRPr="006A016C">
              <w:rPr>
                <w:rFonts w:ascii="Times New Roman" w:eastAsia="Times New Roman" w:hAnsi="Times New Roman" w:cs="Times New Roman"/>
                <w:kern w:val="0"/>
                <w:sz w:val="20"/>
                <w:szCs w:val="20"/>
                <w:lang w:val="ru-RU" w:eastAsia="ru-RU"/>
                <w14:ligatures w14:val="none"/>
              </w:rPr>
              <w:t>прізвище</w:t>
            </w:r>
            <w:proofErr w:type="spellEnd"/>
            <w:r w:rsidRPr="006A016C">
              <w:rPr>
                <w:rFonts w:ascii="Times New Roman" w:eastAsia="Times New Roman" w:hAnsi="Times New Roman" w:cs="Times New Roman"/>
                <w:kern w:val="0"/>
                <w:sz w:val="20"/>
                <w:szCs w:val="20"/>
                <w:lang w:val="ru-RU" w:eastAsia="ru-RU"/>
                <w14:ligatures w14:val="none"/>
              </w:rPr>
              <w:t xml:space="preserve">, </w:t>
            </w:r>
            <w:proofErr w:type="spellStart"/>
            <w:r w:rsidRPr="006A016C">
              <w:rPr>
                <w:rFonts w:ascii="Times New Roman" w:eastAsia="Times New Roman" w:hAnsi="Times New Roman" w:cs="Times New Roman"/>
                <w:kern w:val="0"/>
                <w:sz w:val="20"/>
                <w:szCs w:val="20"/>
                <w:lang w:val="ru-RU" w:eastAsia="ru-RU"/>
                <w14:ligatures w14:val="none"/>
              </w:rPr>
              <w:t>ім'я</w:t>
            </w:r>
            <w:proofErr w:type="spellEnd"/>
            <w:r w:rsidRPr="006A016C">
              <w:rPr>
                <w:rFonts w:ascii="Times New Roman" w:eastAsia="Times New Roman" w:hAnsi="Times New Roman" w:cs="Times New Roman"/>
                <w:kern w:val="0"/>
                <w:sz w:val="20"/>
                <w:szCs w:val="20"/>
                <w:lang w:val="ru-RU" w:eastAsia="ru-RU"/>
                <w14:ligatures w14:val="none"/>
              </w:rPr>
              <w:t xml:space="preserve">, по </w:t>
            </w:r>
            <w:proofErr w:type="spellStart"/>
            <w:r w:rsidRPr="006A016C">
              <w:rPr>
                <w:rFonts w:ascii="Times New Roman" w:eastAsia="Times New Roman" w:hAnsi="Times New Roman" w:cs="Times New Roman"/>
                <w:kern w:val="0"/>
                <w:sz w:val="20"/>
                <w:szCs w:val="20"/>
                <w:lang w:val="ru-RU" w:eastAsia="ru-RU"/>
                <w14:ligatures w14:val="none"/>
              </w:rPr>
              <w:t>батькові</w:t>
            </w:r>
            <w:proofErr w:type="spellEnd"/>
            <w:r w:rsidRPr="006A016C">
              <w:rPr>
                <w:rFonts w:ascii="Times New Roman" w:eastAsia="Times New Roman" w:hAnsi="Times New Roman" w:cs="Times New Roman"/>
                <w:kern w:val="0"/>
                <w:sz w:val="20"/>
                <w:szCs w:val="20"/>
                <w:lang w:val="ru-RU" w:eastAsia="ru-RU"/>
                <w14:ligatures w14:val="none"/>
              </w:rPr>
              <w:t xml:space="preserve">, </w:t>
            </w:r>
            <w:proofErr w:type="spellStart"/>
            <w:r w:rsidRPr="006A016C">
              <w:rPr>
                <w:rFonts w:ascii="Times New Roman" w:eastAsia="Times New Roman" w:hAnsi="Times New Roman" w:cs="Times New Roman"/>
                <w:kern w:val="0"/>
                <w:sz w:val="20"/>
                <w:szCs w:val="20"/>
                <w:lang w:val="ru-RU" w:eastAsia="ru-RU"/>
                <w14:ligatures w14:val="none"/>
              </w:rPr>
              <w:t>якщо</w:t>
            </w:r>
            <w:proofErr w:type="spellEnd"/>
            <w:r w:rsidRPr="006A016C">
              <w:rPr>
                <w:rFonts w:ascii="Times New Roman" w:eastAsia="Times New Roman" w:hAnsi="Times New Roman" w:cs="Times New Roman"/>
                <w:kern w:val="0"/>
                <w:sz w:val="20"/>
                <w:szCs w:val="20"/>
                <w:lang w:val="ru-RU" w:eastAsia="ru-RU"/>
                <w14:ligatures w14:val="none"/>
              </w:rPr>
              <w:t xml:space="preserve"> </w:t>
            </w:r>
            <w:proofErr w:type="spellStart"/>
            <w:r w:rsidRPr="006A016C">
              <w:rPr>
                <w:rFonts w:ascii="Times New Roman" w:eastAsia="Times New Roman" w:hAnsi="Times New Roman" w:cs="Times New Roman"/>
                <w:kern w:val="0"/>
                <w:sz w:val="20"/>
                <w:szCs w:val="20"/>
                <w:lang w:val="ru-RU" w:eastAsia="ru-RU"/>
                <w14:ligatures w14:val="none"/>
              </w:rPr>
              <w:t>засновник</w:t>
            </w:r>
            <w:proofErr w:type="spellEnd"/>
            <w:r w:rsidRPr="006A016C">
              <w:rPr>
                <w:rFonts w:ascii="Times New Roman" w:eastAsia="Times New Roman" w:hAnsi="Times New Roman" w:cs="Times New Roman"/>
                <w:kern w:val="0"/>
                <w:sz w:val="20"/>
                <w:szCs w:val="20"/>
                <w:lang w:val="ru-RU" w:eastAsia="ru-RU"/>
                <w14:ligatures w14:val="none"/>
              </w:rPr>
              <w:t xml:space="preserve"> – </w:t>
            </w:r>
            <w:proofErr w:type="spellStart"/>
            <w:r w:rsidRPr="006A016C">
              <w:rPr>
                <w:rFonts w:ascii="Times New Roman" w:eastAsia="Times New Roman" w:hAnsi="Times New Roman" w:cs="Times New Roman"/>
                <w:kern w:val="0"/>
                <w:sz w:val="20"/>
                <w:szCs w:val="20"/>
                <w:lang w:val="ru-RU" w:eastAsia="ru-RU"/>
                <w14:ligatures w14:val="none"/>
              </w:rPr>
              <w:t>фізична</w:t>
            </w:r>
            <w:proofErr w:type="spellEnd"/>
            <w:r w:rsidRPr="006A016C">
              <w:rPr>
                <w:rFonts w:ascii="Times New Roman" w:eastAsia="Times New Roman" w:hAnsi="Times New Roman" w:cs="Times New Roman"/>
                <w:kern w:val="0"/>
                <w:sz w:val="20"/>
                <w:szCs w:val="20"/>
                <w:lang w:val="ru-RU" w:eastAsia="ru-RU"/>
                <w14:ligatures w14:val="none"/>
              </w:rPr>
              <w:t xml:space="preserve"> особа; </w:t>
            </w:r>
            <w:proofErr w:type="spellStart"/>
            <w:r w:rsidRPr="006A016C">
              <w:rPr>
                <w:rFonts w:ascii="Times New Roman" w:eastAsia="Times New Roman" w:hAnsi="Times New Roman" w:cs="Times New Roman"/>
                <w:kern w:val="0"/>
                <w:sz w:val="20"/>
                <w:szCs w:val="20"/>
                <w:lang w:val="ru-RU" w:eastAsia="ru-RU"/>
                <w14:ligatures w14:val="none"/>
              </w:rPr>
              <w:t>найменування</w:t>
            </w:r>
            <w:proofErr w:type="spellEnd"/>
            <w:r w:rsidRPr="006A016C">
              <w:rPr>
                <w:rFonts w:ascii="Times New Roman" w:eastAsia="Times New Roman" w:hAnsi="Times New Roman" w:cs="Times New Roman"/>
                <w:kern w:val="0"/>
                <w:sz w:val="20"/>
                <w:szCs w:val="20"/>
                <w:lang w:val="ru-RU" w:eastAsia="ru-RU"/>
                <w14:ligatures w14:val="none"/>
              </w:rPr>
              <w:t xml:space="preserve">, </w:t>
            </w:r>
            <w:proofErr w:type="spellStart"/>
            <w:r w:rsidRPr="006A016C">
              <w:rPr>
                <w:rFonts w:ascii="Times New Roman" w:eastAsia="Times New Roman" w:hAnsi="Times New Roman" w:cs="Times New Roman"/>
                <w:kern w:val="0"/>
                <w:sz w:val="20"/>
                <w:szCs w:val="20"/>
                <w:lang w:val="ru-RU" w:eastAsia="ru-RU"/>
                <w14:ligatures w14:val="none"/>
              </w:rPr>
              <w:t>місцезнаходження</w:t>
            </w:r>
            <w:proofErr w:type="spellEnd"/>
            <w:r w:rsidRPr="006A016C">
              <w:rPr>
                <w:rFonts w:ascii="Times New Roman" w:eastAsia="Times New Roman" w:hAnsi="Times New Roman" w:cs="Times New Roman"/>
                <w:kern w:val="0"/>
                <w:sz w:val="20"/>
                <w:szCs w:val="20"/>
                <w:lang w:val="ru-RU" w:eastAsia="ru-RU"/>
                <w14:ligatures w14:val="none"/>
              </w:rPr>
              <w:t xml:space="preserve"> та </w:t>
            </w:r>
            <w:proofErr w:type="spellStart"/>
            <w:r w:rsidRPr="006A016C">
              <w:rPr>
                <w:rFonts w:ascii="Times New Roman" w:eastAsia="Times New Roman" w:hAnsi="Times New Roman" w:cs="Times New Roman"/>
                <w:kern w:val="0"/>
                <w:sz w:val="20"/>
                <w:szCs w:val="20"/>
                <w:lang w:val="ru-RU" w:eastAsia="ru-RU"/>
                <w14:ligatures w14:val="none"/>
              </w:rPr>
              <w:t>ідентифікаційний</w:t>
            </w:r>
            <w:proofErr w:type="spellEnd"/>
            <w:r w:rsidRPr="006A016C">
              <w:rPr>
                <w:rFonts w:ascii="Times New Roman" w:eastAsia="Times New Roman" w:hAnsi="Times New Roman" w:cs="Times New Roman"/>
                <w:kern w:val="0"/>
                <w:sz w:val="20"/>
                <w:szCs w:val="20"/>
                <w:lang w:val="ru-RU" w:eastAsia="ru-RU"/>
                <w14:ligatures w14:val="none"/>
              </w:rPr>
              <w:t xml:space="preserve"> код </w:t>
            </w:r>
            <w:proofErr w:type="spellStart"/>
            <w:r w:rsidRPr="006A016C">
              <w:rPr>
                <w:rFonts w:ascii="Times New Roman" w:eastAsia="Times New Roman" w:hAnsi="Times New Roman" w:cs="Times New Roman"/>
                <w:kern w:val="0"/>
                <w:sz w:val="20"/>
                <w:szCs w:val="20"/>
                <w:lang w:val="ru-RU" w:eastAsia="ru-RU"/>
                <w14:ligatures w14:val="none"/>
              </w:rPr>
              <w:t>юридичної</w:t>
            </w:r>
            <w:proofErr w:type="spellEnd"/>
            <w:r w:rsidRPr="006A016C">
              <w:rPr>
                <w:rFonts w:ascii="Times New Roman" w:eastAsia="Times New Roman" w:hAnsi="Times New Roman" w:cs="Times New Roman"/>
                <w:kern w:val="0"/>
                <w:sz w:val="20"/>
                <w:szCs w:val="20"/>
                <w:lang w:val="ru-RU" w:eastAsia="ru-RU"/>
                <w14:ligatures w14:val="none"/>
              </w:rPr>
              <w:t xml:space="preserve"> особи, </w:t>
            </w:r>
            <w:proofErr w:type="spellStart"/>
            <w:r w:rsidRPr="006A016C">
              <w:rPr>
                <w:rFonts w:ascii="Times New Roman" w:eastAsia="Times New Roman" w:hAnsi="Times New Roman" w:cs="Times New Roman"/>
                <w:kern w:val="0"/>
                <w:sz w:val="20"/>
                <w:szCs w:val="20"/>
                <w:lang w:val="ru-RU" w:eastAsia="ru-RU"/>
                <w14:ligatures w14:val="none"/>
              </w:rPr>
              <w:t>якщо</w:t>
            </w:r>
            <w:proofErr w:type="spellEnd"/>
            <w:r w:rsidRPr="006A016C">
              <w:rPr>
                <w:rFonts w:ascii="Times New Roman" w:eastAsia="Times New Roman" w:hAnsi="Times New Roman" w:cs="Times New Roman"/>
                <w:kern w:val="0"/>
                <w:sz w:val="20"/>
                <w:szCs w:val="20"/>
                <w:lang w:val="ru-RU" w:eastAsia="ru-RU"/>
                <w14:ligatures w14:val="none"/>
              </w:rPr>
              <w:t xml:space="preserve"> </w:t>
            </w:r>
            <w:proofErr w:type="spellStart"/>
            <w:r w:rsidRPr="006A016C">
              <w:rPr>
                <w:rFonts w:ascii="Times New Roman" w:eastAsia="Times New Roman" w:hAnsi="Times New Roman" w:cs="Times New Roman"/>
                <w:kern w:val="0"/>
                <w:sz w:val="20"/>
                <w:szCs w:val="20"/>
                <w:lang w:val="ru-RU" w:eastAsia="ru-RU"/>
                <w14:ligatures w14:val="none"/>
              </w:rPr>
              <w:t>засновник</w:t>
            </w:r>
            <w:proofErr w:type="spellEnd"/>
            <w:r w:rsidRPr="006A016C">
              <w:rPr>
                <w:rFonts w:ascii="Times New Roman" w:eastAsia="Times New Roman" w:hAnsi="Times New Roman" w:cs="Times New Roman"/>
                <w:kern w:val="0"/>
                <w:sz w:val="20"/>
                <w:szCs w:val="20"/>
                <w:lang w:val="ru-RU" w:eastAsia="ru-RU"/>
                <w14:ligatures w14:val="none"/>
              </w:rPr>
              <w:t xml:space="preserve"> – </w:t>
            </w:r>
            <w:proofErr w:type="spellStart"/>
            <w:r w:rsidRPr="006A016C">
              <w:rPr>
                <w:rFonts w:ascii="Times New Roman" w:eastAsia="Times New Roman" w:hAnsi="Times New Roman" w:cs="Times New Roman"/>
                <w:kern w:val="0"/>
                <w:sz w:val="20"/>
                <w:szCs w:val="20"/>
                <w:lang w:val="ru-RU" w:eastAsia="ru-RU"/>
                <w14:ligatures w14:val="none"/>
              </w:rPr>
              <w:t>юридична</w:t>
            </w:r>
            <w:proofErr w:type="spellEnd"/>
            <w:r w:rsidRPr="006A016C">
              <w:rPr>
                <w:rFonts w:ascii="Times New Roman" w:eastAsia="Times New Roman" w:hAnsi="Times New Roman" w:cs="Times New Roman"/>
                <w:kern w:val="0"/>
                <w:sz w:val="20"/>
                <w:szCs w:val="20"/>
                <w:lang w:val="ru-RU" w:eastAsia="ru-RU"/>
                <w14:ligatures w14:val="none"/>
              </w:rPr>
              <w:t xml:space="preserve"> особа).</w:t>
            </w:r>
          </w:p>
          <w:p w14:paraId="6FE5C968" w14:textId="77777777" w:rsidR="006A016C" w:rsidRPr="006A016C" w:rsidRDefault="006A016C" w:rsidP="006A016C">
            <w:pPr>
              <w:spacing w:after="0" w:line="240" w:lineRule="auto"/>
              <w:jc w:val="both"/>
              <w:rPr>
                <w:rFonts w:ascii="Times New Roman" w:eastAsia="Times New Roman" w:hAnsi="Times New Roman" w:cs="Times New Roman"/>
                <w:b/>
                <w:kern w:val="0"/>
                <w:sz w:val="20"/>
                <w:szCs w:val="20"/>
                <w:lang w:val="ru-RU" w:eastAsia="ru-RU"/>
                <w14:ligatures w14:val="none"/>
              </w:rPr>
            </w:pPr>
            <w:proofErr w:type="spellStart"/>
            <w:r w:rsidRPr="006A016C">
              <w:rPr>
                <w:rFonts w:ascii="Times New Roman" w:eastAsia="Times New Roman" w:hAnsi="Times New Roman" w:cs="Times New Roman"/>
                <w:kern w:val="0"/>
                <w:sz w:val="20"/>
                <w:szCs w:val="20"/>
                <w:lang w:val="ru-RU" w:eastAsia="ru-RU"/>
                <w14:ligatures w14:val="none"/>
              </w:rPr>
              <w:t>Якщо</w:t>
            </w:r>
            <w:proofErr w:type="spellEnd"/>
            <w:r w:rsidRPr="006A016C">
              <w:rPr>
                <w:rFonts w:ascii="Times New Roman" w:eastAsia="Times New Roman" w:hAnsi="Times New Roman" w:cs="Times New Roman"/>
                <w:kern w:val="0"/>
                <w:sz w:val="20"/>
                <w:szCs w:val="20"/>
                <w:lang w:val="ru-RU" w:eastAsia="ru-RU"/>
                <w14:ligatures w14:val="none"/>
              </w:rPr>
              <w:t xml:space="preserve"> </w:t>
            </w:r>
            <w:proofErr w:type="spellStart"/>
            <w:r w:rsidRPr="006A016C">
              <w:rPr>
                <w:rFonts w:ascii="Times New Roman" w:eastAsia="Times New Roman" w:hAnsi="Times New Roman" w:cs="Times New Roman"/>
                <w:kern w:val="0"/>
                <w:sz w:val="20"/>
                <w:szCs w:val="20"/>
                <w:lang w:val="ru-RU" w:eastAsia="ru-RU"/>
                <w14:ligatures w14:val="none"/>
              </w:rPr>
              <w:t>кількість</w:t>
            </w:r>
            <w:proofErr w:type="spellEnd"/>
            <w:r w:rsidRPr="006A016C">
              <w:rPr>
                <w:rFonts w:ascii="Times New Roman" w:eastAsia="Times New Roman" w:hAnsi="Times New Roman" w:cs="Times New Roman"/>
                <w:kern w:val="0"/>
                <w:sz w:val="20"/>
                <w:szCs w:val="20"/>
                <w:lang w:val="ru-RU" w:eastAsia="ru-RU"/>
                <w14:ligatures w14:val="none"/>
              </w:rPr>
              <w:t xml:space="preserve"> </w:t>
            </w:r>
            <w:proofErr w:type="spellStart"/>
            <w:r w:rsidRPr="006A016C">
              <w:rPr>
                <w:rFonts w:ascii="Times New Roman" w:eastAsia="Times New Roman" w:hAnsi="Times New Roman" w:cs="Times New Roman"/>
                <w:kern w:val="0"/>
                <w:sz w:val="20"/>
                <w:szCs w:val="20"/>
                <w:lang w:val="ru-RU" w:eastAsia="ru-RU"/>
                <w14:ligatures w14:val="none"/>
              </w:rPr>
              <w:t>фізичних</w:t>
            </w:r>
            <w:proofErr w:type="spellEnd"/>
            <w:r w:rsidRPr="006A016C">
              <w:rPr>
                <w:rFonts w:ascii="Times New Roman" w:eastAsia="Times New Roman" w:hAnsi="Times New Roman" w:cs="Times New Roman"/>
                <w:kern w:val="0"/>
                <w:sz w:val="20"/>
                <w:szCs w:val="20"/>
                <w:lang w:val="ru-RU" w:eastAsia="ru-RU"/>
                <w14:ligatures w14:val="none"/>
              </w:rPr>
              <w:t xml:space="preserve"> </w:t>
            </w:r>
            <w:proofErr w:type="spellStart"/>
            <w:r w:rsidRPr="006A016C">
              <w:rPr>
                <w:rFonts w:ascii="Times New Roman" w:eastAsia="Times New Roman" w:hAnsi="Times New Roman" w:cs="Times New Roman"/>
                <w:kern w:val="0"/>
                <w:sz w:val="20"/>
                <w:szCs w:val="20"/>
                <w:lang w:val="ru-RU" w:eastAsia="ru-RU"/>
                <w14:ligatures w14:val="none"/>
              </w:rPr>
              <w:t>осіб</w:t>
            </w:r>
            <w:proofErr w:type="spellEnd"/>
            <w:r w:rsidRPr="006A016C">
              <w:rPr>
                <w:rFonts w:ascii="Times New Roman" w:eastAsia="Times New Roman" w:hAnsi="Times New Roman" w:cs="Times New Roman"/>
                <w:kern w:val="0"/>
                <w:sz w:val="20"/>
                <w:szCs w:val="20"/>
                <w:lang w:val="ru-RU" w:eastAsia="ru-RU"/>
                <w14:ligatures w14:val="none"/>
              </w:rPr>
              <w:t xml:space="preserve"> - </w:t>
            </w:r>
            <w:proofErr w:type="spellStart"/>
            <w:r w:rsidRPr="006A016C">
              <w:rPr>
                <w:rFonts w:ascii="Times New Roman" w:eastAsia="Times New Roman" w:hAnsi="Times New Roman" w:cs="Times New Roman"/>
                <w:kern w:val="0"/>
                <w:sz w:val="20"/>
                <w:szCs w:val="20"/>
                <w:lang w:val="ru-RU" w:eastAsia="ru-RU"/>
                <w14:ligatures w14:val="none"/>
              </w:rPr>
              <w:t>засновників</w:t>
            </w:r>
            <w:proofErr w:type="spellEnd"/>
            <w:r w:rsidRPr="006A016C">
              <w:rPr>
                <w:rFonts w:ascii="Times New Roman" w:eastAsia="Times New Roman" w:hAnsi="Times New Roman" w:cs="Times New Roman"/>
                <w:kern w:val="0"/>
                <w:sz w:val="20"/>
                <w:szCs w:val="20"/>
                <w:lang w:val="ru-RU" w:eastAsia="ru-RU"/>
                <w14:ligatures w14:val="none"/>
              </w:rPr>
              <w:t xml:space="preserve"> </w:t>
            </w:r>
            <w:proofErr w:type="spellStart"/>
            <w:r w:rsidRPr="006A016C">
              <w:rPr>
                <w:rFonts w:ascii="Times New Roman" w:eastAsia="Times New Roman" w:hAnsi="Times New Roman" w:cs="Times New Roman"/>
                <w:kern w:val="0"/>
                <w:sz w:val="20"/>
                <w:szCs w:val="20"/>
                <w:lang w:val="ru-RU" w:eastAsia="ru-RU"/>
                <w14:ligatures w14:val="none"/>
              </w:rPr>
              <w:t>емітента</w:t>
            </w:r>
            <w:proofErr w:type="spellEnd"/>
            <w:r w:rsidRPr="006A016C">
              <w:rPr>
                <w:rFonts w:ascii="Times New Roman" w:eastAsia="Times New Roman" w:hAnsi="Times New Roman" w:cs="Times New Roman"/>
                <w:kern w:val="0"/>
                <w:sz w:val="20"/>
                <w:szCs w:val="20"/>
                <w:lang w:val="ru-RU" w:eastAsia="ru-RU"/>
                <w14:ligatures w14:val="none"/>
              </w:rPr>
              <w:t xml:space="preserve"> </w:t>
            </w:r>
            <w:proofErr w:type="spellStart"/>
            <w:r w:rsidRPr="006A016C">
              <w:rPr>
                <w:rFonts w:ascii="Times New Roman" w:eastAsia="Times New Roman" w:hAnsi="Times New Roman" w:cs="Times New Roman"/>
                <w:kern w:val="0"/>
                <w:sz w:val="20"/>
                <w:szCs w:val="20"/>
                <w:lang w:val="ru-RU" w:eastAsia="ru-RU"/>
                <w14:ligatures w14:val="none"/>
              </w:rPr>
              <w:t>перевищує</w:t>
            </w:r>
            <w:proofErr w:type="spellEnd"/>
            <w:r w:rsidRPr="006A016C">
              <w:rPr>
                <w:rFonts w:ascii="Times New Roman" w:eastAsia="Times New Roman" w:hAnsi="Times New Roman" w:cs="Times New Roman"/>
                <w:kern w:val="0"/>
                <w:sz w:val="20"/>
                <w:szCs w:val="20"/>
                <w:lang w:val="ru-RU" w:eastAsia="ru-RU"/>
                <w14:ligatures w14:val="none"/>
              </w:rPr>
              <w:t xml:space="preserve"> </w:t>
            </w:r>
            <w:proofErr w:type="spellStart"/>
            <w:r w:rsidRPr="006A016C">
              <w:rPr>
                <w:rFonts w:ascii="Times New Roman" w:eastAsia="Times New Roman" w:hAnsi="Times New Roman" w:cs="Times New Roman"/>
                <w:kern w:val="0"/>
                <w:sz w:val="20"/>
                <w:szCs w:val="20"/>
                <w:lang w:val="ru-RU" w:eastAsia="ru-RU"/>
                <w14:ligatures w14:val="none"/>
              </w:rPr>
              <w:t>двадцять</w:t>
            </w:r>
            <w:proofErr w:type="spellEnd"/>
            <w:r w:rsidRPr="006A016C">
              <w:rPr>
                <w:rFonts w:ascii="Times New Roman" w:eastAsia="Times New Roman" w:hAnsi="Times New Roman" w:cs="Times New Roman"/>
                <w:kern w:val="0"/>
                <w:sz w:val="20"/>
                <w:szCs w:val="20"/>
                <w:lang w:val="ru-RU" w:eastAsia="ru-RU"/>
                <w14:ligatures w14:val="none"/>
              </w:rPr>
              <w:t xml:space="preserve">, </w:t>
            </w:r>
            <w:proofErr w:type="spellStart"/>
            <w:r w:rsidRPr="006A016C">
              <w:rPr>
                <w:rFonts w:ascii="Times New Roman" w:eastAsia="Times New Roman" w:hAnsi="Times New Roman" w:cs="Times New Roman"/>
                <w:kern w:val="0"/>
                <w:sz w:val="20"/>
                <w:szCs w:val="20"/>
                <w:lang w:val="ru-RU" w:eastAsia="ru-RU"/>
                <w14:ligatures w14:val="none"/>
              </w:rPr>
              <w:t>зазначається</w:t>
            </w:r>
            <w:proofErr w:type="spellEnd"/>
            <w:r w:rsidRPr="006A016C">
              <w:rPr>
                <w:rFonts w:ascii="Times New Roman" w:eastAsia="Times New Roman" w:hAnsi="Times New Roman" w:cs="Times New Roman"/>
                <w:kern w:val="0"/>
                <w:sz w:val="20"/>
                <w:szCs w:val="20"/>
                <w:lang w:val="ru-RU" w:eastAsia="ru-RU"/>
                <w14:ligatures w14:val="none"/>
              </w:rPr>
              <w:t xml:space="preserve"> </w:t>
            </w:r>
            <w:proofErr w:type="spellStart"/>
            <w:r w:rsidRPr="006A016C">
              <w:rPr>
                <w:rFonts w:ascii="Times New Roman" w:eastAsia="Times New Roman" w:hAnsi="Times New Roman" w:cs="Times New Roman"/>
                <w:kern w:val="0"/>
                <w:sz w:val="20"/>
                <w:szCs w:val="20"/>
                <w:lang w:val="ru-RU" w:eastAsia="ru-RU"/>
                <w14:ligatures w14:val="none"/>
              </w:rPr>
              <w:t>загальна</w:t>
            </w:r>
            <w:proofErr w:type="spellEnd"/>
            <w:r w:rsidRPr="006A016C">
              <w:rPr>
                <w:rFonts w:ascii="Times New Roman" w:eastAsia="Times New Roman" w:hAnsi="Times New Roman" w:cs="Times New Roman"/>
                <w:kern w:val="0"/>
                <w:sz w:val="20"/>
                <w:szCs w:val="20"/>
                <w:lang w:val="ru-RU" w:eastAsia="ru-RU"/>
                <w14:ligatures w14:val="none"/>
              </w:rPr>
              <w:t xml:space="preserve"> </w:t>
            </w:r>
            <w:proofErr w:type="spellStart"/>
            <w:r w:rsidRPr="006A016C">
              <w:rPr>
                <w:rFonts w:ascii="Times New Roman" w:eastAsia="Times New Roman" w:hAnsi="Times New Roman" w:cs="Times New Roman"/>
                <w:kern w:val="0"/>
                <w:sz w:val="20"/>
                <w:szCs w:val="20"/>
                <w:lang w:val="ru-RU" w:eastAsia="ru-RU"/>
                <w14:ligatures w14:val="none"/>
              </w:rPr>
              <w:t>кількість</w:t>
            </w:r>
            <w:proofErr w:type="spellEnd"/>
            <w:r w:rsidRPr="006A016C">
              <w:rPr>
                <w:rFonts w:ascii="Times New Roman" w:eastAsia="Times New Roman" w:hAnsi="Times New Roman" w:cs="Times New Roman"/>
                <w:kern w:val="0"/>
                <w:sz w:val="20"/>
                <w:szCs w:val="20"/>
                <w:lang w:val="ru-RU" w:eastAsia="ru-RU"/>
                <w14:ligatures w14:val="none"/>
              </w:rPr>
              <w:t xml:space="preserve"> </w:t>
            </w:r>
            <w:proofErr w:type="spellStart"/>
            <w:r w:rsidRPr="006A016C">
              <w:rPr>
                <w:rFonts w:ascii="Times New Roman" w:eastAsia="Times New Roman" w:hAnsi="Times New Roman" w:cs="Times New Roman"/>
                <w:kern w:val="0"/>
                <w:sz w:val="20"/>
                <w:szCs w:val="20"/>
                <w:lang w:val="ru-RU" w:eastAsia="ru-RU"/>
                <w14:ligatures w14:val="none"/>
              </w:rPr>
              <w:t>фізичних</w:t>
            </w:r>
            <w:proofErr w:type="spellEnd"/>
            <w:r w:rsidRPr="006A016C">
              <w:rPr>
                <w:rFonts w:ascii="Times New Roman" w:eastAsia="Times New Roman" w:hAnsi="Times New Roman" w:cs="Times New Roman"/>
                <w:kern w:val="0"/>
                <w:sz w:val="20"/>
                <w:szCs w:val="20"/>
                <w:lang w:val="ru-RU" w:eastAsia="ru-RU"/>
                <w14:ligatures w14:val="none"/>
              </w:rPr>
              <w:t xml:space="preserve"> </w:t>
            </w:r>
            <w:proofErr w:type="spellStart"/>
            <w:proofErr w:type="gramStart"/>
            <w:r w:rsidRPr="006A016C">
              <w:rPr>
                <w:rFonts w:ascii="Times New Roman" w:eastAsia="Times New Roman" w:hAnsi="Times New Roman" w:cs="Times New Roman"/>
                <w:kern w:val="0"/>
                <w:sz w:val="20"/>
                <w:szCs w:val="20"/>
                <w:lang w:val="ru-RU" w:eastAsia="ru-RU"/>
                <w14:ligatures w14:val="none"/>
              </w:rPr>
              <w:t>осіб</w:t>
            </w:r>
            <w:proofErr w:type="spellEnd"/>
            <w:r w:rsidRPr="006A016C">
              <w:rPr>
                <w:rFonts w:ascii="Times New Roman" w:eastAsia="Times New Roman" w:hAnsi="Times New Roman" w:cs="Times New Roman"/>
                <w:kern w:val="0"/>
                <w:sz w:val="20"/>
                <w:szCs w:val="20"/>
                <w:lang w:val="ru-RU" w:eastAsia="ru-RU"/>
                <w14:ligatures w14:val="none"/>
              </w:rPr>
              <w:t xml:space="preserve"> :</w:t>
            </w:r>
            <w:proofErr w:type="gramEnd"/>
          </w:p>
        </w:tc>
      </w:tr>
      <w:tr w:rsidR="006A016C" w:rsidRPr="006A016C" w14:paraId="1E711AAD" w14:textId="77777777" w:rsidTr="005F0AF8">
        <w:tc>
          <w:tcPr>
            <w:tcW w:w="9855" w:type="dxa"/>
            <w:gridSpan w:val="4"/>
            <w:shd w:val="clear" w:color="auto" w:fill="auto"/>
          </w:tcPr>
          <w:p w14:paraId="2652579C" w14:textId="77777777" w:rsidR="006A016C" w:rsidRPr="006A016C" w:rsidRDefault="006A016C" w:rsidP="006A016C">
            <w:pPr>
              <w:spacing w:after="0" w:line="240" w:lineRule="auto"/>
              <w:rPr>
                <w:rFonts w:ascii="Times New Roman" w:eastAsia="Times New Roman" w:hAnsi="Times New Roman" w:cs="Times New Roman"/>
                <w:b/>
                <w:kern w:val="0"/>
                <w:sz w:val="20"/>
                <w:szCs w:val="20"/>
                <w:lang w:val="en-US" w:eastAsia="uk-UA"/>
                <w14:ligatures w14:val="none"/>
              </w:rPr>
            </w:pPr>
            <w:r w:rsidRPr="006A016C">
              <w:rPr>
                <w:rFonts w:ascii="Times New Roman" w:eastAsia="Times New Roman" w:hAnsi="Times New Roman" w:cs="Times New Roman"/>
                <w:b/>
                <w:kern w:val="0"/>
                <w:sz w:val="20"/>
                <w:szCs w:val="20"/>
                <w:lang w:val="en-US" w:eastAsia="uk-UA"/>
                <w14:ligatures w14:val="none"/>
              </w:rPr>
              <w:t xml:space="preserve">1. </w:t>
            </w:r>
            <w:proofErr w:type="spellStart"/>
            <w:r w:rsidRPr="006A016C">
              <w:rPr>
                <w:rFonts w:ascii="Times New Roman" w:eastAsia="Times New Roman" w:hAnsi="Times New Roman" w:cs="Times New Roman"/>
                <w:b/>
                <w:kern w:val="0"/>
                <w:sz w:val="20"/>
                <w:szCs w:val="20"/>
                <w:lang w:val="en-US" w:eastAsia="uk-UA"/>
                <w14:ligatures w14:val="none"/>
              </w:rPr>
              <w:t>Cemln</w:t>
            </w:r>
            <w:proofErr w:type="spellEnd"/>
            <w:r w:rsidRPr="006A016C">
              <w:rPr>
                <w:rFonts w:ascii="Times New Roman" w:eastAsia="Times New Roman" w:hAnsi="Times New Roman" w:cs="Times New Roman"/>
                <w:b/>
                <w:kern w:val="0"/>
                <w:sz w:val="20"/>
                <w:szCs w:val="20"/>
                <w:lang w:val="en-US" w:eastAsia="uk-UA"/>
                <w14:ligatures w14:val="none"/>
              </w:rPr>
              <w:t xml:space="preserve"> West SA, </w:t>
            </w:r>
            <w:proofErr w:type="spellStart"/>
            <w:proofErr w:type="gramStart"/>
            <w:r w:rsidRPr="006A016C">
              <w:rPr>
                <w:rFonts w:ascii="Times New Roman" w:eastAsia="Times New Roman" w:hAnsi="Times New Roman" w:cs="Times New Roman"/>
                <w:b/>
                <w:kern w:val="0"/>
                <w:sz w:val="20"/>
                <w:szCs w:val="20"/>
                <w:lang w:val="en-US" w:eastAsia="uk-UA"/>
                <w14:ligatures w14:val="none"/>
              </w:rPr>
              <w:t>місцезнаходження</w:t>
            </w:r>
            <w:proofErr w:type="spellEnd"/>
            <w:r w:rsidRPr="006A016C">
              <w:rPr>
                <w:rFonts w:ascii="Times New Roman" w:eastAsia="Times New Roman" w:hAnsi="Times New Roman" w:cs="Times New Roman"/>
                <w:b/>
                <w:kern w:val="0"/>
                <w:sz w:val="20"/>
                <w:szCs w:val="20"/>
                <w:lang w:val="en-US" w:eastAsia="uk-UA"/>
                <w14:ligatures w14:val="none"/>
              </w:rPr>
              <w:t xml:space="preserve"> :</w:t>
            </w:r>
            <w:proofErr w:type="gramEnd"/>
            <w:r w:rsidRPr="006A016C">
              <w:rPr>
                <w:rFonts w:ascii="Times New Roman" w:eastAsia="Times New Roman" w:hAnsi="Times New Roman" w:cs="Times New Roman"/>
                <w:b/>
                <w:kern w:val="0"/>
                <w:sz w:val="20"/>
                <w:szCs w:val="20"/>
                <w:lang w:val="en-US" w:eastAsia="uk-UA"/>
                <w14:ligatures w14:val="none"/>
              </w:rPr>
              <w:t xml:space="preserve"> ШВЕЙЦАРІЯ 6312  н/д </w:t>
            </w:r>
            <w:proofErr w:type="spellStart"/>
            <w:r w:rsidRPr="006A016C">
              <w:rPr>
                <w:rFonts w:ascii="Times New Roman" w:eastAsia="Times New Roman" w:hAnsi="Times New Roman" w:cs="Times New Roman"/>
                <w:b/>
                <w:kern w:val="0"/>
                <w:sz w:val="20"/>
                <w:szCs w:val="20"/>
                <w:lang w:val="en-US" w:eastAsia="uk-UA"/>
                <w14:ligatures w14:val="none"/>
              </w:rPr>
              <w:t>Turmstrasse</w:t>
            </w:r>
            <w:proofErr w:type="spellEnd"/>
            <w:r w:rsidRPr="006A016C">
              <w:rPr>
                <w:rFonts w:ascii="Times New Roman" w:eastAsia="Times New Roman" w:hAnsi="Times New Roman" w:cs="Times New Roman"/>
                <w:b/>
                <w:kern w:val="0"/>
                <w:sz w:val="20"/>
                <w:szCs w:val="20"/>
                <w:lang w:val="en-US" w:eastAsia="uk-UA"/>
                <w14:ligatures w14:val="none"/>
              </w:rPr>
              <w:t xml:space="preserve"> 18,Steinhausen, </w:t>
            </w:r>
            <w:proofErr w:type="spellStart"/>
            <w:r w:rsidRPr="006A016C">
              <w:rPr>
                <w:rFonts w:ascii="Times New Roman" w:eastAsia="Times New Roman" w:hAnsi="Times New Roman" w:cs="Times New Roman"/>
                <w:b/>
                <w:kern w:val="0"/>
                <w:sz w:val="20"/>
                <w:szCs w:val="20"/>
                <w:lang w:val="en-US" w:eastAsia="uk-UA"/>
                <w14:ligatures w14:val="none"/>
              </w:rPr>
              <w:t>ідентифікаційний</w:t>
            </w:r>
            <w:proofErr w:type="spellEnd"/>
            <w:r w:rsidRPr="006A016C">
              <w:rPr>
                <w:rFonts w:ascii="Times New Roman" w:eastAsia="Times New Roman" w:hAnsi="Times New Roman" w:cs="Times New Roman"/>
                <w:b/>
                <w:kern w:val="0"/>
                <w:sz w:val="20"/>
                <w:szCs w:val="20"/>
                <w:lang w:val="en-US" w:eastAsia="uk-UA"/>
                <w14:ligatures w14:val="none"/>
              </w:rPr>
              <w:t xml:space="preserve"> </w:t>
            </w:r>
            <w:proofErr w:type="spellStart"/>
            <w:r w:rsidRPr="006A016C">
              <w:rPr>
                <w:rFonts w:ascii="Times New Roman" w:eastAsia="Times New Roman" w:hAnsi="Times New Roman" w:cs="Times New Roman"/>
                <w:b/>
                <w:kern w:val="0"/>
                <w:sz w:val="20"/>
                <w:szCs w:val="20"/>
                <w:lang w:val="en-US" w:eastAsia="uk-UA"/>
                <w14:ligatures w14:val="none"/>
              </w:rPr>
              <w:t>код</w:t>
            </w:r>
            <w:proofErr w:type="spellEnd"/>
            <w:r w:rsidRPr="006A016C">
              <w:rPr>
                <w:rFonts w:ascii="Times New Roman" w:eastAsia="Times New Roman" w:hAnsi="Times New Roman" w:cs="Times New Roman"/>
                <w:b/>
                <w:kern w:val="0"/>
                <w:sz w:val="20"/>
                <w:szCs w:val="20"/>
                <w:lang w:val="en-US" w:eastAsia="uk-UA"/>
                <w14:ligatures w14:val="none"/>
              </w:rPr>
              <w:t xml:space="preserve"> </w:t>
            </w:r>
            <w:proofErr w:type="spellStart"/>
            <w:r w:rsidRPr="006A016C">
              <w:rPr>
                <w:rFonts w:ascii="Times New Roman" w:eastAsia="Times New Roman" w:hAnsi="Times New Roman" w:cs="Times New Roman"/>
                <w:b/>
                <w:kern w:val="0"/>
                <w:sz w:val="20"/>
                <w:szCs w:val="20"/>
                <w:lang w:val="en-US" w:eastAsia="uk-UA"/>
                <w14:ligatures w14:val="none"/>
              </w:rPr>
              <w:t>юридичної</w:t>
            </w:r>
            <w:proofErr w:type="spellEnd"/>
            <w:r w:rsidRPr="006A016C">
              <w:rPr>
                <w:rFonts w:ascii="Times New Roman" w:eastAsia="Times New Roman" w:hAnsi="Times New Roman" w:cs="Times New Roman"/>
                <w:b/>
                <w:kern w:val="0"/>
                <w:sz w:val="20"/>
                <w:szCs w:val="20"/>
                <w:lang w:val="en-US" w:eastAsia="uk-UA"/>
                <w14:ligatures w14:val="none"/>
              </w:rPr>
              <w:t xml:space="preserve"> </w:t>
            </w:r>
            <w:proofErr w:type="spellStart"/>
            <w:r w:rsidRPr="006A016C">
              <w:rPr>
                <w:rFonts w:ascii="Times New Roman" w:eastAsia="Times New Roman" w:hAnsi="Times New Roman" w:cs="Times New Roman"/>
                <w:b/>
                <w:kern w:val="0"/>
                <w:sz w:val="20"/>
                <w:szCs w:val="20"/>
                <w:lang w:val="en-US" w:eastAsia="uk-UA"/>
                <w14:ligatures w14:val="none"/>
              </w:rPr>
              <w:t>особи</w:t>
            </w:r>
            <w:proofErr w:type="spellEnd"/>
            <w:r w:rsidRPr="006A016C">
              <w:rPr>
                <w:rFonts w:ascii="Times New Roman" w:eastAsia="Times New Roman" w:hAnsi="Times New Roman" w:cs="Times New Roman"/>
                <w:b/>
                <w:kern w:val="0"/>
                <w:sz w:val="20"/>
                <w:szCs w:val="20"/>
                <w:lang w:val="en-US" w:eastAsia="uk-UA"/>
                <w14:ligatures w14:val="none"/>
              </w:rPr>
              <w:t xml:space="preserve"> : 275.084.54</w:t>
            </w:r>
          </w:p>
          <w:p w14:paraId="3FF7BF42" w14:textId="77777777" w:rsidR="006A016C" w:rsidRPr="006A016C" w:rsidRDefault="006A016C" w:rsidP="006A016C">
            <w:pPr>
              <w:spacing w:after="0" w:line="240" w:lineRule="auto"/>
              <w:rPr>
                <w:rFonts w:ascii="Times New Roman" w:eastAsia="Times New Roman" w:hAnsi="Times New Roman" w:cs="Times New Roman"/>
                <w:b/>
                <w:kern w:val="0"/>
                <w:sz w:val="20"/>
                <w:szCs w:val="20"/>
                <w:lang w:val="en-US" w:eastAsia="uk-UA"/>
                <w14:ligatures w14:val="none"/>
              </w:rPr>
            </w:pPr>
          </w:p>
        </w:tc>
      </w:tr>
    </w:tbl>
    <w:p w14:paraId="74190E33" w14:textId="77777777" w:rsidR="006A016C" w:rsidRPr="006A016C" w:rsidRDefault="006A016C" w:rsidP="006A016C">
      <w:pPr>
        <w:spacing w:after="0" w:line="240" w:lineRule="auto"/>
        <w:rPr>
          <w:rFonts w:ascii="Times New Roman" w:eastAsia="Times New Roman" w:hAnsi="Times New Roman" w:cs="Times New Roman"/>
          <w:vanish/>
          <w:kern w:val="0"/>
          <w:sz w:val="24"/>
          <w:szCs w:val="24"/>
          <w:lang w:eastAsia="uk-UA"/>
          <w14:ligatures w14:val="none"/>
        </w:rPr>
      </w:pPr>
    </w:p>
    <w:tbl>
      <w:tblPr>
        <w:tblW w:w="9960" w:type="dxa"/>
        <w:tblCellMar>
          <w:top w:w="15" w:type="dxa"/>
          <w:left w:w="15" w:type="dxa"/>
          <w:bottom w:w="15" w:type="dxa"/>
          <w:right w:w="15" w:type="dxa"/>
        </w:tblCellMar>
        <w:tblLook w:val="0000" w:firstRow="0" w:lastRow="0" w:firstColumn="0" w:lastColumn="0" w:noHBand="0" w:noVBand="0"/>
      </w:tblPr>
      <w:tblGrid>
        <w:gridCol w:w="4920"/>
        <w:gridCol w:w="5040"/>
      </w:tblGrid>
      <w:tr w:rsidR="006A016C" w:rsidRPr="006A016C" w14:paraId="19D77722" w14:textId="77777777" w:rsidTr="005F0AF8">
        <w:tc>
          <w:tcPr>
            <w:tcW w:w="9960" w:type="dxa"/>
            <w:gridSpan w:val="2"/>
            <w:tcMar>
              <w:top w:w="60" w:type="dxa"/>
              <w:left w:w="60" w:type="dxa"/>
              <w:bottom w:w="60" w:type="dxa"/>
              <w:right w:w="60" w:type="dxa"/>
            </w:tcMar>
            <w:vAlign w:val="center"/>
          </w:tcPr>
          <w:p w14:paraId="0042B2F1" w14:textId="77777777" w:rsidR="006A016C" w:rsidRPr="006A016C" w:rsidRDefault="006A016C" w:rsidP="006A016C">
            <w:pPr>
              <w:spacing w:after="0" w:line="240" w:lineRule="auto"/>
              <w:rPr>
                <w:rFonts w:ascii="Times New Roman" w:eastAsia="Times New Roman" w:hAnsi="Times New Roman" w:cs="Times New Roman"/>
                <w:bCs/>
                <w:kern w:val="0"/>
                <w:sz w:val="20"/>
                <w:szCs w:val="20"/>
                <w:lang w:val="en-US" w:eastAsia="uk-UA"/>
                <w14:ligatures w14:val="none"/>
              </w:rPr>
            </w:pPr>
            <w:r w:rsidRPr="006A016C">
              <w:rPr>
                <w:rFonts w:ascii="Times New Roman" w:eastAsia="Times New Roman" w:hAnsi="Times New Roman" w:cs="Times New Roman"/>
                <w:bCs/>
                <w:kern w:val="0"/>
                <w:sz w:val="20"/>
                <w:szCs w:val="20"/>
                <w:lang w:eastAsia="uk-UA"/>
                <w14:ligatures w14:val="none"/>
              </w:rPr>
              <w:t>11. Банки, що обслуговують емітента</w:t>
            </w:r>
          </w:p>
        </w:tc>
      </w:tr>
      <w:tr w:rsidR="006A016C" w:rsidRPr="006A016C" w14:paraId="40EBFF6A" w14:textId="77777777" w:rsidTr="005F0AF8">
        <w:tc>
          <w:tcPr>
            <w:tcW w:w="4920" w:type="dxa"/>
            <w:tcMar>
              <w:top w:w="60" w:type="dxa"/>
              <w:left w:w="60" w:type="dxa"/>
              <w:bottom w:w="60" w:type="dxa"/>
              <w:right w:w="60" w:type="dxa"/>
            </w:tcMar>
          </w:tcPr>
          <w:p w14:paraId="7A0213F0" w14:textId="77777777" w:rsidR="006A016C" w:rsidRPr="006A016C" w:rsidRDefault="006A016C" w:rsidP="006A016C">
            <w:pPr>
              <w:spacing w:after="0" w:line="240" w:lineRule="auto"/>
              <w:rPr>
                <w:rFonts w:ascii="Times New Roman" w:eastAsia="Times New Roman" w:hAnsi="Times New Roman" w:cs="Times New Roman"/>
                <w:kern w:val="0"/>
                <w:sz w:val="20"/>
                <w:szCs w:val="20"/>
                <w:lang w:eastAsia="uk-UA"/>
                <w14:ligatures w14:val="none"/>
              </w:rPr>
            </w:pPr>
            <w:r w:rsidRPr="006A016C">
              <w:rPr>
                <w:rFonts w:ascii="Times New Roman" w:eastAsia="Times New Roman" w:hAnsi="Times New Roman" w:cs="Times New Roman"/>
                <w:kern w:val="0"/>
                <w:sz w:val="20"/>
                <w:szCs w:val="20"/>
                <w:lang w:eastAsia="uk-UA"/>
                <w14:ligatures w14:val="none"/>
              </w:rPr>
              <w:t>1) Найменування банку (філії, відділення банку), який обслуговує емітента за поточним рахунком у національній валюті</w:t>
            </w:r>
          </w:p>
        </w:tc>
        <w:tc>
          <w:tcPr>
            <w:tcW w:w="5040" w:type="dxa"/>
          </w:tcPr>
          <w:p w14:paraId="3CC3DC6C" w14:textId="77777777" w:rsidR="006A016C" w:rsidRPr="006A016C" w:rsidRDefault="006A016C" w:rsidP="006A016C">
            <w:pPr>
              <w:spacing w:after="0" w:line="240" w:lineRule="auto"/>
              <w:rPr>
                <w:rFonts w:ascii="Times New Roman" w:eastAsia="Times New Roman" w:hAnsi="Times New Roman" w:cs="Times New Roman"/>
                <w:b/>
                <w:kern w:val="0"/>
                <w:sz w:val="20"/>
                <w:szCs w:val="20"/>
                <w:lang w:val="en-US" w:eastAsia="uk-UA"/>
                <w14:ligatures w14:val="none"/>
              </w:rPr>
            </w:pPr>
            <w:r w:rsidRPr="006A016C">
              <w:rPr>
                <w:rFonts w:ascii="Times New Roman" w:eastAsia="Times New Roman" w:hAnsi="Times New Roman" w:cs="Times New Roman"/>
                <w:b/>
                <w:kern w:val="0"/>
                <w:sz w:val="20"/>
                <w:szCs w:val="20"/>
                <w:lang w:val="ru-RU" w:eastAsia="uk-UA"/>
                <w14:ligatures w14:val="none"/>
              </w:rPr>
              <w:t xml:space="preserve"> </w:t>
            </w:r>
            <w:r w:rsidRPr="006A016C">
              <w:rPr>
                <w:rFonts w:ascii="Times New Roman" w:eastAsia="Times New Roman" w:hAnsi="Times New Roman" w:cs="Times New Roman"/>
                <w:b/>
                <w:kern w:val="0"/>
                <w:sz w:val="20"/>
                <w:szCs w:val="20"/>
                <w:lang w:val="en-US" w:eastAsia="uk-UA"/>
                <w14:ligatures w14:val="none"/>
              </w:rPr>
              <w:t>АТ "</w:t>
            </w:r>
            <w:proofErr w:type="spellStart"/>
            <w:r w:rsidRPr="006A016C">
              <w:rPr>
                <w:rFonts w:ascii="Times New Roman" w:eastAsia="Times New Roman" w:hAnsi="Times New Roman" w:cs="Times New Roman"/>
                <w:b/>
                <w:kern w:val="0"/>
                <w:sz w:val="20"/>
                <w:szCs w:val="20"/>
                <w:lang w:val="en-US" w:eastAsia="uk-UA"/>
                <w14:ligatures w14:val="none"/>
              </w:rPr>
              <w:t>Укрексiмбанк</w:t>
            </w:r>
            <w:proofErr w:type="spellEnd"/>
            <w:r w:rsidRPr="006A016C">
              <w:rPr>
                <w:rFonts w:ascii="Times New Roman" w:eastAsia="Times New Roman" w:hAnsi="Times New Roman" w:cs="Times New Roman"/>
                <w:b/>
                <w:kern w:val="0"/>
                <w:sz w:val="20"/>
                <w:szCs w:val="20"/>
                <w:lang w:val="en-US" w:eastAsia="uk-UA"/>
                <w14:ligatures w14:val="none"/>
              </w:rPr>
              <w:t>"</w:t>
            </w:r>
          </w:p>
        </w:tc>
      </w:tr>
      <w:tr w:rsidR="006A016C" w:rsidRPr="006A016C" w14:paraId="1C0C18F5" w14:textId="77777777" w:rsidTr="005F0AF8">
        <w:tc>
          <w:tcPr>
            <w:tcW w:w="4920" w:type="dxa"/>
            <w:tcMar>
              <w:top w:w="60" w:type="dxa"/>
              <w:left w:w="60" w:type="dxa"/>
              <w:bottom w:w="60" w:type="dxa"/>
              <w:right w:w="60" w:type="dxa"/>
            </w:tcMar>
          </w:tcPr>
          <w:p w14:paraId="38B259BA" w14:textId="77777777" w:rsidR="006A016C" w:rsidRPr="006A016C" w:rsidRDefault="006A016C" w:rsidP="006A016C">
            <w:pPr>
              <w:spacing w:after="0" w:line="240" w:lineRule="auto"/>
              <w:rPr>
                <w:rFonts w:ascii="Times New Roman" w:eastAsia="Times New Roman" w:hAnsi="Times New Roman" w:cs="Times New Roman"/>
                <w:kern w:val="0"/>
                <w:sz w:val="20"/>
                <w:szCs w:val="20"/>
                <w:lang w:eastAsia="uk-UA"/>
                <w14:ligatures w14:val="none"/>
              </w:rPr>
            </w:pPr>
            <w:r w:rsidRPr="006A016C">
              <w:rPr>
                <w:rFonts w:ascii="Times New Roman" w:eastAsia="Times New Roman" w:hAnsi="Times New Roman" w:cs="Times New Roman"/>
                <w:kern w:val="0"/>
                <w:sz w:val="20"/>
                <w:szCs w:val="20"/>
                <w:lang w:eastAsia="uk-UA"/>
                <w14:ligatures w14:val="none"/>
              </w:rPr>
              <w:t>2) МФО банку</w:t>
            </w:r>
          </w:p>
        </w:tc>
        <w:tc>
          <w:tcPr>
            <w:tcW w:w="5040" w:type="dxa"/>
          </w:tcPr>
          <w:p w14:paraId="2D2914B4" w14:textId="77777777" w:rsidR="006A016C" w:rsidRPr="006A016C" w:rsidRDefault="006A016C" w:rsidP="006A016C">
            <w:pPr>
              <w:spacing w:after="0" w:line="240" w:lineRule="auto"/>
              <w:rPr>
                <w:rFonts w:ascii="Times New Roman" w:eastAsia="Times New Roman" w:hAnsi="Times New Roman" w:cs="Times New Roman"/>
                <w:b/>
                <w:kern w:val="0"/>
                <w:sz w:val="20"/>
                <w:szCs w:val="20"/>
                <w:lang w:eastAsia="uk-UA"/>
                <w14:ligatures w14:val="none"/>
              </w:rPr>
            </w:pPr>
            <w:r w:rsidRPr="006A016C">
              <w:rPr>
                <w:rFonts w:ascii="Times New Roman" w:eastAsia="Times New Roman" w:hAnsi="Times New Roman" w:cs="Times New Roman"/>
                <w:b/>
                <w:kern w:val="0"/>
                <w:sz w:val="20"/>
                <w:szCs w:val="20"/>
                <w:lang w:val="en-US" w:eastAsia="uk-UA"/>
                <w14:ligatures w14:val="none"/>
              </w:rPr>
              <w:t xml:space="preserve"> 322313</w:t>
            </w:r>
          </w:p>
        </w:tc>
      </w:tr>
      <w:tr w:rsidR="006A016C" w:rsidRPr="006A016C" w14:paraId="0A0BFC6B" w14:textId="77777777" w:rsidTr="005F0AF8">
        <w:tc>
          <w:tcPr>
            <w:tcW w:w="4920" w:type="dxa"/>
            <w:tcMar>
              <w:top w:w="60" w:type="dxa"/>
              <w:left w:w="60" w:type="dxa"/>
              <w:bottom w:w="60" w:type="dxa"/>
              <w:right w:w="60" w:type="dxa"/>
            </w:tcMar>
          </w:tcPr>
          <w:p w14:paraId="17262122" w14:textId="77777777" w:rsidR="006A016C" w:rsidRPr="006A016C" w:rsidRDefault="006A016C" w:rsidP="006A016C">
            <w:pPr>
              <w:spacing w:after="0" w:line="240" w:lineRule="auto"/>
              <w:rPr>
                <w:rFonts w:ascii="Times New Roman" w:eastAsia="Times New Roman" w:hAnsi="Times New Roman" w:cs="Times New Roman"/>
                <w:kern w:val="0"/>
                <w:sz w:val="20"/>
                <w:szCs w:val="20"/>
                <w:lang w:eastAsia="uk-UA"/>
                <w14:ligatures w14:val="none"/>
              </w:rPr>
            </w:pPr>
            <w:r w:rsidRPr="006A016C">
              <w:rPr>
                <w:rFonts w:ascii="Times New Roman" w:eastAsia="Times New Roman" w:hAnsi="Times New Roman" w:cs="Times New Roman"/>
                <w:kern w:val="0"/>
                <w:sz w:val="20"/>
                <w:szCs w:val="20"/>
                <w:lang w:eastAsia="uk-UA"/>
                <w14:ligatures w14:val="none"/>
              </w:rPr>
              <w:t>3) Поточний рахунок</w:t>
            </w:r>
          </w:p>
        </w:tc>
        <w:tc>
          <w:tcPr>
            <w:tcW w:w="5040" w:type="dxa"/>
          </w:tcPr>
          <w:p w14:paraId="2CD1DCAF" w14:textId="77777777" w:rsidR="006A016C" w:rsidRPr="006A016C" w:rsidRDefault="006A016C" w:rsidP="006A016C">
            <w:pPr>
              <w:spacing w:after="0" w:line="240" w:lineRule="auto"/>
              <w:rPr>
                <w:rFonts w:ascii="Times New Roman" w:eastAsia="Times New Roman" w:hAnsi="Times New Roman" w:cs="Times New Roman"/>
                <w:b/>
                <w:kern w:val="0"/>
                <w:sz w:val="20"/>
                <w:szCs w:val="20"/>
                <w:lang w:eastAsia="uk-UA"/>
                <w14:ligatures w14:val="none"/>
              </w:rPr>
            </w:pPr>
            <w:r w:rsidRPr="006A016C">
              <w:rPr>
                <w:rFonts w:ascii="Times New Roman" w:eastAsia="Times New Roman" w:hAnsi="Times New Roman" w:cs="Times New Roman"/>
                <w:b/>
                <w:kern w:val="0"/>
                <w:sz w:val="20"/>
                <w:szCs w:val="20"/>
                <w:lang w:val="en-US" w:eastAsia="uk-UA"/>
                <w14:ligatures w14:val="none"/>
              </w:rPr>
              <w:t xml:space="preserve"> UA553223130000026000000007572</w:t>
            </w:r>
          </w:p>
        </w:tc>
      </w:tr>
      <w:tr w:rsidR="006A016C" w:rsidRPr="006A016C" w14:paraId="6065808F" w14:textId="77777777" w:rsidTr="005F0AF8">
        <w:tc>
          <w:tcPr>
            <w:tcW w:w="4920" w:type="dxa"/>
            <w:tcMar>
              <w:top w:w="60" w:type="dxa"/>
              <w:left w:w="60" w:type="dxa"/>
              <w:bottom w:w="60" w:type="dxa"/>
              <w:right w:w="60" w:type="dxa"/>
            </w:tcMar>
          </w:tcPr>
          <w:p w14:paraId="08DF5C5B" w14:textId="77777777" w:rsidR="006A016C" w:rsidRPr="006A016C" w:rsidRDefault="006A016C" w:rsidP="006A016C">
            <w:pPr>
              <w:spacing w:after="0" w:line="240" w:lineRule="auto"/>
              <w:rPr>
                <w:rFonts w:ascii="Times New Roman" w:eastAsia="Times New Roman" w:hAnsi="Times New Roman" w:cs="Times New Roman"/>
                <w:kern w:val="0"/>
                <w:sz w:val="20"/>
                <w:szCs w:val="20"/>
                <w:lang w:eastAsia="uk-UA"/>
                <w14:ligatures w14:val="none"/>
              </w:rPr>
            </w:pPr>
            <w:r w:rsidRPr="006A016C">
              <w:rPr>
                <w:rFonts w:ascii="Times New Roman" w:eastAsia="Times New Roman" w:hAnsi="Times New Roman" w:cs="Times New Roman"/>
                <w:kern w:val="0"/>
                <w:sz w:val="20"/>
                <w:szCs w:val="20"/>
                <w:lang w:eastAsia="uk-UA"/>
                <w14:ligatures w14:val="none"/>
              </w:rPr>
              <w:t>4) Найменування банку (філії, відділення банку), який обслуговує емітента за поточним рахунком у іноземній валюті</w:t>
            </w:r>
          </w:p>
        </w:tc>
        <w:tc>
          <w:tcPr>
            <w:tcW w:w="5040" w:type="dxa"/>
          </w:tcPr>
          <w:p w14:paraId="7BE6CD78" w14:textId="77777777" w:rsidR="006A016C" w:rsidRPr="006A016C" w:rsidRDefault="006A016C" w:rsidP="006A016C">
            <w:pPr>
              <w:spacing w:after="0" w:line="240" w:lineRule="auto"/>
              <w:rPr>
                <w:rFonts w:ascii="Times New Roman" w:eastAsia="Times New Roman" w:hAnsi="Times New Roman" w:cs="Times New Roman"/>
                <w:b/>
                <w:kern w:val="0"/>
                <w:sz w:val="20"/>
                <w:szCs w:val="20"/>
                <w:lang w:eastAsia="uk-UA"/>
                <w14:ligatures w14:val="none"/>
              </w:rPr>
            </w:pPr>
            <w:r w:rsidRPr="006A016C">
              <w:rPr>
                <w:rFonts w:ascii="Times New Roman" w:eastAsia="Times New Roman" w:hAnsi="Times New Roman" w:cs="Times New Roman"/>
                <w:b/>
                <w:kern w:val="0"/>
                <w:sz w:val="20"/>
                <w:szCs w:val="20"/>
                <w:lang w:val="ru-RU" w:eastAsia="uk-UA"/>
                <w14:ligatures w14:val="none"/>
              </w:rPr>
              <w:t xml:space="preserve"> </w:t>
            </w:r>
            <w:r w:rsidRPr="006A016C">
              <w:rPr>
                <w:rFonts w:ascii="Times New Roman" w:eastAsia="Times New Roman" w:hAnsi="Times New Roman" w:cs="Times New Roman"/>
                <w:b/>
                <w:kern w:val="0"/>
                <w:sz w:val="20"/>
                <w:szCs w:val="20"/>
                <w:lang w:val="en-US" w:eastAsia="uk-UA"/>
                <w14:ligatures w14:val="none"/>
              </w:rPr>
              <w:t>АТ "</w:t>
            </w:r>
            <w:proofErr w:type="spellStart"/>
            <w:r w:rsidRPr="006A016C">
              <w:rPr>
                <w:rFonts w:ascii="Times New Roman" w:eastAsia="Times New Roman" w:hAnsi="Times New Roman" w:cs="Times New Roman"/>
                <w:b/>
                <w:kern w:val="0"/>
                <w:sz w:val="20"/>
                <w:szCs w:val="20"/>
                <w:lang w:val="en-US" w:eastAsia="uk-UA"/>
                <w14:ligatures w14:val="none"/>
              </w:rPr>
              <w:t>Укрексiмбанк</w:t>
            </w:r>
            <w:proofErr w:type="spellEnd"/>
            <w:r w:rsidRPr="006A016C">
              <w:rPr>
                <w:rFonts w:ascii="Times New Roman" w:eastAsia="Times New Roman" w:hAnsi="Times New Roman" w:cs="Times New Roman"/>
                <w:b/>
                <w:kern w:val="0"/>
                <w:sz w:val="20"/>
                <w:szCs w:val="20"/>
                <w:lang w:val="en-US" w:eastAsia="uk-UA"/>
                <w14:ligatures w14:val="none"/>
              </w:rPr>
              <w:t>"</w:t>
            </w:r>
          </w:p>
        </w:tc>
      </w:tr>
      <w:tr w:rsidR="006A016C" w:rsidRPr="006A016C" w14:paraId="5559136B" w14:textId="77777777" w:rsidTr="005F0AF8">
        <w:tc>
          <w:tcPr>
            <w:tcW w:w="4920" w:type="dxa"/>
            <w:tcMar>
              <w:top w:w="60" w:type="dxa"/>
              <w:left w:w="60" w:type="dxa"/>
              <w:bottom w:w="60" w:type="dxa"/>
              <w:right w:w="60" w:type="dxa"/>
            </w:tcMar>
          </w:tcPr>
          <w:p w14:paraId="3101D37A" w14:textId="77777777" w:rsidR="006A016C" w:rsidRPr="006A016C" w:rsidRDefault="006A016C" w:rsidP="006A016C">
            <w:pPr>
              <w:spacing w:after="0" w:line="240" w:lineRule="auto"/>
              <w:rPr>
                <w:rFonts w:ascii="Times New Roman" w:eastAsia="Times New Roman" w:hAnsi="Times New Roman" w:cs="Times New Roman"/>
                <w:kern w:val="0"/>
                <w:sz w:val="20"/>
                <w:szCs w:val="20"/>
                <w:lang w:eastAsia="uk-UA"/>
                <w14:ligatures w14:val="none"/>
              </w:rPr>
            </w:pPr>
            <w:r w:rsidRPr="006A016C">
              <w:rPr>
                <w:rFonts w:ascii="Times New Roman" w:eastAsia="Times New Roman" w:hAnsi="Times New Roman" w:cs="Times New Roman"/>
                <w:kern w:val="0"/>
                <w:sz w:val="20"/>
                <w:szCs w:val="20"/>
                <w:lang w:eastAsia="uk-UA"/>
                <w14:ligatures w14:val="none"/>
              </w:rPr>
              <w:t>5) МФО банку</w:t>
            </w:r>
          </w:p>
        </w:tc>
        <w:tc>
          <w:tcPr>
            <w:tcW w:w="5040" w:type="dxa"/>
          </w:tcPr>
          <w:p w14:paraId="2E1ACDE2" w14:textId="77777777" w:rsidR="006A016C" w:rsidRPr="006A016C" w:rsidRDefault="006A016C" w:rsidP="006A016C">
            <w:pPr>
              <w:spacing w:after="0" w:line="240" w:lineRule="auto"/>
              <w:rPr>
                <w:rFonts w:ascii="Times New Roman" w:eastAsia="Times New Roman" w:hAnsi="Times New Roman" w:cs="Times New Roman"/>
                <w:b/>
                <w:kern w:val="0"/>
                <w:sz w:val="20"/>
                <w:szCs w:val="20"/>
                <w:lang w:eastAsia="uk-UA"/>
                <w14:ligatures w14:val="none"/>
              </w:rPr>
            </w:pPr>
            <w:r w:rsidRPr="006A016C">
              <w:rPr>
                <w:rFonts w:ascii="Times New Roman" w:eastAsia="Times New Roman" w:hAnsi="Times New Roman" w:cs="Times New Roman"/>
                <w:b/>
                <w:kern w:val="0"/>
                <w:sz w:val="20"/>
                <w:szCs w:val="20"/>
                <w:lang w:val="en-US" w:eastAsia="uk-UA"/>
                <w14:ligatures w14:val="none"/>
              </w:rPr>
              <w:t xml:space="preserve"> 322313</w:t>
            </w:r>
          </w:p>
        </w:tc>
      </w:tr>
      <w:tr w:rsidR="006A016C" w:rsidRPr="006A016C" w14:paraId="3E57086B" w14:textId="77777777" w:rsidTr="005F0AF8">
        <w:tc>
          <w:tcPr>
            <w:tcW w:w="4920" w:type="dxa"/>
            <w:tcMar>
              <w:top w:w="60" w:type="dxa"/>
              <w:left w:w="60" w:type="dxa"/>
              <w:bottom w:w="60" w:type="dxa"/>
              <w:right w:w="60" w:type="dxa"/>
            </w:tcMar>
          </w:tcPr>
          <w:p w14:paraId="554AD22D" w14:textId="77777777" w:rsidR="006A016C" w:rsidRPr="006A016C" w:rsidRDefault="006A016C" w:rsidP="006A016C">
            <w:pPr>
              <w:spacing w:after="0" w:line="240" w:lineRule="auto"/>
              <w:rPr>
                <w:rFonts w:ascii="Times New Roman" w:eastAsia="Times New Roman" w:hAnsi="Times New Roman" w:cs="Times New Roman"/>
                <w:kern w:val="0"/>
                <w:sz w:val="20"/>
                <w:szCs w:val="20"/>
                <w:lang w:eastAsia="uk-UA"/>
                <w14:ligatures w14:val="none"/>
              </w:rPr>
            </w:pPr>
            <w:r w:rsidRPr="006A016C">
              <w:rPr>
                <w:rFonts w:ascii="Times New Roman" w:eastAsia="Times New Roman" w:hAnsi="Times New Roman" w:cs="Times New Roman"/>
                <w:kern w:val="0"/>
                <w:sz w:val="20"/>
                <w:szCs w:val="20"/>
                <w:lang w:eastAsia="uk-UA"/>
                <w14:ligatures w14:val="none"/>
              </w:rPr>
              <w:t>6) Поточний рахунок</w:t>
            </w:r>
          </w:p>
        </w:tc>
        <w:tc>
          <w:tcPr>
            <w:tcW w:w="5040" w:type="dxa"/>
          </w:tcPr>
          <w:p w14:paraId="326DEE2D" w14:textId="77777777" w:rsidR="006A016C" w:rsidRPr="006A016C" w:rsidRDefault="006A016C" w:rsidP="006A016C">
            <w:pPr>
              <w:spacing w:after="0" w:line="240" w:lineRule="auto"/>
              <w:rPr>
                <w:rFonts w:ascii="Times New Roman" w:eastAsia="Times New Roman" w:hAnsi="Times New Roman" w:cs="Times New Roman"/>
                <w:b/>
                <w:kern w:val="0"/>
                <w:sz w:val="20"/>
                <w:szCs w:val="20"/>
                <w:lang w:eastAsia="uk-UA"/>
                <w14:ligatures w14:val="none"/>
              </w:rPr>
            </w:pPr>
            <w:r w:rsidRPr="006A016C">
              <w:rPr>
                <w:rFonts w:ascii="Times New Roman" w:eastAsia="Times New Roman" w:hAnsi="Times New Roman" w:cs="Times New Roman"/>
                <w:b/>
                <w:kern w:val="0"/>
                <w:sz w:val="20"/>
                <w:szCs w:val="20"/>
                <w:lang w:val="en-US" w:eastAsia="uk-UA"/>
                <w14:ligatures w14:val="none"/>
              </w:rPr>
              <w:t xml:space="preserve"> UA953223130000026002000007075</w:t>
            </w:r>
          </w:p>
        </w:tc>
      </w:tr>
    </w:tbl>
    <w:p w14:paraId="2BEAC312" w14:textId="77777777" w:rsidR="006A016C" w:rsidRPr="006A016C" w:rsidRDefault="006A016C" w:rsidP="006A016C">
      <w:pPr>
        <w:spacing w:after="0" w:line="240" w:lineRule="auto"/>
        <w:rPr>
          <w:rFonts w:ascii="Times New Roman" w:eastAsia="Times New Roman" w:hAnsi="Times New Roman" w:cs="Times New Roman"/>
          <w:kern w:val="0"/>
          <w:sz w:val="24"/>
          <w:szCs w:val="24"/>
          <w:lang w:val="ru-RU" w:eastAsia="uk-UA"/>
          <w14:ligatures w14:val="none"/>
        </w:rPr>
      </w:pPr>
    </w:p>
    <w:p w14:paraId="6E051750" w14:textId="77777777" w:rsidR="006A016C" w:rsidRDefault="006A016C">
      <w:pPr>
        <w:sectPr w:rsidR="006A016C" w:rsidSect="006A016C">
          <w:pgSz w:w="11906" w:h="16838"/>
          <w:pgMar w:top="363" w:right="567" w:bottom="363" w:left="1417" w:header="708" w:footer="708" w:gutter="0"/>
          <w:cols w:space="708"/>
          <w:docGrid w:linePitch="360"/>
        </w:sectPr>
      </w:pPr>
    </w:p>
    <w:tbl>
      <w:tblPr>
        <w:tblW w:w="15480" w:type="dxa"/>
        <w:tblInd w:w="240" w:type="dxa"/>
        <w:tblCellMar>
          <w:top w:w="15" w:type="dxa"/>
          <w:left w:w="15" w:type="dxa"/>
          <w:bottom w:w="15" w:type="dxa"/>
          <w:right w:w="15" w:type="dxa"/>
        </w:tblCellMar>
        <w:tblLook w:val="0000" w:firstRow="0" w:lastRow="0" w:firstColumn="0" w:lastColumn="0" w:noHBand="0" w:noVBand="0"/>
      </w:tblPr>
      <w:tblGrid>
        <w:gridCol w:w="15480"/>
      </w:tblGrid>
      <w:tr w:rsidR="006A016C" w:rsidRPr="006A016C" w14:paraId="767671A7" w14:textId="77777777" w:rsidTr="005F0AF8">
        <w:tc>
          <w:tcPr>
            <w:tcW w:w="15480" w:type="dxa"/>
            <w:tcMar>
              <w:top w:w="60" w:type="dxa"/>
              <w:left w:w="60" w:type="dxa"/>
              <w:bottom w:w="60" w:type="dxa"/>
              <w:right w:w="60" w:type="dxa"/>
            </w:tcMar>
            <w:vAlign w:val="center"/>
          </w:tcPr>
          <w:p w14:paraId="545C5D5C" w14:textId="77777777" w:rsidR="006A016C" w:rsidRPr="006A016C" w:rsidRDefault="006A016C" w:rsidP="006A016C">
            <w:pPr>
              <w:spacing w:after="0" w:line="240" w:lineRule="auto"/>
              <w:ind w:left="-210"/>
              <w:jc w:val="center"/>
              <w:rPr>
                <w:rFonts w:ascii="Times New Roman" w:eastAsia="Times New Roman" w:hAnsi="Times New Roman" w:cs="Times New Roman"/>
                <w:b/>
                <w:bCs/>
                <w:kern w:val="0"/>
                <w:sz w:val="28"/>
                <w:szCs w:val="28"/>
                <w:lang w:val="ru-RU" w:eastAsia="uk-UA"/>
                <w14:ligatures w14:val="none"/>
              </w:rPr>
            </w:pPr>
            <w:r w:rsidRPr="006A016C">
              <w:rPr>
                <w:rFonts w:ascii="Times New Roman" w:eastAsia="Times New Roman" w:hAnsi="Times New Roman" w:cs="Times New Roman"/>
                <w:b/>
                <w:bCs/>
                <w:kern w:val="0"/>
                <w:sz w:val="28"/>
                <w:szCs w:val="28"/>
                <w:lang w:val="en-US" w:eastAsia="uk-UA"/>
                <w14:ligatures w14:val="none"/>
              </w:rPr>
              <w:lastRenderedPageBreak/>
              <w:t>IV</w:t>
            </w:r>
            <w:r w:rsidRPr="006A016C">
              <w:rPr>
                <w:rFonts w:ascii="Times New Roman" w:eastAsia="Times New Roman" w:hAnsi="Times New Roman" w:cs="Times New Roman"/>
                <w:b/>
                <w:bCs/>
                <w:kern w:val="0"/>
                <w:sz w:val="28"/>
                <w:szCs w:val="28"/>
                <w:lang w:eastAsia="uk-UA"/>
                <w14:ligatures w14:val="none"/>
              </w:rPr>
              <w:t>. Інформація про одержані ліцензії на окремі види діяльності</w:t>
            </w:r>
          </w:p>
        </w:tc>
      </w:tr>
    </w:tbl>
    <w:p w14:paraId="38F30EB3" w14:textId="77777777" w:rsidR="006A016C" w:rsidRPr="006A016C" w:rsidRDefault="006A016C" w:rsidP="006A016C">
      <w:pPr>
        <w:spacing w:after="0" w:line="240" w:lineRule="auto"/>
        <w:rPr>
          <w:rFonts w:ascii="Times New Roman" w:eastAsia="Times New Roman" w:hAnsi="Times New Roman" w:cs="Times New Roman"/>
          <w:vanish/>
          <w:color w:val="000000"/>
          <w:kern w:val="0"/>
          <w:sz w:val="24"/>
          <w:szCs w:val="24"/>
          <w:lang w:eastAsia="uk-UA"/>
          <w14:ligatures w14:val="none"/>
        </w:rPr>
      </w:pPr>
    </w:p>
    <w:tbl>
      <w:tblPr>
        <w:tblW w:w="15592" w:type="dxa"/>
        <w:tblInd w:w="240" w:type="dxa"/>
        <w:tblLayout w:type="fixed"/>
        <w:tblCellMar>
          <w:top w:w="15" w:type="dxa"/>
          <w:left w:w="15" w:type="dxa"/>
          <w:bottom w:w="15" w:type="dxa"/>
          <w:right w:w="15" w:type="dxa"/>
        </w:tblCellMar>
        <w:tblLook w:val="0000" w:firstRow="0" w:lastRow="0" w:firstColumn="0" w:lastColumn="0" w:noHBand="0" w:noVBand="0"/>
      </w:tblPr>
      <w:tblGrid>
        <w:gridCol w:w="4040"/>
        <w:gridCol w:w="2393"/>
        <w:gridCol w:w="1649"/>
        <w:gridCol w:w="5746"/>
        <w:gridCol w:w="1764"/>
      </w:tblGrid>
      <w:tr w:rsidR="006A016C" w:rsidRPr="006A016C" w14:paraId="150B4E12" w14:textId="77777777" w:rsidTr="005F0AF8">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F87CCC1"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b/>
                <w:bCs/>
                <w:kern w:val="0"/>
                <w:sz w:val="20"/>
                <w:szCs w:val="20"/>
                <w:lang w:eastAsia="uk-UA"/>
                <w14:ligatures w14:val="none"/>
              </w:rPr>
              <w:t>Вид діяльності</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7C6FF3F"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b/>
                <w:bCs/>
                <w:kern w:val="0"/>
                <w:sz w:val="20"/>
                <w:szCs w:val="20"/>
                <w:lang w:eastAsia="uk-UA"/>
                <w14:ligatures w14:val="none"/>
              </w:rPr>
              <w:t>Номер ліцензії</w:t>
            </w:r>
            <w:r w:rsidRPr="006A016C">
              <w:rPr>
                <w:rFonts w:ascii="Times New Roman" w:eastAsia="Times New Roman" w:hAnsi="Times New Roman" w:cs="Times New Roman"/>
                <w:b/>
                <w:bCs/>
                <w:kern w:val="0"/>
                <w:sz w:val="20"/>
                <w:szCs w:val="20"/>
                <w:lang w:val="en-US" w:eastAsia="uk-UA"/>
                <w14:ligatures w14:val="none"/>
              </w:rPr>
              <w:t xml:space="preserve">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83B0CBF"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b/>
                <w:bCs/>
                <w:kern w:val="0"/>
                <w:sz w:val="20"/>
                <w:szCs w:val="20"/>
                <w:lang w:eastAsia="uk-UA"/>
                <w14:ligatures w14:val="none"/>
              </w:rPr>
              <w:t>Дата видачі</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C64D4C6"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b/>
                <w:bCs/>
                <w:kern w:val="0"/>
                <w:sz w:val="20"/>
                <w:szCs w:val="20"/>
                <w:lang w:eastAsia="uk-UA"/>
                <w14:ligatures w14:val="none"/>
              </w:rPr>
              <w:t>Орган державної влади, що видав ліцензію</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343A485"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b/>
                <w:bCs/>
                <w:kern w:val="0"/>
                <w:sz w:val="20"/>
                <w:szCs w:val="20"/>
                <w:lang w:eastAsia="uk-UA"/>
                <w14:ligatures w14:val="none"/>
              </w:rPr>
              <w:t>Дата закінчення дії ліцензії  (за наявності )</w:t>
            </w:r>
          </w:p>
        </w:tc>
      </w:tr>
      <w:tr w:rsidR="006A016C" w:rsidRPr="006A016C" w14:paraId="55A6BB51" w14:textId="77777777" w:rsidTr="005F0AF8">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DBED484"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b/>
                <w:bCs/>
                <w:kern w:val="0"/>
                <w:sz w:val="20"/>
                <w:szCs w:val="20"/>
                <w:lang w:eastAsia="uk-UA"/>
                <w14:ligatures w14:val="none"/>
              </w:rPr>
              <w:t>1</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CEBACD6"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b/>
                <w:bCs/>
                <w:kern w:val="0"/>
                <w:sz w:val="20"/>
                <w:szCs w:val="20"/>
                <w:lang w:eastAsia="uk-UA"/>
                <w14:ligatures w14:val="none"/>
              </w:rPr>
              <w:t>2</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8526257"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b/>
                <w:bCs/>
                <w:kern w:val="0"/>
                <w:sz w:val="20"/>
                <w:szCs w:val="20"/>
                <w:lang w:eastAsia="uk-UA"/>
                <w14:ligatures w14:val="none"/>
              </w:rPr>
              <w:t>3</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B9359DA"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b/>
                <w:bCs/>
                <w:kern w:val="0"/>
                <w:sz w:val="20"/>
                <w:szCs w:val="20"/>
                <w:lang w:eastAsia="uk-UA"/>
                <w14:ligatures w14:val="none"/>
              </w:rPr>
              <w:t>4</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EEAED84"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b/>
                <w:bCs/>
                <w:kern w:val="0"/>
                <w:sz w:val="20"/>
                <w:szCs w:val="20"/>
                <w:lang w:eastAsia="uk-UA"/>
                <w14:ligatures w14:val="none"/>
              </w:rPr>
              <w:t>5</w:t>
            </w:r>
          </w:p>
        </w:tc>
      </w:tr>
      <w:tr w:rsidR="006A016C" w:rsidRPr="006A016C" w14:paraId="2DE87727" w14:textId="77777777" w:rsidTr="005F0AF8">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86CEE82"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 xml:space="preserve">Видобування корисних копалин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606FA80"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 xml:space="preserve">4373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4C4AAFC"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19.09.2007</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7E05F04"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5A9CB49"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 xml:space="preserve">01.09.2036                                                                                          </w:t>
            </w:r>
          </w:p>
        </w:tc>
      </w:tr>
      <w:tr w:rsidR="006A016C" w:rsidRPr="006A016C" w14:paraId="4C6BA920" w14:textId="77777777" w:rsidTr="005F0AF8">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A2FDF85"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299ECEAE" w14:textId="77777777" w:rsidR="006A016C" w:rsidRPr="006A016C" w:rsidRDefault="006A016C" w:rsidP="006A016C">
            <w:pPr>
              <w:spacing w:after="0" w:line="240" w:lineRule="auto"/>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відсутній</w:t>
            </w:r>
          </w:p>
        </w:tc>
      </w:tr>
      <w:tr w:rsidR="006A016C" w:rsidRPr="006A016C" w14:paraId="088BCEF3" w14:textId="77777777" w:rsidTr="005F0AF8">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9440824"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 xml:space="preserve">Видобування корисних копалин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1F92CEA"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 xml:space="preserve">4538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F3CCCB2"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13.12.2007</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A85B1A4"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5FCA67C"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 xml:space="preserve">13.12.2027                                                                                          </w:t>
            </w:r>
          </w:p>
        </w:tc>
      </w:tr>
      <w:tr w:rsidR="006A016C" w:rsidRPr="006A016C" w14:paraId="1A69C50E" w14:textId="77777777" w:rsidTr="005F0AF8">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68EE2F7"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62A621C1" w14:textId="77777777" w:rsidR="006A016C" w:rsidRPr="006A016C" w:rsidRDefault="006A016C" w:rsidP="006A016C">
            <w:pPr>
              <w:spacing w:after="0" w:line="240" w:lineRule="auto"/>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відсутній</w:t>
            </w:r>
          </w:p>
        </w:tc>
      </w:tr>
      <w:tr w:rsidR="006A016C" w:rsidRPr="006A016C" w14:paraId="5D993645" w14:textId="77777777" w:rsidTr="005F0AF8">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6B958B0"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 xml:space="preserve">Видобування корисних копалин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F8C5763"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 xml:space="preserve">5330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601700A"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13.01.2011</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034323C"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D77F259"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 xml:space="preserve">13.01.2031                                                                                          </w:t>
            </w:r>
          </w:p>
        </w:tc>
      </w:tr>
      <w:tr w:rsidR="006A016C" w:rsidRPr="006A016C" w14:paraId="3DAA9A7F" w14:textId="77777777" w:rsidTr="005F0AF8">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9C3CB28"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4755B26B" w14:textId="77777777" w:rsidR="006A016C" w:rsidRPr="006A016C" w:rsidRDefault="006A016C" w:rsidP="006A016C">
            <w:pPr>
              <w:spacing w:after="0" w:line="240" w:lineRule="auto"/>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відсутній</w:t>
            </w:r>
          </w:p>
        </w:tc>
      </w:tr>
      <w:tr w:rsidR="006A016C" w:rsidRPr="006A016C" w14:paraId="5D46C270" w14:textId="77777777" w:rsidTr="005F0AF8">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4F5DBFE"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 xml:space="preserve">Видобування корисних копалин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70581A7"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 xml:space="preserve">4745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94BD077"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22.10.2008</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C89352D"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6C9F849"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 xml:space="preserve">27.02.2038                                                                                          </w:t>
            </w:r>
          </w:p>
        </w:tc>
      </w:tr>
      <w:tr w:rsidR="006A016C" w:rsidRPr="006A016C" w14:paraId="6E3E1117" w14:textId="77777777" w:rsidTr="005F0AF8">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E9E2C2F"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1511FDB0" w14:textId="77777777" w:rsidR="006A016C" w:rsidRPr="006A016C" w:rsidRDefault="006A016C" w:rsidP="006A016C">
            <w:pPr>
              <w:spacing w:after="0" w:line="240" w:lineRule="auto"/>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відсутній</w:t>
            </w:r>
          </w:p>
        </w:tc>
      </w:tr>
      <w:tr w:rsidR="006A016C" w:rsidRPr="006A016C" w14:paraId="04395B9F" w14:textId="77777777" w:rsidTr="005F0AF8">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E229C7C"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 xml:space="preserve">Видобування корисних копалин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0DA2812"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 xml:space="preserve">6571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C40315F"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07.10.2021</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5B30D03"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106FD8B"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 xml:space="preserve">18.12.2027                                                                                          </w:t>
            </w:r>
          </w:p>
        </w:tc>
      </w:tr>
      <w:tr w:rsidR="006A016C" w:rsidRPr="006A016C" w14:paraId="6A8DBCD1" w14:textId="77777777" w:rsidTr="005F0AF8">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77C96FD"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71B93E08" w14:textId="77777777" w:rsidR="006A016C" w:rsidRPr="006A016C" w:rsidRDefault="006A016C" w:rsidP="006A016C">
            <w:pPr>
              <w:spacing w:after="0" w:line="240" w:lineRule="auto"/>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відсутній</w:t>
            </w:r>
          </w:p>
        </w:tc>
      </w:tr>
      <w:tr w:rsidR="006A016C" w:rsidRPr="006A016C" w14:paraId="6EB967FC" w14:textId="77777777" w:rsidTr="005F0AF8">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A91828E"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 xml:space="preserve">Видобування корисних копалин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B4A5941"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 xml:space="preserve">6570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E4EDA06"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07.10.2021</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20ECFA1"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D4016DA"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 xml:space="preserve">13.08.2035                                                                                          </w:t>
            </w:r>
          </w:p>
        </w:tc>
      </w:tr>
      <w:tr w:rsidR="006A016C" w:rsidRPr="006A016C" w14:paraId="64A69490" w14:textId="77777777" w:rsidTr="005F0AF8">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9D7279F"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2E17DDD9" w14:textId="77777777" w:rsidR="006A016C" w:rsidRPr="006A016C" w:rsidRDefault="006A016C" w:rsidP="006A016C">
            <w:pPr>
              <w:spacing w:after="0" w:line="240" w:lineRule="auto"/>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відсутній</w:t>
            </w:r>
          </w:p>
        </w:tc>
      </w:tr>
      <w:tr w:rsidR="006A016C" w:rsidRPr="006A016C" w14:paraId="7B05C0A7" w14:textId="77777777" w:rsidTr="005F0AF8">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59E4422"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 xml:space="preserve">Геологічне вивчення, у </w:t>
            </w:r>
            <w:proofErr w:type="spellStart"/>
            <w:r w:rsidRPr="006A016C">
              <w:rPr>
                <w:rFonts w:ascii="Times New Roman" w:eastAsia="Times New Roman" w:hAnsi="Times New Roman" w:cs="Times New Roman"/>
                <w:bCs/>
                <w:kern w:val="0"/>
                <w:sz w:val="20"/>
                <w:szCs w:val="20"/>
                <w:lang w:eastAsia="uk-UA"/>
                <w14:ligatures w14:val="none"/>
              </w:rPr>
              <w:t>т.ч</w:t>
            </w:r>
            <w:proofErr w:type="spellEnd"/>
            <w:r w:rsidRPr="006A016C">
              <w:rPr>
                <w:rFonts w:ascii="Times New Roman" w:eastAsia="Times New Roman" w:hAnsi="Times New Roman" w:cs="Times New Roman"/>
                <w:bCs/>
                <w:kern w:val="0"/>
                <w:sz w:val="20"/>
                <w:szCs w:val="20"/>
                <w:lang w:eastAsia="uk-UA"/>
                <w14:ligatures w14:val="none"/>
              </w:rPr>
              <w:t xml:space="preserve">. дослідно-промислова розробка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3A8B4CE"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 xml:space="preserve">4736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A2CFE40"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16.03.2016</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B22DF07"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3D2DA18"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 xml:space="preserve">16.03.2026                                                                                          </w:t>
            </w:r>
          </w:p>
        </w:tc>
      </w:tr>
      <w:tr w:rsidR="006A016C" w:rsidRPr="006A016C" w14:paraId="2D0F5A16" w14:textId="77777777" w:rsidTr="005F0AF8">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6BCC347"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329C30F8" w14:textId="77777777" w:rsidR="006A016C" w:rsidRPr="006A016C" w:rsidRDefault="006A016C" w:rsidP="006A016C">
            <w:pPr>
              <w:spacing w:after="0" w:line="240" w:lineRule="auto"/>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відсутній</w:t>
            </w:r>
          </w:p>
        </w:tc>
      </w:tr>
    </w:tbl>
    <w:p w14:paraId="40FFB61D" w14:textId="77777777" w:rsidR="006A016C" w:rsidRPr="006A016C" w:rsidRDefault="006A016C" w:rsidP="006A016C">
      <w:pPr>
        <w:spacing w:after="0" w:line="240" w:lineRule="auto"/>
        <w:rPr>
          <w:rFonts w:ascii="Times New Roman" w:eastAsia="Times New Roman" w:hAnsi="Times New Roman" w:cs="Times New Roman"/>
          <w:vanish/>
          <w:color w:val="000000"/>
          <w:kern w:val="0"/>
          <w:sz w:val="24"/>
          <w:szCs w:val="24"/>
          <w:lang w:eastAsia="uk-UA"/>
          <w14:ligatures w14:val="none"/>
        </w:rPr>
      </w:pPr>
    </w:p>
    <w:p w14:paraId="2CFA5240" w14:textId="77777777" w:rsidR="006A016C" w:rsidRPr="006A016C" w:rsidRDefault="006A016C" w:rsidP="006A016C">
      <w:pPr>
        <w:spacing w:after="0" w:line="240" w:lineRule="auto"/>
        <w:rPr>
          <w:rFonts w:ascii="Times New Roman" w:eastAsia="Times New Roman" w:hAnsi="Times New Roman" w:cs="Times New Roman"/>
          <w:kern w:val="0"/>
          <w:sz w:val="24"/>
          <w:szCs w:val="24"/>
          <w:lang w:eastAsia="uk-UA"/>
          <w14:ligatures w14:val="none"/>
        </w:rPr>
      </w:pPr>
    </w:p>
    <w:p w14:paraId="6C1B44FE" w14:textId="77777777" w:rsidR="006A016C" w:rsidRDefault="006A016C">
      <w:pPr>
        <w:sectPr w:rsidR="006A016C" w:rsidSect="006A016C">
          <w:pgSz w:w="16838" w:h="11906" w:orient="landscape"/>
          <w:pgMar w:top="1417" w:right="363" w:bottom="850" w:left="363" w:header="709" w:footer="709" w:gutter="0"/>
          <w:cols w:space="708"/>
          <w:docGrid w:linePitch="360"/>
        </w:sectPr>
      </w:pPr>
    </w:p>
    <w:tbl>
      <w:tblPr>
        <w:tblW w:w="14144" w:type="dxa"/>
        <w:tblInd w:w="420" w:type="dxa"/>
        <w:tblCellMar>
          <w:top w:w="15" w:type="dxa"/>
          <w:left w:w="15" w:type="dxa"/>
          <w:bottom w:w="15" w:type="dxa"/>
          <w:right w:w="15" w:type="dxa"/>
        </w:tblCellMar>
        <w:tblLook w:val="0000" w:firstRow="0" w:lastRow="0" w:firstColumn="0" w:lastColumn="0" w:noHBand="0" w:noVBand="0"/>
      </w:tblPr>
      <w:tblGrid>
        <w:gridCol w:w="14924"/>
      </w:tblGrid>
      <w:tr w:rsidR="006A016C" w:rsidRPr="006A016C" w14:paraId="3600CC1D" w14:textId="77777777" w:rsidTr="005F0AF8">
        <w:trPr>
          <w:trHeight w:val="421"/>
        </w:trPr>
        <w:tc>
          <w:tcPr>
            <w:tcW w:w="14144" w:type="dxa"/>
            <w:tcMar>
              <w:top w:w="60" w:type="dxa"/>
              <w:left w:w="60" w:type="dxa"/>
              <w:bottom w:w="60" w:type="dxa"/>
              <w:right w:w="60" w:type="dxa"/>
            </w:tcMar>
            <w:vAlign w:val="center"/>
          </w:tcPr>
          <w:tbl>
            <w:tblPr>
              <w:tblW w:w="14804" w:type="dxa"/>
              <w:tblCellMar>
                <w:top w:w="15" w:type="dxa"/>
                <w:left w:w="15" w:type="dxa"/>
                <w:bottom w:w="15" w:type="dxa"/>
                <w:right w:w="15" w:type="dxa"/>
              </w:tblCellMar>
              <w:tblLook w:val="0000" w:firstRow="0" w:lastRow="0" w:firstColumn="0" w:lastColumn="0" w:noHBand="0" w:noVBand="0"/>
            </w:tblPr>
            <w:tblGrid>
              <w:gridCol w:w="14804"/>
            </w:tblGrid>
            <w:tr w:rsidR="006A016C" w:rsidRPr="006A016C" w14:paraId="4DE7E23E" w14:textId="77777777" w:rsidTr="005F0AF8">
              <w:trPr>
                <w:trHeight w:val="538"/>
              </w:trPr>
              <w:tc>
                <w:tcPr>
                  <w:tcW w:w="14804" w:type="dxa"/>
                  <w:tcMar>
                    <w:top w:w="60" w:type="dxa"/>
                    <w:left w:w="60" w:type="dxa"/>
                    <w:bottom w:w="60" w:type="dxa"/>
                    <w:right w:w="60" w:type="dxa"/>
                  </w:tcMar>
                  <w:vAlign w:val="center"/>
                </w:tcPr>
                <w:p w14:paraId="6D32B8C9" w14:textId="77777777" w:rsidR="006A016C" w:rsidRPr="006A016C" w:rsidRDefault="006A016C" w:rsidP="006A016C">
                  <w:pPr>
                    <w:spacing w:after="0" w:line="240" w:lineRule="auto"/>
                    <w:ind w:left="-210" w:right="-2836"/>
                    <w:jc w:val="center"/>
                    <w:rPr>
                      <w:rFonts w:ascii="Times New Roman" w:eastAsia="Times New Roman" w:hAnsi="Times New Roman" w:cs="Times New Roman"/>
                      <w:b/>
                      <w:bCs/>
                      <w:kern w:val="0"/>
                      <w:sz w:val="28"/>
                      <w:szCs w:val="28"/>
                      <w:lang w:eastAsia="uk-UA"/>
                      <w14:ligatures w14:val="none"/>
                    </w:rPr>
                  </w:pPr>
                  <w:r w:rsidRPr="006A016C">
                    <w:rPr>
                      <w:rFonts w:ascii="Times New Roman" w:eastAsia="Times New Roman" w:hAnsi="Times New Roman" w:cs="Times New Roman"/>
                      <w:b/>
                      <w:color w:val="000000"/>
                      <w:kern w:val="0"/>
                      <w:sz w:val="28"/>
                      <w:szCs w:val="28"/>
                      <w:lang w:val="en-US" w:eastAsia="uk-UA"/>
                      <w14:ligatures w14:val="none"/>
                    </w:rPr>
                    <w:lastRenderedPageBreak/>
                    <w:t>V</w:t>
                  </w:r>
                  <w:r w:rsidRPr="006A016C">
                    <w:rPr>
                      <w:rFonts w:ascii="Times New Roman" w:eastAsia="Times New Roman" w:hAnsi="Times New Roman" w:cs="Times New Roman"/>
                      <w:b/>
                      <w:color w:val="000000"/>
                      <w:kern w:val="0"/>
                      <w:sz w:val="28"/>
                      <w:szCs w:val="28"/>
                      <w:lang w:eastAsia="uk-UA"/>
                      <w14:ligatures w14:val="none"/>
                    </w:rPr>
                    <w:t>. Інформація про посадових осіб емітента</w:t>
                  </w:r>
                </w:p>
              </w:tc>
            </w:tr>
          </w:tbl>
          <w:p w14:paraId="53DF3BAA" w14:textId="77777777" w:rsidR="006A016C" w:rsidRPr="006A016C" w:rsidRDefault="006A016C" w:rsidP="006A016C">
            <w:pPr>
              <w:spacing w:after="0" w:line="240" w:lineRule="auto"/>
              <w:rPr>
                <w:rFonts w:ascii="Times New Roman" w:eastAsia="Times New Roman" w:hAnsi="Times New Roman" w:cs="Times New Roman"/>
                <w:b/>
                <w:bCs/>
                <w:kern w:val="0"/>
                <w:sz w:val="24"/>
                <w:szCs w:val="24"/>
                <w:lang w:eastAsia="uk-UA"/>
                <w14:ligatures w14:val="none"/>
              </w:rPr>
            </w:pPr>
          </w:p>
        </w:tc>
      </w:tr>
    </w:tbl>
    <w:p w14:paraId="57A348D4" w14:textId="77777777" w:rsidR="006A016C" w:rsidRPr="006A016C" w:rsidRDefault="006A016C" w:rsidP="006A016C">
      <w:pPr>
        <w:spacing w:after="0" w:line="240" w:lineRule="auto"/>
        <w:rPr>
          <w:rFonts w:ascii="Times New Roman" w:eastAsia="Times New Roman" w:hAnsi="Times New Roman" w:cs="Times New Roman"/>
          <w:vanish/>
          <w:kern w:val="0"/>
          <w:sz w:val="24"/>
          <w:szCs w:val="24"/>
          <w:lang w:eastAsia="uk-UA"/>
          <w14:ligatures w14:val="none"/>
        </w:rPr>
      </w:pPr>
    </w:p>
    <w:tbl>
      <w:tblPr>
        <w:tblW w:w="15538" w:type="dxa"/>
        <w:tblInd w:w="-127" w:type="dxa"/>
        <w:tblLayout w:type="fixed"/>
        <w:tblCellMar>
          <w:top w:w="15" w:type="dxa"/>
          <w:left w:w="15" w:type="dxa"/>
          <w:bottom w:w="15" w:type="dxa"/>
          <w:right w:w="15" w:type="dxa"/>
        </w:tblCellMar>
        <w:tblLook w:val="0000" w:firstRow="0" w:lastRow="0" w:firstColumn="0" w:lastColumn="0" w:noHBand="0" w:noVBand="0"/>
      </w:tblPr>
      <w:tblGrid>
        <w:gridCol w:w="568"/>
        <w:gridCol w:w="2706"/>
        <w:gridCol w:w="3614"/>
        <w:gridCol w:w="746"/>
        <w:gridCol w:w="3615"/>
        <w:gridCol w:w="941"/>
        <w:gridCol w:w="3348"/>
      </w:tblGrid>
      <w:tr w:rsidR="006A016C" w:rsidRPr="006A016C" w14:paraId="17FB7E60" w14:textId="77777777" w:rsidTr="005F0AF8">
        <w:trPr>
          <w:trHeight w:val="984"/>
        </w:trPr>
        <w:tc>
          <w:tcPr>
            <w:tcW w:w="568" w:type="dxa"/>
            <w:tcBorders>
              <w:top w:val="single" w:sz="6" w:space="0" w:color="000000"/>
              <w:left w:val="single" w:sz="6" w:space="0" w:color="000000"/>
              <w:bottom w:val="single" w:sz="6" w:space="0" w:color="000000"/>
              <w:right w:val="single" w:sz="6" w:space="0" w:color="000000"/>
            </w:tcBorders>
            <w:vAlign w:val="center"/>
          </w:tcPr>
          <w:p w14:paraId="2E2DD41E"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b/>
                <w:bCs/>
                <w:kern w:val="0"/>
                <w:sz w:val="20"/>
                <w:szCs w:val="20"/>
                <w:lang w:eastAsia="uk-UA"/>
                <w14:ligatures w14:val="none"/>
              </w:rPr>
              <w:t>№</w:t>
            </w:r>
          </w:p>
          <w:p w14:paraId="2F2F5A57"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b/>
                <w:bCs/>
                <w:kern w:val="0"/>
                <w:sz w:val="20"/>
                <w:szCs w:val="20"/>
                <w:lang w:eastAsia="uk-UA"/>
                <w14:ligatures w14:val="none"/>
              </w:rPr>
              <w:t>з/п</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6A99478" w14:textId="77777777" w:rsidR="006A016C" w:rsidRPr="006A016C" w:rsidRDefault="006A016C" w:rsidP="006A016C">
            <w:pPr>
              <w:tabs>
                <w:tab w:val="left" w:pos="214"/>
              </w:tabs>
              <w:spacing w:after="0" w:line="240" w:lineRule="auto"/>
              <w:jc w:val="center"/>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b/>
                <w:bCs/>
                <w:kern w:val="0"/>
                <w:sz w:val="20"/>
                <w:szCs w:val="20"/>
                <w:lang w:eastAsia="uk-UA"/>
                <w14:ligatures w14:val="none"/>
              </w:rPr>
              <w:t>Посада</w:t>
            </w:r>
          </w:p>
        </w:tc>
        <w:tc>
          <w:tcPr>
            <w:tcW w:w="3614"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72B1A9C4"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b/>
                <w:kern w:val="0"/>
                <w:sz w:val="20"/>
                <w:szCs w:val="20"/>
                <w:lang w:eastAsia="uk-UA"/>
                <w14:ligatures w14:val="none"/>
              </w:rPr>
              <w:t xml:space="preserve">Прізвище, ім'я, по батькові </w:t>
            </w:r>
            <w:bookmarkStart w:id="0" w:name="10109"/>
            <w:bookmarkEnd w:id="0"/>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4CAACCE"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b/>
                <w:bCs/>
                <w:kern w:val="0"/>
                <w:sz w:val="20"/>
                <w:szCs w:val="20"/>
                <w:lang w:eastAsia="uk-UA"/>
                <w14:ligatures w14:val="none"/>
              </w:rPr>
              <w:t>Рік народження</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E542432"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b/>
                <w:bCs/>
                <w:kern w:val="0"/>
                <w:sz w:val="20"/>
                <w:szCs w:val="20"/>
                <w:lang w:eastAsia="uk-UA"/>
                <w14:ligatures w14:val="none"/>
              </w:rPr>
              <w:t>Освіта</w:t>
            </w:r>
          </w:p>
        </w:tc>
        <w:tc>
          <w:tcPr>
            <w:tcW w:w="941"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4CFD3EF9"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b/>
                <w:bCs/>
                <w:kern w:val="0"/>
                <w:sz w:val="20"/>
                <w:szCs w:val="20"/>
                <w:lang w:eastAsia="uk-UA"/>
                <w14:ligatures w14:val="none"/>
              </w:rPr>
              <w:t>Стаж роботи (років)</w:t>
            </w:r>
          </w:p>
        </w:tc>
        <w:tc>
          <w:tcPr>
            <w:tcW w:w="3348" w:type="dxa"/>
            <w:tcBorders>
              <w:top w:val="single" w:sz="6" w:space="0" w:color="000000"/>
              <w:left w:val="single" w:sz="6" w:space="0" w:color="000000"/>
              <w:right w:val="single" w:sz="6" w:space="0" w:color="000000"/>
            </w:tcBorders>
            <w:vAlign w:val="center"/>
          </w:tcPr>
          <w:p w14:paraId="2A65A1C3"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b/>
                <w:bCs/>
                <w:kern w:val="0"/>
                <w:sz w:val="20"/>
                <w:szCs w:val="20"/>
                <w:lang w:eastAsia="uk-UA"/>
                <w14:ligatures w14:val="none"/>
              </w:rPr>
              <w:t xml:space="preserve">  Найменування підприємства, ідентифікаційний код юридичної особи та посада, яку займав </w:t>
            </w:r>
          </w:p>
        </w:tc>
      </w:tr>
      <w:tr w:rsidR="006A016C" w:rsidRPr="006A016C" w14:paraId="5812BD20" w14:textId="77777777" w:rsidTr="005F0AF8">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262BD5C2"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6A016C">
              <w:rPr>
                <w:rFonts w:ascii="Times New Roman" w:eastAsia="Times New Roman" w:hAnsi="Times New Roman" w:cs="Times New Roman"/>
                <w:b/>
                <w:bCs/>
                <w:kern w:val="0"/>
                <w:sz w:val="20"/>
                <w:szCs w:val="20"/>
                <w:lang w:val="en-US" w:eastAsia="uk-UA"/>
                <w14:ligatures w14:val="none"/>
              </w:rPr>
              <w:t>1</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AB445BF"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6A016C">
              <w:rPr>
                <w:rFonts w:ascii="Times New Roman" w:eastAsia="Times New Roman" w:hAnsi="Times New Roman" w:cs="Times New Roman"/>
                <w:b/>
                <w:bCs/>
                <w:kern w:val="0"/>
                <w:sz w:val="20"/>
                <w:szCs w:val="20"/>
                <w:lang w:val="en-US" w:eastAsia="uk-UA"/>
                <w14:ligatures w14:val="none"/>
              </w:rPr>
              <w:t>2</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0E49B28"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6A016C">
              <w:rPr>
                <w:rFonts w:ascii="Times New Roman" w:eastAsia="Times New Roman" w:hAnsi="Times New Roman" w:cs="Times New Roman"/>
                <w:b/>
                <w:bCs/>
                <w:kern w:val="0"/>
                <w:sz w:val="20"/>
                <w:szCs w:val="20"/>
                <w:lang w:val="en-US" w:eastAsia="uk-UA"/>
                <w14:ligatures w14:val="none"/>
              </w:rPr>
              <w:t>3</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D214798"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6A016C">
              <w:rPr>
                <w:rFonts w:ascii="Times New Roman" w:eastAsia="Times New Roman" w:hAnsi="Times New Roman" w:cs="Times New Roman"/>
                <w:b/>
                <w:bCs/>
                <w:kern w:val="0"/>
                <w:sz w:val="20"/>
                <w:szCs w:val="20"/>
                <w:lang w:val="en-US" w:eastAsia="uk-UA"/>
                <w14:ligatures w14:val="none"/>
              </w:rPr>
              <w:t>4</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0C441A6"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6A016C">
              <w:rPr>
                <w:rFonts w:ascii="Times New Roman" w:eastAsia="Times New Roman" w:hAnsi="Times New Roman" w:cs="Times New Roman"/>
                <w:b/>
                <w:bCs/>
                <w:kern w:val="0"/>
                <w:sz w:val="20"/>
                <w:szCs w:val="20"/>
                <w:lang w:val="en-US" w:eastAsia="uk-UA"/>
                <w14:ligatures w14:val="none"/>
              </w:rPr>
              <w:t>5</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4175653"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6A016C">
              <w:rPr>
                <w:rFonts w:ascii="Times New Roman" w:eastAsia="Times New Roman" w:hAnsi="Times New Roman" w:cs="Times New Roman"/>
                <w:b/>
                <w:bCs/>
                <w:kern w:val="0"/>
                <w:sz w:val="20"/>
                <w:szCs w:val="20"/>
                <w:lang w:val="en-US" w:eastAsia="uk-UA"/>
                <w14:ligatures w14:val="none"/>
              </w:rPr>
              <w:t>6</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E575989"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6A016C">
              <w:rPr>
                <w:rFonts w:ascii="Times New Roman" w:eastAsia="Times New Roman" w:hAnsi="Times New Roman" w:cs="Times New Roman"/>
                <w:b/>
                <w:bCs/>
                <w:kern w:val="0"/>
                <w:sz w:val="20"/>
                <w:szCs w:val="20"/>
                <w:lang w:val="en-US" w:eastAsia="uk-UA"/>
                <w14:ligatures w14:val="none"/>
              </w:rPr>
              <w:t>7</w:t>
            </w:r>
          </w:p>
        </w:tc>
      </w:tr>
      <w:tr w:rsidR="006A016C" w:rsidRPr="006A016C" w14:paraId="70FFEE3E" w14:textId="77777777" w:rsidTr="005F0AF8">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61EE6517"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6A016C">
              <w:rPr>
                <w:rFonts w:ascii="Times New Roman" w:eastAsia="Times New Roman" w:hAnsi="Times New Roman" w:cs="Times New Roman"/>
                <w:bCs/>
                <w:kern w:val="0"/>
                <w:sz w:val="20"/>
                <w:szCs w:val="20"/>
                <w:lang w:val="en-US" w:eastAsia="uk-UA"/>
                <w14:ligatures w14:val="none"/>
              </w:rPr>
              <w:t>1</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1A915D9"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6A016C">
              <w:rPr>
                <w:rFonts w:ascii="Times New Roman" w:eastAsia="Times New Roman" w:hAnsi="Times New Roman" w:cs="Times New Roman"/>
                <w:bCs/>
                <w:kern w:val="0"/>
                <w:sz w:val="20"/>
                <w:szCs w:val="20"/>
                <w:lang w:val="en-US" w:eastAsia="uk-UA"/>
                <w14:ligatures w14:val="none"/>
              </w:rPr>
              <w:t>Заступник</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голови</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правлiння</w:t>
            </w:r>
            <w:proofErr w:type="spellEnd"/>
            <w:r w:rsidRPr="006A016C">
              <w:rPr>
                <w:rFonts w:ascii="Times New Roman" w:eastAsia="Times New Roman" w:hAnsi="Times New Roman" w:cs="Times New Roman"/>
                <w:bCs/>
                <w:kern w:val="0"/>
                <w:sz w:val="20"/>
                <w:szCs w:val="20"/>
                <w:lang w:val="en-US" w:eastAsia="uk-UA"/>
                <w14:ligatures w14:val="none"/>
              </w:rPr>
              <w:t xml:space="preserve">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EB7EE4A"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6A016C">
              <w:rPr>
                <w:rFonts w:ascii="Times New Roman" w:eastAsia="Times New Roman" w:hAnsi="Times New Roman" w:cs="Times New Roman"/>
                <w:bCs/>
                <w:kern w:val="0"/>
                <w:sz w:val="20"/>
                <w:szCs w:val="20"/>
                <w:lang w:val="en-US" w:eastAsia="uk-UA"/>
                <w14:ligatures w14:val="none"/>
              </w:rPr>
              <w:t>Круць</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Тарас</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Миколайович</w:t>
            </w:r>
            <w:proofErr w:type="spellEnd"/>
            <w:r w:rsidRPr="006A016C">
              <w:rPr>
                <w:rFonts w:ascii="Times New Roman" w:eastAsia="Times New Roman" w:hAnsi="Times New Roman" w:cs="Times New Roman"/>
                <w:bCs/>
                <w:kern w:val="0"/>
                <w:sz w:val="20"/>
                <w:szCs w:val="20"/>
                <w:lang w:val="en-US" w:eastAsia="uk-UA"/>
                <w14:ligatures w14:val="none"/>
              </w:rPr>
              <w:t xml:space="preserve">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13D592A"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6A016C">
              <w:rPr>
                <w:rFonts w:ascii="Times New Roman" w:eastAsia="Times New Roman" w:hAnsi="Times New Roman" w:cs="Times New Roman"/>
                <w:bCs/>
                <w:kern w:val="0"/>
                <w:sz w:val="20"/>
                <w:szCs w:val="20"/>
                <w:lang w:val="en-US" w:eastAsia="uk-UA"/>
                <w14:ligatures w14:val="none"/>
              </w:rPr>
              <w:t>1984</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9925049"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6A016C">
              <w:rPr>
                <w:rFonts w:ascii="Times New Roman" w:eastAsia="Times New Roman" w:hAnsi="Times New Roman" w:cs="Times New Roman"/>
                <w:bCs/>
                <w:kern w:val="0"/>
                <w:sz w:val="20"/>
                <w:szCs w:val="20"/>
                <w:lang w:val="en-US" w:eastAsia="uk-UA"/>
                <w14:ligatures w14:val="none"/>
              </w:rPr>
              <w:t>вища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D1EEAEA"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6A016C">
              <w:rPr>
                <w:rFonts w:ascii="Times New Roman" w:eastAsia="Times New Roman" w:hAnsi="Times New Roman" w:cs="Times New Roman"/>
                <w:bCs/>
                <w:kern w:val="0"/>
                <w:sz w:val="20"/>
                <w:szCs w:val="20"/>
                <w:lang w:val="en-US" w:eastAsia="uk-UA"/>
                <w14:ligatures w14:val="none"/>
              </w:rPr>
              <w:t>17</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6271084"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6A016C">
              <w:rPr>
                <w:rFonts w:ascii="Times New Roman" w:eastAsia="Times New Roman" w:hAnsi="Times New Roman" w:cs="Times New Roman"/>
                <w:bCs/>
                <w:kern w:val="0"/>
                <w:sz w:val="20"/>
                <w:szCs w:val="20"/>
                <w:lang w:val="en-US" w:eastAsia="uk-UA"/>
                <w14:ligatures w14:val="none"/>
              </w:rPr>
              <w:t>ПАТ "</w:t>
            </w:r>
            <w:proofErr w:type="spellStart"/>
            <w:r w:rsidRPr="006A016C">
              <w:rPr>
                <w:rFonts w:ascii="Times New Roman" w:eastAsia="Times New Roman" w:hAnsi="Times New Roman" w:cs="Times New Roman"/>
                <w:bCs/>
                <w:kern w:val="0"/>
                <w:sz w:val="20"/>
                <w:szCs w:val="20"/>
                <w:lang w:val="en-US" w:eastAsia="uk-UA"/>
                <w14:ligatures w14:val="none"/>
              </w:rPr>
              <w:t>Iвано-Франкiвськцемент</w:t>
            </w:r>
            <w:proofErr w:type="spellEnd"/>
            <w:r w:rsidRPr="006A016C">
              <w:rPr>
                <w:rFonts w:ascii="Times New Roman" w:eastAsia="Times New Roman" w:hAnsi="Times New Roman" w:cs="Times New Roman"/>
                <w:bCs/>
                <w:kern w:val="0"/>
                <w:sz w:val="20"/>
                <w:szCs w:val="20"/>
                <w:lang w:val="en-US" w:eastAsia="uk-UA"/>
                <w14:ligatures w14:val="none"/>
              </w:rPr>
              <w:t>"</w:t>
            </w:r>
          </w:p>
          <w:p w14:paraId="43B15505"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6A016C">
              <w:rPr>
                <w:rFonts w:ascii="Times New Roman" w:eastAsia="Times New Roman" w:hAnsi="Times New Roman" w:cs="Times New Roman"/>
                <w:bCs/>
                <w:kern w:val="0"/>
                <w:sz w:val="20"/>
                <w:szCs w:val="20"/>
                <w:lang w:val="en-US" w:eastAsia="uk-UA"/>
                <w14:ligatures w14:val="none"/>
              </w:rPr>
              <w:t>00292988</w:t>
            </w:r>
          </w:p>
          <w:p w14:paraId="05177C15"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6A016C">
              <w:rPr>
                <w:rFonts w:ascii="Times New Roman" w:eastAsia="Times New Roman" w:hAnsi="Times New Roman" w:cs="Times New Roman"/>
                <w:bCs/>
                <w:kern w:val="0"/>
                <w:sz w:val="20"/>
                <w:szCs w:val="20"/>
                <w:lang w:val="en-US" w:eastAsia="uk-UA"/>
                <w14:ligatures w14:val="none"/>
              </w:rPr>
              <w:t>Начальник</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комерцiйного</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вiддiлу</w:t>
            </w:r>
            <w:proofErr w:type="spellEnd"/>
          </w:p>
        </w:tc>
      </w:tr>
      <w:tr w:rsidR="006A016C" w:rsidRPr="006A016C" w14:paraId="21C905DE" w14:textId="77777777" w:rsidTr="005F0AF8">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2563BEB4"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6A016C">
              <w:rPr>
                <w:rFonts w:ascii="Times New Roman" w:eastAsia="Times New Roman" w:hAnsi="Times New Roman" w:cs="Times New Roman"/>
                <w:bCs/>
                <w:kern w:val="0"/>
                <w:sz w:val="20"/>
                <w:szCs w:val="20"/>
                <w:lang w:val="en-US" w:eastAsia="uk-UA"/>
                <w14:ligatures w14:val="none"/>
              </w:rPr>
              <w:t>Опис</w:t>
            </w:r>
            <w:proofErr w:type="spellEnd"/>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7E97D4BB" w14:textId="77777777" w:rsidR="006A016C" w:rsidRPr="006A016C" w:rsidRDefault="006A016C" w:rsidP="006A016C">
            <w:pPr>
              <w:spacing w:after="0" w:line="240" w:lineRule="auto"/>
              <w:rPr>
                <w:rFonts w:ascii="Times New Roman" w:eastAsia="Times New Roman" w:hAnsi="Times New Roman" w:cs="Times New Roman"/>
                <w:bCs/>
                <w:kern w:val="0"/>
                <w:sz w:val="20"/>
                <w:szCs w:val="20"/>
                <w:lang w:val="en-US" w:eastAsia="uk-UA"/>
                <w14:ligatures w14:val="none"/>
              </w:rPr>
            </w:pPr>
            <w:proofErr w:type="spellStart"/>
            <w:r w:rsidRPr="006A016C">
              <w:rPr>
                <w:rFonts w:ascii="Times New Roman" w:eastAsia="Times New Roman" w:hAnsi="Times New Roman" w:cs="Times New Roman"/>
                <w:bCs/>
                <w:kern w:val="0"/>
                <w:sz w:val="20"/>
                <w:szCs w:val="20"/>
                <w:lang w:val="en-US" w:eastAsia="uk-UA"/>
                <w14:ligatures w14:val="none"/>
              </w:rPr>
              <w:t>Повноваження</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та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обовязки</w:t>
            </w:r>
            <w:proofErr w:type="spellEnd"/>
            <w:r w:rsidRPr="006A016C">
              <w:rPr>
                <w:rFonts w:ascii="Times New Roman" w:eastAsia="Times New Roman" w:hAnsi="Times New Roman" w:cs="Times New Roman"/>
                <w:bCs/>
                <w:kern w:val="0"/>
                <w:sz w:val="20"/>
                <w:szCs w:val="20"/>
                <w:lang w:val="en-US" w:eastAsia="uk-UA"/>
                <w14:ligatures w14:val="none"/>
              </w:rPr>
              <w:t xml:space="preserve"> - </w:t>
            </w:r>
            <w:proofErr w:type="spellStart"/>
            <w:r w:rsidRPr="006A016C">
              <w:rPr>
                <w:rFonts w:ascii="Times New Roman" w:eastAsia="Times New Roman" w:hAnsi="Times New Roman" w:cs="Times New Roman"/>
                <w:bCs/>
                <w:kern w:val="0"/>
                <w:sz w:val="20"/>
                <w:szCs w:val="20"/>
                <w:lang w:val="en-US" w:eastAsia="uk-UA"/>
                <w14:ligatures w14:val="none"/>
              </w:rPr>
              <w:t>керiвництво</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поточною</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дiяльнiстю</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товариства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Розмiр</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виплаченої</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винагороди</w:t>
            </w:r>
            <w:proofErr w:type="spellEnd"/>
            <w:r w:rsidRPr="006A016C">
              <w:rPr>
                <w:rFonts w:ascii="Times New Roman" w:eastAsia="Times New Roman" w:hAnsi="Times New Roman" w:cs="Times New Roman"/>
                <w:bCs/>
                <w:kern w:val="0"/>
                <w:sz w:val="20"/>
                <w:szCs w:val="20"/>
                <w:lang w:val="en-US" w:eastAsia="uk-UA"/>
                <w14:ligatures w14:val="none"/>
              </w:rPr>
              <w:t xml:space="preserve">   - </w:t>
            </w:r>
            <w:proofErr w:type="spellStart"/>
            <w:r w:rsidRPr="006A016C">
              <w:rPr>
                <w:rFonts w:ascii="Times New Roman" w:eastAsia="Times New Roman" w:hAnsi="Times New Roman" w:cs="Times New Roman"/>
                <w:bCs/>
                <w:kern w:val="0"/>
                <w:sz w:val="20"/>
                <w:szCs w:val="20"/>
                <w:lang w:val="en-US" w:eastAsia="uk-UA"/>
                <w14:ligatures w14:val="none"/>
              </w:rPr>
              <w:t>за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контрактом</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Непогашеної</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судимостi</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за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корисливi</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та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посадовi</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злочини</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не</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має</w:t>
            </w:r>
            <w:proofErr w:type="spellEnd"/>
          </w:p>
        </w:tc>
      </w:tr>
      <w:tr w:rsidR="006A016C" w:rsidRPr="006A016C" w14:paraId="22298427" w14:textId="77777777" w:rsidTr="005F0AF8">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37F2D9E9"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6A016C">
              <w:rPr>
                <w:rFonts w:ascii="Times New Roman" w:eastAsia="Times New Roman" w:hAnsi="Times New Roman" w:cs="Times New Roman"/>
                <w:bCs/>
                <w:kern w:val="0"/>
                <w:sz w:val="20"/>
                <w:szCs w:val="20"/>
                <w:lang w:val="en-US" w:eastAsia="uk-UA"/>
                <w14:ligatures w14:val="none"/>
              </w:rPr>
              <w:t>2</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A9E8553"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6A016C">
              <w:rPr>
                <w:rFonts w:ascii="Times New Roman" w:eastAsia="Times New Roman" w:hAnsi="Times New Roman" w:cs="Times New Roman"/>
                <w:bCs/>
                <w:kern w:val="0"/>
                <w:sz w:val="20"/>
                <w:szCs w:val="20"/>
                <w:lang w:val="en-US" w:eastAsia="uk-UA"/>
                <w14:ligatures w14:val="none"/>
              </w:rPr>
              <w:t>Член</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наглядової</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ради</w:t>
            </w:r>
            <w:proofErr w:type="spellEnd"/>
            <w:r w:rsidRPr="006A016C">
              <w:rPr>
                <w:rFonts w:ascii="Times New Roman" w:eastAsia="Times New Roman" w:hAnsi="Times New Roman" w:cs="Times New Roman"/>
                <w:bCs/>
                <w:kern w:val="0"/>
                <w:sz w:val="20"/>
                <w:szCs w:val="20"/>
                <w:lang w:val="en-US" w:eastAsia="uk-UA"/>
                <w14:ligatures w14:val="none"/>
              </w:rPr>
              <w:t xml:space="preserve">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E6DBE82"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6A016C">
              <w:rPr>
                <w:rFonts w:ascii="Times New Roman" w:eastAsia="Times New Roman" w:hAnsi="Times New Roman" w:cs="Times New Roman"/>
                <w:bCs/>
                <w:kern w:val="0"/>
                <w:sz w:val="20"/>
                <w:szCs w:val="20"/>
                <w:lang w:val="en-US" w:eastAsia="uk-UA"/>
                <w14:ligatures w14:val="none"/>
              </w:rPr>
              <w:t>Лютий</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Василь</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Iванович</w:t>
            </w:r>
            <w:proofErr w:type="spellEnd"/>
            <w:r w:rsidRPr="006A016C">
              <w:rPr>
                <w:rFonts w:ascii="Times New Roman" w:eastAsia="Times New Roman" w:hAnsi="Times New Roman" w:cs="Times New Roman"/>
                <w:bCs/>
                <w:kern w:val="0"/>
                <w:sz w:val="20"/>
                <w:szCs w:val="20"/>
                <w:lang w:val="en-US" w:eastAsia="uk-UA"/>
                <w14:ligatures w14:val="none"/>
              </w:rPr>
              <w:t xml:space="preserve">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33256B8"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6A016C">
              <w:rPr>
                <w:rFonts w:ascii="Times New Roman" w:eastAsia="Times New Roman" w:hAnsi="Times New Roman" w:cs="Times New Roman"/>
                <w:bCs/>
                <w:kern w:val="0"/>
                <w:sz w:val="20"/>
                <w:szCs w:val="20"/>
                <w:lang w:val="en-US" w:eastAsia="uk-UA"/>
                <w14:ligatures w14:val="none"/>
              </w:rPr>
              <w:t>1955</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D35B458"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6A016C">
              <w:rPr>
                <w:rFonts w:ascii="Times New Roman" w:eastAsia="Times New Roman" w:hAnsi="Times New Roman" w:cs="Times New Roman"/>
                <w:bCs/>
                <w:kern w:val="0"/>
                <w:sz w:val="20"/>
                <w:szCs w:val="20"/>
                <w:lang w:val="en-US" w:eastAsia="uk-UA"/>
                <w14:ligatures w14:val="none"/>
              </w:rPr>
              <w:t>Вища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0549C91"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6A016C">
              <w:rPr>
                <w:rFonts w:ascii="Times New Roman" w:eastAsia="Times New Roman" w:hAnsi="Times New Roman" w:cs="Times New Roman"/>
                <w:bCs/>
                <w:kern w:val="0"/>
                <w:sz w:val="20"/>
                <w:szCs w:val="20"/>
                <w:lang w:val="en-US" w:eastAsia="uk-UA"/>
                <w14:ligatures w14:val="none"/>
              </w:rPr>
              <w:t>47</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9071F40"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6A016C">
              <w:rPr>
                <w:rFonts w:ascii="Times New Roman" w:eastAsia="Times New Roman" w:hAnsi="Times New Roman" w:cs="Times New Roman"/>
                <w:bCs/>
                <w:kern w:val="0"/>
                <w:sz w:val="20"/>
                <w:szCs w:val="20"/>
                <w:lang w:val="en-US" w:eastAsia="uk-UA"/>
                <w14:ligatures w14:val="none"/>
              </w:rPr>
              <w:t>ПАТ "</w:t>
            </w:r>
            <w:proofErr w:type="spellStart"/>
            <w:r w:rsidRPr="006A016C">
              <w:rPr>
                <w:rFonts w:ascii="Times New Roman" w:eastAsia="Times New Roman" w:hAnsi="Times New Roman" w:cs="Times New Roman"/>
                <w:bCs/>
                <w:kern w:val="0"/>
                <w:sz w:val="20"/>
                <w:szCs w:val="20"/>
                <w:lang w:val="en-US" w:eastAsia="uk-UA"/>
                <w14:ligatures w14:val="none"/>
              </w:rPr>
              <w:t>Iвано-Франкiвськцемент</w:t>
            </w:r>
            <w:proofErr w:type="spellEnd"/>
            <w:r w:rsidRPr="006A016C">
              <w:rPr>
                <w:rFonts w:ascii="Times New Roman" w:eastAsia="Times New Roman" w:hAnsi="Times New Roman" w:cs="Times New Roman"/>
                <w:bCs/>
                <w:kern w:val="0"/>
                <w:sz w:val="20"/>
                <w:szCs w:val="20"/>
                <w:lang w:val="en-US" w:eastAsia="uk-UA"/>
                <w14:ligatures w14:val="none"/>
              </w:rPr>
              <w:t>"</w:t>
            </w:r>
          </w:p>
          <w:p w14:paraId="4146930C"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6A016C">
              <w:rPr>
                <w:rFonts w:ascii="Times New Roman" w:eastAsia="Times New Roman" w:hAnsi="Times New Roman" w:cs="Times New Roman"/>
                <w:bCs/>
                <w:kern w:val="0"/>
                <w:sz w:val="20"/>
                <w:szCs w:val="20"/>
                <w:lang w:val="en-US" w:eastAsia="uk-UA"/>
                <w14:ligatures w14:val="none"/>
              </w:rPr>
              <w:t>00292988</w:t>
            </w:r>
          </w:p>
          <w:p w14:paraId="4B84010F"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6A016C">
              <w:rPr>
                <w:rFonts w:ascii="Times New Roman" w:eastAsia="Times New Roman" w:hAnsi="Times New Roman" w:cs="Times New Roman"/>
                <w:bCs/>
                <w:kern w:val="0"/>
                <w:sz w:val="20"/>
                <w:szCs w:val="20"/>
                <w:lang w:val="en-US" w:eastAsia="uk-UA"/>
                <w14:ligatures w14:val="none"/>
              </w:rPr>
              <w:t>Член</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правлiння</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та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член</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наглядової</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ради</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Товариства</w:t>
            </w:r>
            <w:proofErr w:type="spellEnd"/>
          </w:p>
        </w:tc>
      </w:tr>
      <w:tr w:rsidR="006A016C" w:rsidRPr="006A016C" w14:paraId="3E8A508F" w14:textId="77777777" w:rsidTr="005F0AF8">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2DBF8EA1"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6A016C">
              <w:rPr>
                <w:rFonts w:ascii="Times New Roman" w:eastAsia="Times New Roman" w:hAnsi="Times New Roman" w:cs="Times New Roman"/>
                <w:bCs/>
                <w:kern w:val="0"/>
                <w:sz w:val="20"/>
                <w:szCs w:val="20"/>
                <w:lang w:val="en-US" w:eastAsia="uk-UA"/>
                <w14:ligatures w14:val="none"/>
              </w:rPr>
              <w:t>Опис</w:t>
            </w:r>
            <w:proofErr w:type="spellEnd"/>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28CF94C0" w14:textId="77777777" w:rsidR="006A016C" w:rsidRPr="006A016C" w:rsidRDefault="006A016C" w:rsidP="006A016C">
            <w:pPr>
              <w:spacing w:after="0" w:line="240" w:lineRule="auto"/>
              <w:rPr>
                <w:rFonts w:ascii="Times New Roman" w:eastAsia="Times New Roman" w:hAnsi="Times New Roman" w:cs="Times New Roman"/>
                <w:bCs/>
                <w:kern w:val="0"/>
                <w:sz w:val="20"/>
                <w:szCs w:val="20"/>
                <w:lang w:val="en-US" w:eastAsia="uk-UA"/>
                <w14:ligatures w14:val="none"/>
              </w:rPr>
            </w:pPr>
            <w:proofErr w:type="spellStart"/>
            <w:r w:rsidRPr="006A016C">
              <w:rPr>
                <w:rFonts w:ascii="Times New Roman" w:eastAsia="Times New Roman" w:hAnsi="Times New Roman" w:cs="Times New Roman"/>
                <w:bCs/>
                <w:kern w:val="0"/>
                <w:sz w:val="20"/>
                <w:szCs w:val="20"/>
                <w:lang w:val="en-US" w:eastAsia="uk-UA"/>
                <w14:ligatures w14:val="none"/>
              </w:rPr>
              <w:t>Повноваження</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та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обовязки</w:t>
            </w:r>
            <w:proofErr w:type="spellEnd"/>
            <w:r w:rsidRPr="006A016C">
              <w:rPr>
                <w:rFonts w:ascii="Times New Roman" w:eastAsia="Times New Roman" w:hAnsi="Times New Roman" w:cs="Times New Roman"/>
                <w:bCs/>
                <w:kern w:val="0"/>
                <w:sz w:val="20"/>
                <w:szCs w:val="20"/>
                <w:lang w:val="en-US" w:eastAsia="uk-UA"/>
                <w14:ligatures w14:val="none"/>
              </w:rPr>
              <w:t xml:space="preserve"> - </w:t>
            </w:r>
            <w:proofErr w:type="spellStart"/>
            <w:r w:rsidRPr="006A016C">
              <w:rPr>
                <w:rFonts w:ascii="Times New Roman" w:eastAsia="Times New Roman" w:hAnsi="Times New Roman" w:cs="Times New Roman"/>
                <w:bCs/>
                <w:kern w:val="0"/>
                <w:sz w:val="20"/>
                <w:szCs w:val="20"/>
                <w:lang w:val="en-US" w:eastAsia="uk-UA"/>
                <w14:ligatures w14:val="none"/>
              </w:rPr>
              <w:t>керiвництво</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всiєю</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поточною</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дiяльнiстю</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товариства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Розмiр</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виплаченої</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proofErr w:type="gramStart"/>
            <w:r w:rsidRPr="006A016C">
              <w:rPr>
                <w:rFonts w:ascii="Times New Roman" w:eastAsia="Times New Roman" w:hAnsi="Times New Roman" w:cs="Times New Roman"/>
                <w:bCs/>
                <w:kern w:val="0"/>
                <w:sz w:val="20"/>
                <w:szCs w:val="20"/>
                <w:lang w:val="en-US" w:eastAsia="uk-UA"/>
                <w14:ligatures w14:val="none"/>
              </w:rPr>
              <w:t>винагороди</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gram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за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контрактом</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Непогашеної</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судимостi</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за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корисливi</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та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посадовi</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злочини</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не</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має</w:t>
            </w:r>
            <w:proofErr w:type="spellEnd"/>
            <w:r w:rsidRPr="006A016C">
              <w:rPr>
                <w:rFonts w:ascii="Times New Roman" w:eastAsia="Times New Roman" w:hAnsi="Times New Roman" w:cs="Times New Roman"/>
                <w:bCs/>
                <w:kern w:val="0"/>
                <w:sz w:val="20"/>
                <w:szCs w:val="20"/>
                <w:lang w:val="en-US" w:eastAsia="uk-UA"/>
                <w14:ligatures w14:val="none"/>
              </w:rPr>
              <w:t>.</w:t>
            </w:r>
          </w:p>
        </w:tc>
      </w:tr>
      <w:tr w:rsidR="006A016C" w:rsidRPr="006A016C" w14:paraId="03CDA986" w14:textId="77777777" w:rsidTr="005F0AF8">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5B414A60"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6A016C">
              <w:rPr>
                <w:rFonts w:ascii="Times New Roman" w:eastAsia="Times New Roman" w:hAnsi="Times New Roman" w:cs="Times New Roman"/>
                <w:bCs/>
                <w:kern w:val="0"/>
                <w:sz w:val="20"/>
                <w:szCs w:val="20"/>
                <w:lang w:val="en-US" w:eastAsia="uk-UA"/>
                <w14:ligatures w14:val="none"/>
              </w:rPr>
              <w:t>3</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2CF2934"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6A016C">
              <w:rPr>
                <w:rFonts w:ascii="Times New Roman" w:eastAsia="Times New Roman" w:hAnsi="Times New Roman" w:cs="Times New Roman"/>
                <w:bCs/>
                <w:kern w:val="0"/>
                <w:sz w:val="20"/>
                <w:szCs w:val="20"/>
                <w:lang w:val="en-US" w:eastAsia="uk-UA"/>
                <w14:ligatures w14:val="none"/>
              </w:rPr>
              <w:t>Головний</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бухгалтер</w:t>
            </w:r>
            <w:proofErr w:type="spellEnd"/>
            <w:r w:rsidRPr="006A016C">
              <w:rPr>
                <w:rFonts w:ascii="Times New Roman" w:eastAsia="Times New Roman" w:hAnsi="Times New Roman" w:cs="Times New Roman"/>
                <w:bCs/>
                <w:kern w:val="0"/>
                <w:sz w:val="20"/>
                <w:szCs w:val="20"/>
                <w:lang w:val="en-US" w:eastAsia="uk-UA"/>
                <w14:ligatures w14:val="none"/>
              </w:rPr>
              <w:t xml:space="preserve">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06C920D"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6A016C">
              <w:rPr>
                <w:rFonts w:ascii="Times New Roman" w:eastAsia="Times New Roman" w:hAnsi="Times New Roman" w:cs="Times New Roman"/>
                <w:bCs/>
                <w:kern w:val="0"/>
                <w:sz w:val="20"/>
                <w:szCs w:val="20"/>
                <w:lang w:val="en-US" w:eastAsia="uk-UA"/>
                <w14:ligatures w14:val="none"/>
              </w:rPr>
              <w:t>Городецький</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Михайло</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Iванович</w:t>
            </w:r>
            <w:proofErr w:type="spellEnd"/>
            <w:r w:rsidRPr="006A016C">
              <w:rPr>
                <w:rFonts w:ascii="Times New Roman" w:eastAsia="Times New Roman" w:hAnsi="Times New Roman" w:cs="Times New Roman"/>
                <w:bCs/>
                <w:kern w:val="0"/>
                <w:sz w:val="20"/>
                <w:szCs w:val="20"/>
                <w:lang w:val="en-US" w:eastAsia="uk-UA"/>
                <w14:ligatures w14:val="none"/>
              </w:rPr>
              <w:t xml:space="preserve">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02BAE67"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6A016C">
              <w:rPr>
                <w:rFonts w:ascii="Times New Roman" w:eastAsia="Times New Roman" w:hAnsi="Times New Roman" w:cs="Times New Roman"/>
                <w:bCs/>
                <w:kern w:val="0"/>
                <w:sz w:val="20"/>
                <w:szCs w:val="20"/>
                <w:lang w:val="en-US" w:eastAsia="uk-UA"/>
                <w14:ligatures w14:val="none"/>
              </w:rPr>
              <w:t>1970</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6CE694E"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6A016C">
              <w:rPr>
                <w:rFonts w:ascii="Times New Roman" w:eastAsia="Times New Roman" w:hAnsi="Times New Roman" w:cs="Times New Roman"/>
                <w:bCs/>
                <w:kern w:val="0"/>
                <w:sz w:val="20"/>
                <w:szCs w:val="20"/>
                <w:lang w:val="en-US" w:eastAsia="uk-UA"/>
                <w14:ligatures w14:val="none"/>
              </w:rPr>
              <w:t>Вища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7AA9E8B"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6A016C">
              <w:rPr>
                <w:rFonts w:ascii="Times New Roman" w:eastAsia="Times New Roman" w:hAnsi="Times New Roman" w:cs="Times New Roman"/>
                <w:bCs/>
                <w:kern w:val="0"/>
                <w:sz w:val="20"/>
                <w:szCs w:val="20"/>
                <w:lang w:val="en-US" w:eastAsia="uk-UA"/>
                <w14:ligatures w14:val="none"/>
              </w:rPr>
              <w:t>35</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790FFBB"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6A016C">
              <w:rPr>
                <w:rFonts w:ascii="Times New Roman" w:eastAsia="Times New Roman" w:hAnsi="Times New Roman" w:cs="Times New Roman"/>
                <w:bCs/>
                <w:kern w:val="0"/>
                <w:sz w:val="20"/>
                <w:szCs w:val="20"/>
                <w:lang w:val="en-US" w:eastAsia="uk-UA"/>
                <w14:ligatures w14:val="none"/>
              </w:rPr>
              <w:t>ТОВ "</w:t>
            </w:r>
            <w:proofErr w:type="spellStart"/>
            <w:r w:rsidRPr="006A016C">
              <w:rPr>
                <w:rFonts w:ascii="Times New Roman" w:eastAsia="Times New Roman" w:hAnsi="Times New Roman" w:cs="Times New Roman"/>
                <w:bCs/>
                <w:kern w:val="0"/>
                <w:sz w:val="20"/>
                <w:szCs w:val="20"/>
                <w:lang w:val="en-US" w:eastAsia="uk-UA"/>
                <w14:ligatures w14:val="none"/>
              </w:rPr>
              <w:t>Iвано-Франкiвськцемент-етернiт</w:t>
            </w:r>
            <w:proofErr w:type="spellEnd"/>
            <w:r w:rsidRPr="006A016C">
              <w:rPr>
                <w:rFonts w:ascii="Times New Roman" w:eastAsia="Times New Roman" w:hAnsi="Times New Roman" w:cs="Times New Roman"/>
                <w:bCs/>
                <w:kern w:val="0"/>
                <w:sz w:val="20"/>
                <w:szCs w:val="20"/>
                <w:lang w:val="en-US" w:eastAsia="uk-UA"/>
                <w14:ligatures w14:val="none"/>
              </w:rPr>
              <w:t>"</w:t>
            </w:r>
          </w:p>
          <w:p w14:paraId="50AF7C7A"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6A016C">
              <w:rPr>
                <w:rFonts w:ascii="Times New Roman" w:eastAsia="Times New Roman" w:hAnsi="Times New Roman" w:cs="Times New Roman"/>
                <w:bCs/>
                <w:kern w:val="0"/>
                <w:sz w:val="20"/>
                <w:szCs w:val="20"/>
                <w:lang w:val="en-US" w:eastAsia="uk-UA"/>
                <w14:ligatures w14:val="none"/>
              </w:rPr>
              <w:t>34436257</w:t>
            </w:r>
          </w:p>
          <w:p w14:paraId="77474276"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6A016C">
              <w:rPr>
                <w:rFonts w:ascii="Times New Roman" w:eastAsia="Times New Roman" w:hAnsi="Times New Roman" w:cs="Times New Roman"/>
                <w:bCs/>
                <w:kern w:val="0"/>
                <w:sz w:val="20"/>
                <w:szCs w:val="20"/>
                <w:lang w:val="en-US" w:eastAsia="uk-UA"/>
                <w14:ligatures w14:val="none"/>
              </w:rPr>
              <w:t>Головний</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бухгалтер</w:t>
            </w:r>
            <w:proofErr w:type="spellEnd"/>
          </w:p>
        </w:tc>
      </w:tr>
      <w:tr w:rsidR="006A016C" w:rsidRPr="006A016C" w14:paraId="492DE40F" w14:textId="77777777" w:rsidTr="005F0AF8">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03ED2884"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6A016C">
              <w:rPr>
                <w:rFonts w:ascii="Times New Roman" w:eastAsia="Times New Roman" w:hAnsi="Times New Roman" w:cs="Times New Roman"/>
                <w:bCs/>
                <w:kern w:val="0"/>
                <w:sz w:val="20"/>
                <w:szCs w:val="20"/>
                <w:lang w:val="en-US" w:eastAsia="uk-UA"/>
                <w14:ligatures w14:val="none"/>
              </w:rPr>
              <w:t>Опис</w:t>
            </w:r>
            <w:proofErr w:type="spellEnd"/>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3C37F139" w14:textId="77777777" w:rsidR="006A016C" w:rsidRPr="006A016C" w:rsidRDefault="006A016C" w:rsidP="006A016C">
            <w:pPr>
              <w:spacing w:after="0" w:line="240" w:lineRule="auto"/>
              <w:rPr>
                <w:rFonts w:ascii="Times New Roman" w:eastAsia="Times New Roman" w:hAnsi="Times New Roman" w:cs="Times New Roman"/>
                <w:bCs/>
                <w:kern w:val="0"/>
                <w:sz w:val="20"/>
                <w:szCs w:val="20"/>
                <w:lang w:val="en-US" w:eastAsia="uk-UA"/>
                <w14:ligatures w14:val="none"/>
              </w:rPr>
            </w:pPr>
            <w:proofErr w:type="spellStart"/>
            <w:r w:rsidRPr="006A016C">
              <w:rPr>
                <w:rFonts w:ascii="Times New Roman" w:eastAsia="Times New Roman" w:hAnsi="Times New Roman" w:cs="Times New Roman"/>
                <w:bCs/>
                <w:kern w:val="0"/>
                <w:sz w:val="20"/>
                <w:szCs w:val="20"/>
                <w:lang w:val="en-US" w:eastAsia="uk-UA"/>
                <w14:ligatures w14:val="none"/>
              </w:rPr>
              <w:t>Повноваження</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та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обовязки</w:t>
            </w:r>
            <w:proofErr w:type="spellEnd"/>
            <w:r w:rsidRPr="006A016C">
              <w:rPr>
                <w:rFonts w:ascii="Times New Roman" w:eastAsia="Times New Roman" w:hAnsi="Times New Roman" w:cs="Times New Roman"/>
                <w:bCs/>
                <w:kern w:val="0"/>
                <w:sz w:val="20"/>
                <w:szCs w:val="20"/>
                <w:lang w:val="en-US" w:eastAsia="uk-UA"/>
                <w14:ligatures w14:val="none"/>
              </w:rPr>
              <w:t xml:space="preserve"> - </w:t>
            </w:r>
            <w:proofErr w:type="spellStart"/>
            <w:r w:rsidRPr="006A016C">
              <w:rPr>
                <w:rFonts w:ascii="Times New Roman" w:eastAsia="Times New Roman" w:hAnsi="Times New Roman" w:cs="Times New Roman"/>
                <w:bCs/>
                <w:kern w:val="0"/>
                <w:sz w:val="20"/>
                <w:szCs w:val="20"/>
                <w:lang w:val="en-US" w:eastAsia="uk-UA"/>
                <w14:ligatures w14:val="none"/>
              </w:rPr>
              <w:t>керiвництво</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всiєю</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поточною</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дiяльнiстю</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товариства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Розмiр</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виплаченої</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proofErr w:type="gramStart"/>
            <w:r w:rsidRPr="006A016C">
              <w:rPr>
                <w:rFonts w:ascii="Times New Roman" w:eastAsia="Times New Roman" w:hAnsi="Times New Roman" w:cs="Times New Roman"/>
                <w:bCs/>
                <w:kern w:val="0"/>
                <w:sz w:val="20"/>
                <w:szCs w:val="20"/>
                <w:lang w:val="en-US" w:eastAsia="uk-UA"/>
                <w14:ligatures w14:val="none"/>
              </w:rPr>
              <w:t>винагороди</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gram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за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контрактом</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Непогашеної</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судимостi</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за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корисливi</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та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посадовi</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злочини</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не</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має</w:t>
            </w:r>
            <w:proofErr w:type="spellEnd"/>
          </w:p>
        </w:tc>
      </w:tr>
      <w:tr w:rsidR="006A016C" w:rsidRPr="006A016C" w14:paraId="25534839" w14:textId="77777777" w:rsidTr="005F0AF8">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0092F0D0"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6A016C">
              <w:rPr>
                <w:rFonts w:ascii="Times New Roman" w:eastAsia="Times New Roman" w:hAnsi="Times New Roman" w:cs="Times New Roman"/>
                <w:bCs/>
                <w:kern w:val="0"/>
                <w:sz w:val="20"/>
                <w:szCs w:val="20"/>
                <w:lang w:val="en-US" w:eastAsia="uk-UA"/>
                <w14:ligatures w14:val="none"/>
              </w:rPr>
              <w:t>4</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02D1B7B"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6A016C">
              <w:rPr>
                <w:rFonts w:ascii="Times New Roman" w:eastAsia="Times New Roman" w:hAnsi="Times New Roman" w:cs="Times New Roman"/>
                <w:bCs/>
                <w:kern w:val="0"/>
                <w:sz w:val="20"/>
                <w:szCs w:val="20"/>
                <w:lang w:val="en-US" w:eastAsia="uk-UA"/>
                <w14:ligatures w14:val="none"/>
              </w:rPr>
              <w:t>Голова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правлiння</w:t>
            </w:r>
            <w:proofErr w:type="spellEnd"/>
            <w:r w:rsidRPr="006A016C">
              <w:rPr>
                <w:rFonts w:ascii="Times New Roman" w:eastAsia="Times New Roman" w:hAnsi="Times New Roman" w:cs="Times New Roman"/>
                <w:bCs/>
                <w:kern w:val="0"/>
                <w:sz w:val="20"/>
                <w:szCs w:val="20"/>
                <w:lang w:val="en-US" w:eastAsia="uk-UA"/>
                <w14:ligatures w14:val="none"/>
              </w:rPr>
              <w:t xml:space="preserve">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D83EED6"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6A016C">
              <w:rPr>
                <w:rFonts w:ascii="Times New Roman" w:eastAsia="Times New Roman" w:hAnsi="Times New Roman" w:cs="Times New Roman"/>
                <w:bCs/>
                <w:kern w:val="0"/>
                <w:sz w:val="20"/>
                <w:szCs w:val="20"/>
                <w:lang w:val="en-US" w:eastAsia="uk-UA"/>
                <w14:ligatures w14:val="none"/>
              </w:rPr>
              <w:t>Круць</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Микола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Федорович</w:t>
            </w:r>
            <w:proofErr w:type="spellEnd"/>
            <w:r w:rsidRPr="006A016C">
              <w:rPr>
                <w:rFonts w:ascii="Times New Roman" w:eastAsia="Times New Roman" w:hAnsi="Times New Roman" w:cs="Times New Roman"/>
                <w:bCs/>
                <w:kern w:val="0"/>
                <w:sz w:val="20"/>
                <w:szCs w:val="20"/>
                <w:lang w:val="en-US" w:eastAsia="uk-UA"/>
                <w14:ligatures w14:val="none"/>
              </w:rPr>
              <w:t xml:space="preserve">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96E7314"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6A016C">
              <w:rPr>
                <w:rFonts w:ascii="Times New Roman" w:eastAsia="Times New Roman" w:hAnsi="Times New Roman" w:cs="Times New Roman"/>
                <w:bCs/>
                <w:kern w:val="0"/>
                <w:sz w:val="20"/>
                <w:szCs w:val="20"/>
                <w:lang w:val="en-US" w:eastAsia="uk-UA"/>
                <w14:ligatures w14:val="none"/>
              </w:rPr>
              <w:t>1952</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D4194B8"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6A016C">
              <w:rPr>
                <w:rFonts w:ascii="Times New Roman" w:eastAsia="Times New Roman" w:hAnsi="Times New Roman" w:cs="Times New Roman"/>
                <w:bCs/>
                <w:kern w:val="0"/>
                <w:sz w:val="20"/>
                <w:szCs w:val="20"/>
                <w:lang w:val="en-US" w:eastAsia="uk-UA"/>
                <w14:ligatures w14:val="none"/>
              </w:rPr>
              <w:t>вища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7F31123"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6A016C">
              <w:rPr>
                <w:rFonts w:ascii="Times New Roman" w:eastAsia="Times New Roman" w:hAnsi="Times New Roman" w:cs="Times New Roman"/>
                <w:bCs/>
                <w:kern w:val="0"/>
                <w:sz w:val="20"/>
                <w:szCs w:val="20"/>
                <w:lang w:val="en-US" w:eastAsia="uk-UA"/>
                <w14:ligatures w14:val="none"/>
              </w:rPr>
              <w:t>52</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2E551B1"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6A016C">
              <w:rPr>
                <w:rFonts w:ascii="Times New Roman" w:eastAsia="Times New Roman" w:hAnsi="Times New Roman" w:cs="Times New Roman"/>
                <w:bCs/>
                <w:kern w:val="0"/>
                <w:sz w:val="20"/>
                <w:szCs w:val="20"/>
                <w:lang w:val="en-US" w:eastAsia="uk-UA"/>
                <w14:ligatures w14:val="none"/>
              </w:rPr>
              <w:t>ПАТ "</w:t>
            </w:r>
            <w:proofErr w:type="spellStart"/>
            <w:r w:rsidRPr="006A016C">
              <w:rPr>
                <w:rFonts w:ascii="Times New Roman" w:eastAsia="Times New Roman" w:hAnsi="Times New Roman" w:cs="Times New Roman"/>
                <w:bCs/>
                <w:kern w:val="0"/>
                <w:sz w:val="20"/>
                <w:szCs w:val="20"/>
                <w:lang w:val="en-US" w:eastAsia="uk-UA"/>
                <w14:ligatures w14:val="none"/>
              </w:rPr>
              <w:t>Iвано-Франкiвськцемент</w:t>
            </w:r>
            <w:proofErr w:type="spellEnd"/>
            <w:r w:rsidRPr="006A016C">
              <w:rPr>
                <w:rFonts w:ascii="Times New Roman" w:eastAsia="Times New Roman" w:hAnsi="Times New Roman" w:cs="Times New Roman"/>
                <w:bCs/>
                <w:kern w:val="0"/>
                <w:sz w:val="20"/>
                <w:szCs w:val="20"/>
                <w:lang w:val="en-US" w:eastAsia="uk-UA"/>
                <w14:ligatures w14:val="none"/>
              </w:rPr>
              <w:t>"</w:t>
            </w:r>
          </w:p>
          <w:p w14:paraId="427BD54F"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6A016C">
              <w:rPr>
                <w:rFonts w:ascii="Times New Roman" w:eastAsia="Times New Roman" w:hAnsi="Times New Roman" w:cs="Times New Roman"/>
                <w:bCs/>
                <w:kern w:val="0"/>
                <w:sz w:val="20"/>
                <w:szCs w:val="20"/>
                <w:lang w:val="en-US" w:eastAsia="uk-UA"/>
                <w14:ligatures w14:val="none"/>
              </w:rPr>
              <w:t>00292988</w:t>
            </w:r>
          </w:p>
          <w:p w14:paraId="23B301A8"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6A016C">
              <w:rPr>
                <w:rFonts w:ascii="Times New Roman" w:eastAsia="Times New Roman" w:hAnsi="Times New Roman" w:cs="Times New Roman"/>
                <w:bCs/>
                <w:kern w:val="0"/>
                <w:sz w:val="20"/>
                <w:szCs w:val="20"/>
                <w:lang w:val="en-US" w:eastAsia="uk-UA"/>
                <w14:ligatures w14:val="none"/>
              </w:rPr>
              <w:t>Голова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наглядової</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ради</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Товариства</w:t>
            </w:r>
            <w:proofErr w:type="spellEnd"/>
            <w:r w:rsidRPr="006A016C">
              <w:rPr>
                <w:rFonts w:ascii="Times New Roman" w:eastAsia="Times New Roman" w:hAnsi="Times New Roman" w:cs="Times New Roman"/>
                <w:bCs/>
                <w:kern w:val="0"/>
                <w:sz w:val="20"/>
                <w:szCs w:val="20"/>
                <w:lang w:val="en-US" w:eastAsia="uk-UA"/>
                <w14:ligatures w14:val="none"/>
              </w:rPr>
              <w:t>.</w:t>
            </w:r>
          </w:p>
        </w:tc>
      </w:tr>
      <w:tr w:rsidR="006A016C" w:rsidRPr="006A016C" w14:paraId="3AA1CC23" w14:textId="77777777" w:rsidTr="005F0AF8">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07068369"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6A016C">
              <w:rPr>
                <w:rFonts w:ascii="Times New Roman" w:eastAsia="Times New Roman" w:hAnsi="Times New Roman" w:cs="Times New Roman"/>
                <w:bCs/>
                <w:kern w:val="0"/>
                <w:sz w:val="20"/>
                <w:szCs w:val="20"/>
                <w:lang w:val="en-US" w:eastAsia="uk-UA"/>
                <w14:ligatures w14:val="none"/>
              </w:rPr>
              <w:t>Опис</w:t>
            </w:r>
            <w:proofErr w:type="spellEnd"/>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1FEBF850" w14:textId="77777777" w:rsidR="006A016C" w:rsidRPr="006A016C" w:rsidRDefault="006A016C" w:rsidP="006A016C">
            <w:pPr>
              <w:spacing w:after="0" w:line="240" w:lineRule="auto"/>
              <w:rPr>
                <w:rFonts w:ascii="Times New Roman" w:eastAsia="Times New Roman" w:hAnsi="Times New Roman" w:cs="Times New Roman"/>
                <w:bCs/>
                <w:kern w:val="0"/>
                <w:sz w:val="20"/>
                <w:szCs w:val="20"/>
                <w:lang w:val="en-US" w:eastAsia="uk-UA"/>
                <w14:ligatures w14:val="none"/>
              </w:rPr>
            </w:pPr>
            <w:proofErr w:type="spellStart"/>
            <w:r w:rsidRPr="006A016C">
              <w:rPr>
                <w:rFonts w:ascii="Times New Roman" w:eastAsia="Times New Roman" w:hAnsi="Times New Roman" w:cs="Times New Roman"/>
                <w:bCs/>
                <w:kern w:val="0"/>
                <w:sz w:val="20"/>
                <w:szCs w:val="20"/>
                <w:lang w:val="en-US" w:eastAsia="uk-UA"/>
                <w14:ligatures w14:val="none"/>
              </w:rPr>
              <w:t>Повноваження</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та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обовязки</w:t>
            </w:r>
            <w:proofErr w:type="spellEnd"/>
            <w:r w:rsidRPr="006A016C">
              <w:rPr>
                <w:rFonts w:ascii="Times New Roman" w:eastAsia="Times New Roman" w:hAnsi="Times New Roman" w:cs="Times New Roman"/>
                <w:bCs/>
                <w:kern w:val="0"/>
                <w:sz w:val="20"/>
                <w:szCs w:val="20"/>
                <w:lang w:val="en-US" w:eastAsia="uk-UA"/>
                <w14:ligatures w14:val="none"/>
              </w:rPr>
              <w:t xml:space="preserve"> - </w:t>
            </w:r>
            <w:proofErr w:type="spellStart"/>
            <w:r w:rsidRPr="006A016C">
              <w:rPr>
                <w:rFonts w:ascii="Times New Roman" w:eastAsia="Times New Roman" w:hAnsi="Times New Roman" w:cs="Times New Roman"/>
                <w:bCs/>
                <w:kern w:val="0"/>
                <w:sz w:val="20"/>
                <w:szCs w:val="20"/>
                <w:lang w:val="en-US" w:eastAsia="uk-UA"/>
                <w14:ligatures w14:val="none"/>
              </w:rPr>
              <w:t>керiвництво</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поточною</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дiяльнiстю</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товариства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Розмiр</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виплаченої</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винагороди</w:t>
            </w:r>
            <w:proofErr w:type="spellEnd"/>
            <w:r w:rsidRPr="006A016C">
              <w:rPr>
                <w:rFonts w:ascii="Times New Roman" w:eastAsia="Times New Roman" w:hAnsi="Times New Roman" w:cs="Times New Roman"/>
                <w:bCs/>
                <w:kern w:val="0"/>
                <w:sz w:val="20"/>
                <w:szCs w:val="20"/>
                <w:lang w:val="en-US" w:eastAsia="uk-UA"/>
                <w14:ligatures w14:val="none"/>
              </w:rPr>
              <w:t xml:space="preserve"> - </w:t>
            </w:r>
            <w:proofErr w:type="spellStart"/>
            <w:r w:rsidRPr="006A016C">
              <w:rPr>
                <w:rFonts w:ascii="Times New Roman" w:eastAsia="Times New Roman" w:hAnsi="Times New Roman" w:cs="Times New Roman"/>
                <w:bCs/>
                <w:kern w:val="0"/>
                <w:sz w:val="20"/>
                <w:szCs w:val="20"/>
                <w:lang w:val="en-US" w:eastAsia="uk-UA"/>
                <w14:ligatures w14:val="none"/>
              </w:rPr>
              <w:t>за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контрактом</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Посад</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на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iнших</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пiдприємствах</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не</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займає</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Непогашеної</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судимостi</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за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корисливi</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та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посадовi</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злочини</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не</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має</w:t>
            </w:r>
            <w:proofErr w:type="spellEnd"/>
          </w:p>
        </w:tc>
      </w:tr>
      <w:tr w:rsidR="006A016C" w:rsidRPr="006A016C" w14:paraId="56F9E6A8" w14:textId="77777777" w:rsidTr="005F0AF8">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6C212198"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6A016C">
              <w:rPr>
                <w:rFonts w:ascii="Times New Roman" w:eastAsia="Times New Roman" w:hAnsi="Times New Roman" w:cs="Times New Roman"/>
                <w:bCs/>
                <w:kern w:val="0"/>
                <w:sz w:val="20"/>
                <w:szCs w:val="20"/>
                <w:lang w:val="en-US" w:eastAsia="uk-UA"/>
                <w14:ligatures w14:val="none"/>
              </w:rPr>
              <w:t>5</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E12BDFA"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6A016C">
              <w:rPr>
                <w:rFonts w:ascii="Times New Roman" w:eastAsia="Times New Roman" w:hAnsi="Times New Roman" w:cs="Times New Roman"/>
                <w:bCs/>
                <w:kern w:val="0"/>
                <w:sz w:val="20"/>
                <w:szCs w:val="20"/>
                <w:lang w:val="en-US" w:eastAsia="uk-UA"/>
                <w14:ligatures w14:val="none"/>
              </w:rPr>
              <w:t>Член</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наглядової</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ради</w:t>
            </w:r>
            <w:proofErr w:type="spellEnd"/>
            <w:r w:rsidRPr="006A016C">
              <w:rPr>
                <w:rFonts w:ascii="Times New Roman" w:eastAsia="Times New Roman" w:hAnsi="Times New Roman" w:cs="Times New Roman"/>
                <w:bCs/>
                <w:kern w:val="0"/>
                <w:sz w:val="20"/>
                <w:szCs w:val="20"/>
                <w:lang w:val="en-US" w:eastAsia="uk-UA"/>
                <w14:ligatures w14:val="none"/>
              </w:rPr>
              <w:t xml:space="preserve">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00F001A"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6A016C">
              <w:rPr>
                <w:rFonts w:ascii="Times New Roman" w:eastAsia="Times New Roman" w:hAnsi="Times New Roman" w:cs="Times New Roman"/>
                <w:bCs/>
                <w:kern w:val="0"/>
                <w:sz w:val="20"/>
                <w:szCs w:val="20"/>
                <w:lang w:val="en-US" w:eastAsia="uk-UA"/>
                <w14:ligatures w14:val="none"/>
              </w:rPr>
              <w:t>Круць</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Галина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Федорiвна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A83CEF2"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6A016C">
              <w:rPr>
                <w:rFonts w:ascii="Times New Roman" w:eastAsia="Times New Roman" w:hAnsi="Times New Roman" w:cs="Times New Roman"/>
                <w:bCs/>
                <w:kern w:val="0"/>
                <w:sz w:val="20"/>
                <w:szCs w:val="20"/>
                <w:lang w:val="en-US" w:eastAsia="uk-UA"/>
                <w14:ligatures w14:val="none"/>
              </w:rPr>
              <w:t>1959</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DA6EA29"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6A016C">
              <w:rPr>
                <w:rFonts w:ascii="Times New Roman" w:eastAsia="Times New Roman" w:hAnsi="Times New Roman" w:cs="Times New Roman"/>
                <w:bCs/>
                <w:kern w:val="0"/>
                <w:sz w:val="20"/>
                <w:szCs w:val="20"/>
                <w:lang w:val="en-US" w:eastAsia="uk-UA"/>
                <w14:ligatures w14:val="none"/>
              </w:rPr>
              <w:t>Вища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7721557"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6A016C">
              <w:rPr>
                <w:rFonts w:ascii="Times New Roman" w:eastAsia="Times New Roman" w:hAnsi="Times New Roman" w:cs="Times New Roman"/>
                <w:bCs/>
                <w:kern w:val="0"/>
                <w:sz w:val="20"/>
                <w:szCs w:val="20"/>
                <w:lang w:val="en-US" w:eastAsia="uk-UA"/>
                <w14:ligatures w14:val="none"/>
              </w:rPr>
              <w:t>46</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EA97A68"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6A016C">
              <w:rPr>
                <w:rFonts w:ascii="Times New Roman" w:eastAsia="Times New Roman" w:hAnsi="Times New Roman" w:cs="Times New Roman"/>
                <w:bCs/>
                <w:kern w:val="0"/>
                <w:sz w:val="20"/>
                <w:szCs w:val="20"/>
                <w:lang w:val="en-US" w:eastAsia="uk-UA"/>
                <w14:ligatures w14:val="none"/>
              </w:rPr>
              <w:t>ПАТ "</w:t>
            </w:r>
            <w:proofErr w:type="spellStart"/>
            <w:r w:rsidRPr="006A016C">
              <w:rPr>
                <w:rFonts w:ascii="Times New Roman" w:eastAsia="Times New Roman" w:hAnsi="Times New Roman" w:cs="Times New Roman"/>
                <w:bCs/>
                <w:kern w:val="0"/>
                <w:sz w:val="20"/>
                <w:szCs w:val="20"/>
                <w:lang w:val="en-US" w:eastAsia="uk-UA"/>
                <w14:ligatures w14:val="none"/>
              </w:rPr>
              <w:t>Iвано-Франкiвськцемент</w:t>
            </w:r>
            <w:proofErr w:type="spellEnd"/>
            <w:r w:rsidRPr="006A016C">
              <w:rPr>
                <w:rFonts w:ascii="Times New Roman" w:eastAsia="Times New Roman" w:hAnsi="Times New Roman" w:cs="Times New Roman"/>
                <w:bCs/>
                <w:kern w:val="0"/>
                <w:sz w:val="20"/>
                <w:szCs w:val="20"/>
                <w:lang w:val="en-US" w:eastAsia="uk-UA"/>
                <w14:ligatures w14:val="none"/>
              </w:rPr>
              <w:t>"</w:t>
            </w:r>
          </w:p>
          <w:p w14:paraId="16C9AC6B"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6A016C">
              <w:rPr>
                <w:rFonts w:ascii="Times New Roman" w:eastAsia="Times New Roman" w:hAnsi="Times New Roman" w:cs="Times New Roman"/>
                <w:bCs/>
                <w:kern w:val="0"/>
                <w:sz w:val="20"/>
                <w:szCs w:val="20"/>
                <w:lang w:val="en-US" w:eastAsia="uk-UA"/>
                <w14:ligatures w14:val="none"/>
              </w:rPr>
              <w:t>00292988</w:t>
            </w:r>
          </w:p>
          <w:p w14:paraId="51E84708"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6A016C">
              <w:rPr>
                <w:rFonts w:ascii="Times New Roman" w:eastAsia="Times New Roman" w:hAnsi="Times New Roman" w:cs="Times New Roman"/>
                <w:bCs/>
                <w:kern w:val="0"/>
                <w:sz w:val="20"/>
                <w:szCs w:val="20"/>
                <w:lang w:val="en-US" w:eastAsia="uk-UA"/>
                <w14:ligatures w14:val="none"/>
              </w:rPr>
              <w:t>Член</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наглядової</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ради</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Товариства</w:t>
            </w:r>
            <w:proofErr w:type="spellEnd"/>
            <w:r w:rsidRPr="006A016C">
              <w:rPr>
                <w:rFonts w:ascii="Times New Roman" w:eastAsia="Times New Roman" w:hAnsi="Times New Roman" w:cs="Times New Roman"/>
                <w:bCs/>
                <w:kern w:val="0"/>
                <w:sz w:val="20"/>
                <w:szCs w:val="20"/>
                <w:lang w:val="en-US" w:eastAsia="uk-UA"/>
                <w14:ligatures w14:val="none"/>
              </w:rPr>
              <w:t>.</w:t>
            </w:r>
          </w:p>
        </w:tc>
      </w:tr>
      <w:tr w:rsidR="006A016C" w:rsidRPr="006A016C" w14:paraId="105B02AF" w14:textId="77777777" w:rsidTr="005F0AF8">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4C129253"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6A016C">
              <w:rPr>
                <w:rFonts w:ascii="Times New Roman" w:eastAsia="Times New Roman" w:hAnsi="Times New Roman" w:cs="Times New Roman"/>
                <w:bCs/>
                <w:kern w:val="0"/>
                <w:sz w:val="20"/>
                <w:szCs w:val="20"/>
                <w:lang w:val="en-US" w:eastAsia="uk-UA"/>
                <w14:ligatures w14:val="none"/>
              </w:rPr>
              <w:lastRenderedPageBreak/>
              <w:t>Опис</w:t>
            </w:r>
            <w:proofErr w:type="spellEnd"/>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7F844514" w14:textId="77777777" w:rsidR="006A016C" w:rsidRPr="006A016C" w:rsidRDefault="006A016C" w:rsidP="006A016C">
            <w:pPr>
              <w:spacing w:after="0" w:line="240" w:lineRule="auto"/>
              <w:rPr>
                <w:rFonts w:ascii="Times New Roman" w:eastAsia="Times New Roman" w:hAnsi="Times New Roman" w:cs="Times New Roman"/>
                <w:bCs/>
                <w:kern w:val="0"/>
                <w:sz w:val="20"/>
                <w:szCs w:val="20"/>
                <w:lang w:val="en-US" w:eastAsia="uk-UA"/>
                <w14:ligatures w14:val="none"/>
              </w:rPr>
            </w:pPr>
            <w:proofErr w:type="spellStart"/>
            <w:r w:rsidRPr="006A016C">
              <w:rPr>
                <w:rFonts w:ascii="Times New Roman" w:eastAsia="Times New Roman" w:hAnsi="Times New Roman" w:cs="Times New Roman"/>
                <w:bCs/>
                <w:kern w:val="0"/>
                <w:sz w:val="20"/>
                <w:szCs w:val="20"/>
                <w:lang w:val="en-US" w:eastAsia="uk-UA"/>
                <w14:ligatures w14:val="none"/>
              </w:rPr>
              <w:t>Повноваження</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та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обовязки</w:t>
            </w:r>
            <w:proofErr w:type="spellEnd"/>
            <w:r w:rsidRPr="006A016C">
              <w:rPr>
                <w:rFonts w:ascii="Times New Roman" w:eastAsia="Times New Roman" w:hAnsi="Times New Roman" w:cs="Times New Roman"/>
                <w:bCs/>
                <w:kern w:val="0"/>
                <w:sz w:val="20"/>
                <w:szCs w:val="20"/>
                <w:lang w:val="en-US" w:eastAsia="uk-UA"/>
                <w14:ligatures w14:val="none"/>
              </w:rPr>
              <w:t xml:space="preserve"> - </w:t>
            </w:r>
            <w:proofErr w:type="spellStart"/>
            <w:r w:rsidRPr="006A016C">
              <w:rPr>
                <w:rFonts w:ascii="Times New Roman" w:eastAsia="Times New Roman" w:hAnsi="Times New Roman" w:cs="Times New Roman"/>
                <w:bCs/>
                <w:kern w:val="0"/>
                <w:sz w:val="20"/>
                <w:szCs w:val="20"/>
                <w:lang w:val="en-US" w:eastAsia="uk-UA"/>
                <w14:ligatures w14:val="none"/>
              </w:rPr>
              <w:t>керiвництво</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поточною</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дiяльнiстю</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товариства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Розмiр</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виплаченої</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proofErr w:type="gramStart"/>
            <w:r w:rsidRPr="006A016C">
              <w:rPr>
                <w:rFonts w:ascii="Times New Roman" w:eastAsia="Times New Roman" w:hAnsi="Times New Roman" w:cs="Times New Roman"/>
                <w:bCs/>
                <w:kern w:val="0"/>
                <w:sz w:val="20"/>
                <w:szCs w:val="20"/>
                <w:lang w:val="en-US" w:eastAsia="uk-UA"/>
                <w14:ligatures w14:val="none"/>
              </w:rPr>
              <w:t>винагороди</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gram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за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контрактом</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Посад</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на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iнших</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пiдприємствах</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не</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займає</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Непогашеної</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судимостi</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за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корисливi</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та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посадовi</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злочини</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не</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має</w:t>
            </w:r>
            <w:proofErr w:type="spellEnd"/>
          </w:p>
        </w:tc>
      </w:tr>
      <w:tr w:rsidR="006A016C" w:rsidRPr="006A016C" w14:paraId="08D2C768" w14:textId="77777777" w:rsidTr="005F0AF8">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0E82B524"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6A016C">
              <w:rPr>
                <w:rFonts w:ascii="Times New Roman" w:eastAsia="Times New Roman" w:hAnsi="Times New Roman" w:cs="Times New Roman"/>
                <w:bCs/>
                <w:kern w:val="0"/>
                <w:sz w:val="20"/>
                <w:szCs w:val="20"/>
                <w:lang w:val="en-US" w:eastAsia="uk-UA"/>
                <w14:ligatures w14:val="none"/>
              </w:rPr>
              <w:t>6</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76BD715"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6A016C">
              <w:rPr>
                <w:rFonts w:ascii="Times New Roman" w:eastAsia="Times New Roman" w:hAnsi="Times New Roman" w:cs="Times New Roman"/>
                <w:bCs/>
                <w:kern w:val="0"/>
                <w:sz w:val="20"/>
                <w:szCs w:val="20"/>
                <w:lang w:val="en-US" w:eastAsia="uk-UA"/>
                <w14:ligatures w14:val="none"/>
              </w:rPr>
              <w:t>член</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наглядової</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ради</w:t>
            </w:r>
            <w:proofErr w:type="spellEnd"/>
            <w:r w:rsidRPr="006A016C">
              <w:rPr>
                <w:rFonts w:ascii="Times New Roman" w:eastAsia="Times New Roman" w:hAnsi="Times New Roman" w:cs="Times New Roman"/>
                <w:bCs/>
                <w:kern w:val="0"/>
                <w:sz w:val="20"/>
                <w:szCs w:val="20"/>
                <w:lang w:val="en-US" w:eastAsia="uk-UA"/>
                <w14:ligatures w14:val="none"/>
              </w:rPr>
              <w:t xml:space="preserve">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F271287"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6A016C">
              <w:rPr>
                <w:rFonts w:ascii="Times New Roman" w:eastAsia="Times New Roman" w:hAnsi="Times New Roman" w:cs="Times New Roman"/>
                <w:bCs/>
                <w:kern w:val="0"/>
                <w:sz w:val="20"/>
                <w:szCs w:val="20"/>
                <w:lang w:val="en-US" w:eastAsia="uk-UA"/>
                <w14:ligatures w14:val="none"/>
              </w:rPr>
              <w:t>Скрип'юк</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Богдан</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Федорович</w:t>
            </w:r>
            <w:proofErr w:type="spellEnd"/>
            <w:r w:rsidRPr="006A016C">
              <w:rPr>
                <w:rFonts w:ascii="Times New Roman" w:eastAsia="Times New Roman" w:hAnsi="Times New Roman" w:cs="Times New Roman"/>
                <w:bCs/>
                <w:kern w:val="0"/>
                <w:sz w:val="20"/>
                <w:szCs w:val="20"/>
                <w:lang w:val="en-US" w:eastAsia="uk-UA"/>
                <w14:ligatures w14:val="none"/>
              </w:rPr>
              <w:t xml:space="preserve">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8FE8CF9"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6A016C">
              <w:rPr>
                <w:rFonts w:ascii="Times New Roman" w:eastAsia="Times New Roman" w:hAnsi="Times New Roman" w:cs="Times New Roman"/>
                <w:bCs/>
                <w:kern w:val="0"/>
                <w:sz w:val="20"/>
                <w:szCs w:val="20"/>
                <w:lang w:val="en-US" w:eastAsia="uk-UA"/>
                <w14:ligatures w14:val="none"/>
              </w:rPr>
              <w:t>1957</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87314B0"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6A016C">
              <w:rPr>
                <w:rFonts w:ascii="Times New Roman" w:eastAsia="Times New Roman" w:hAnsi="Times New Roman" w:cs="Times New Roman"/>
                <w:bCs/>
                <w:kern w:val="0"/>
                <w:sz w:val="20"/>
                <w:szCs w:val="20"/>
                <w:lang w:val="en-US" w:eastAsia="uk-UA"/>
                <w14:ligatures w14:val="none"/>
              </w:rPr>
              <w:t>Вища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1ED4A73"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6A016C">
              <w:rPr>
                <w:rFonts w:ascii="Times New Roman" w:eastAsia="Times New Roman" w:hAnsi="Times New Roman" w:cs="Times New Roman"/>
                <w:bCs/>
                <w:kern w:val="0"/>
                <w:sz w:val="20"/>
                <w:szCs w:val="20"/>
                <w:lang w:val="en-US" w:eastAsia="uk-UA"/>
                <w14:ligatures w14:val="none"/>
              </w:rPr>
              <w:t>42</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74E058E"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6A016C">
              <w:rPr>
                <w:rFonts w:ascii="Times New Roman" w:eastAsia="Times New Roman" w:hAnsi="Times New Roman" w:cs="Times New Roman"/>
                <w:bCs/>
                <w:kern w:val="0"/>
                <w:sz w:val="20"/>
                <w:szCs w:val="20"/>
                <w:lang w:val="en-US" w:eastAsia="uk-UA"/>
                <w14:ligatures w14:val="none"/>
              </w:rPr>
              <w:t>ПАТ "</w:t>
            </w:r>
            <w:proofErr w:type="spellStart"/>
            <w:r w:rsidRPr="006A016C">
              <w:rPr>
                <w:rFonts w:ascii="Times New Roman" w:eastAsia="Times New Roman" w:hAnsi="Times New Roman" w:cs="Times New Roman"/>
                <w:bCs/>
                <w:kern w:val="0"/>
                <w:sz w:val="20"/>
                <w:szCs w:val="20"/>
                <w:lang w:val="en-US" w:eastAsia="uk-UA"/>
                <w14:ligatures w14:val="none"/>
              </w:rPr>
              <w:t>Iвано-Франкiвськцемент</w:t>
            </w:r>
            <w:proofErr w:type="spellEnd"/>
            <w:r w:rsidRPr="006A016C">
              <w:rPr>
                <w:rFonts w:ascii="Times New Roman" w:eastAsia="Times New Roman" w:hAnsi="Times New Roman" w:cs="Times New Roman"/>
                <w:bCs/>
                <w:kern w:val="0"/>
                <w:sz w:val="20"/>
                <w:szCs w:val="20"/>
                <w:lang w:val="en-US" w:eastAsia="uk-UA"/>
                <w14:ligatures w14:val="none"/>
              </w:rPr>
              <w:t>"</w:t>
            </w:r>
          </w:p>
          <w:p w14:paraId="1737E205"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6A016C">
              <w:rPr>
                <w:rFonts w:ascii="Times New Roman" w:eastAsia="Times New Roman" w:hAnsi="Times New Roman" w:cs="Times New Roman"/>
                <w:bCs/>
                <w:kern w:val="0"/>
                <w:sz w:val="20"/>
                <w:szCs w:val="20"/>
                <w:lang w:val="en-US" w:eastAsia="uk-UA"/>
                <w14:ligatures w14:val="none"/>
              </w:rPr>
              <w:t>00292988</w:t>
            </w:r>
          </w:p>
          <w:p w14:paraId="55E68D97"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6A016C">
              <w:rPr>
                <w:rFonts w:ascii="Times New Roman" w:eastAsia="Times New Roman" w:hAnsi="Times New Roman" w:cs="Times New Roman"/>
                <w:bCs/>
                <w:kern w:val="0"/>
                <w:sz w:val="20"/>
                <w:szCs w:val="20"/>
                <w:lang w:val="en-US" w:eastAsia="uk-UA"/>
                <w14:ligatures w14:val="none"/>
              </w:rPr>
              <w:t>Член</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наглядової</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ради</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Товариства</w:t>
            </w:r>
            <w:proofErr w:type="spellEnd"/>
            <w:r w:rsidRPr="006A016C">
              <w:rPr>
                <w:rFonts w:ascii="Times New Roman" w:eastAsia="Times New Roman" w:hAnsi="Times New Roman" w:cs="Times New Roman"/>
                <w:bCs/>
                <w:kern w:val="0"/>
                <w:sz w:val="20"/>
                <w:szCs w:val="20"/>
                <w:lang w:val="en-US" w:eastAsia="uk-UA"/>
                <w14:ligatures w14:val="none"/>
              </w:rPr>
              <w:t>.</w:t>
            </w:r>
          </w:p>
        </w:tc>
      </w:tr>
      <w:tr w:rsidR="006A016C" w:rsidRPr="006A016C" w14:paraId="75CA3367" w14:textId="77777777" w:rsidTr="005F0AF8">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19388353"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6A016C">
              <w:rPr>
                <w:rFonts w:ascii="Times New Roman" w:eastAsia="Times New Roman" w:hAnsi="Times New Roman" w:cs="Times New Roman"/>
                <w:bCs/>
                <w:kern w:val="0"/>
                <w:sz w:val="20"/>
                <w:szCs w:val="20"/>
                <w:lang w:val="en-US" w:eastAsia="uk-UA"/>
                <w14:ligatures w14:val="none"/>
              </w:rPr>
              <w:t>Опис</w:t>
            </w:r>
            <w:proofErr w:type="spellEnd"/>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2812D6E1" w14:textId="77777777" w:rsidR="006A016C" w:rsidRPr="006A016C" w:rsidRDefault="006A016C" w:rsidP="006A016C">
            <w:pPr>
              <w:spacing w:after="0" w:line="240" w:lineRule="auto"/>
              <w:rPr>
                <w:rFonts w:ascii="Times New Roman" w:eastAsia="Times New Roman" w:hAnsi="Times New Roman" w:cs="Times New Roman"/>
                <w:bCs/>
                <w:kern w:val="0"/>
                <w:sz w:val="20"/>
                <w:szCs w:val="20"/>
                <w:lang w:val="en-US" w:eastAsia="uk-UA"/>
                <w14:ligatures w14:val="none"/>
              </w:rPr>
            </w:pPr>
            <w:proofErr w:type="spellStart"/>
            <w:r w:rsidRPr="006A016C">
              <w:rPr>
                <w:rFonts w:ascii="Times New Roman" w:eastAsia="Times New Roman" w:hAnsi="Times New Roman" w:cs="Times New Roman"/>
                <w:bCs/>
                <w:kern w:val="0"/>
                <w:sz w:val="20"/>
                <w:szCs w:val="20"/>
                <w:lang w:val="en-US" w:eastAsia="uk-UA"/>
                <w14:ligatures w14:val="none"/>
              </w:rPr>
              <w:t>Повноваження</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та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обовязки</w:t>
            </w:r>
            <w:proofErr w:type="spellEnd"/>
            <w:r w:rsidRPr="006A016C">
              <w:rPr>
                <w:rFonts w:ascii="Times New Roman" w:eastAsia="Times New Roman" w:hAnsi="Times New Roman" w:cs="Times New Roman"/>
                <w:bCs/>
                <w:kern w:val="0"/>
                <w:sz w:val="20"/>
                <w:szCs w:val="20"/>
                <w:lang w:val="en-US" w:eastAsia="uk-UA"/>
                <w14:ligatures w14:val="none"/>
              </w:rPr>
              <w:t xml:space="preserve"> - </w:t>
            </w:r>
            <w:proofErr w:type="spellStart"/>
            <w:r w:rsidRPr="006A016C">
              <w:rPr>
                <w:rFonts w:ascii="Times New Roman" w:eastAsia="Times New Roman" w:hAnsi="Times New Roman" w:cs="Times New Roman"/>
                <w:bCs/>
                <w:kern w:val="0"/>
                <w:sz w:val="20"/>
                <w:szCs w:val="20"/>
                <w:lang w:val="en-US" w:eastAsia="uk-UA"/>
                <w14:ligatures w14:val="none"/>
              </w:rPr>
              <w:t>керiвництво</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поточною</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дiяльнiстю</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товариства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Розмiр</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виплаченої</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proofErr w:type="gramStart"/>
            <w:r w:rsidRPr="006A016C">
              <w:rPr>
                <w:rFonts w:ascii="Times New Roman" w:eastAsia="Times New Roman" w:hAnsi="Times New Roman" w:cs="Times New Roman"/>
                <w:bCs/>
                <w:kern w:val="0"/>
                <w:sz w:val="20"/>
                <w:szCs w:val="20"/>
                <w:lang w:val="en-US" w:eastAsia="uk-UA"/>
                <w14:ligatures w14:val="none"/>
              </w:rPr>
              <w:t>винагороди</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gram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за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контрактом</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Посад</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на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iнших</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пiдприємствах</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не</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займає</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Непогашеної</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судимостi</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за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корисливi</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та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посадовi</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злочини</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не</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має</w:t>
            </w:r>
            <w:proofErr w:type="spellEnd"/>
          </w:p>
        </w:tc>
      </w:tr>
      <w:tr w:rsidR="006A016C" w:rsidRPr="006A016C" w14:paraId="3F4E7EA8" w14:textId="77777777" w:rsidTr="005F0AF8">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6922E310"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6A016C">
              <w:rPr>
                <w:rFonts w:ascii="Times New Roman" w:eastAsia="Times New Roman" w:hAnsi="Times New Roman" w:cs="Times New Roman"/>
                <w:bCs/>
                <w:kern w:val="0"/>
                <w:sz w:val="20"/>
                <w:szCs w:val="20"/>
                <w:lang w:val="en-US" w:eastAsia="uk-UA"/>
                <w14:ligatures w14:val="none"/>
              </w:rPr>
              <w:t>7</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A6DC556"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6A016C">
              <w:rPr>
                <w:rFonts w:ascii="Times New Roman" w:eastAsia="Times New Roman" w:hAnsi="Times New Roman" w:cs="Times New Roman"/>
                <w:bCs/>
                <w:kern w:val="0"/>
                <w:sz w:val="20"/>
                <w:szCs w:val="20"/>
                <w:lang w:val="en-US" w:eastAsia="uk-UA"/>
                <w14:ligatures w14:val="none"/>
              </w:rPr>
              <w:t>Член</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правлiння</w:t>
            </w:r>
            <w:proofErr w:type="spellEnd"/>
            <w:r w:rsidRPr="006A016C">
              <w:rPr>
                <w:rFonts w:ascii="Times New Roman" w:eastAsia="Times New Roman" w:hAnsi="Times New Roman" w:cs="Times New Roman"/>
                <w:bCs/>
                <w:kern w:val="0"/>
                <w:sz w:val="20"/>
                <w:szCs w:val="20"/>
                <w:lang w:val="en-US" w:eastAsia="uk-UA"/>
                <w14:ligatures w14:val="none"/>
              </w:rPr>
              <w:t xml:space="preserve">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0385CFE"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6A016C">
              <w:rPr>
                <w:rFonts w:ascii="Times New Roman" w:eastAsia="Times New Roman" w:hAnsi="Times New Roman" w:cs="Times New Roman"/>
                <w:bCs/>
                <w:kern w:val="0"/>
                <w:sz w:val="20"/>
                <w:szCs w:val="20"/>
                <w:lang w:val="en-US" w:eastAsia="uk-UA"/>
                <w14:ligatures w14:val="none"/>
              </w:rPr>
              <w:t>Маковiйчук</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Микола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Васильович</w:t>
            </w:r>
            <w:proofErr w:type="spellEnd"/>
            <w:r w:rsidRPr="006A016C">
              <w:rPr>
                <w:rFonts w:ascii="Times New Roman" w:eastAsia="Times New Roman" w:hAnsi="Times New Roman" w:cs="Times New Roman"/>
                <w:bCs/>
                <w:kern w:val="0"/>
                <w:sz w:val="20"/>
                <w:szCs w:val="20"/>
                <w:lang w:val="en-US" w:eastAsia="uk-UA"/>
                <w14:ligatures w14:val="none"/>
              </w:rPr>
              <w:t xml:space="preserve">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D5453B6"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6A016C">
              <w:rPr>
                <w:rFonts w:ascii="Times New Roman" w:eastAsia="Times New Roman" w:hAnsi="Times New Roman" w:cs="Times New Roman"/>
                <w:bCs/>
                <w:kern w:val="0"/>
                <w:sz w:val="20"/>
                <w:szCs w:val="20"/>
                <w:lang w:val="en-US" w:eastAsia="uk-UA"/>
                <w14:ligatures w14:val="none"/>
              </w:rPr>
              <w:t>1968</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71C6C58"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6A016C">
              <w:rPr>
                <w:rFonts w:ascii="Times New Roman" w:eastAsia="Times New Roman" w:hAnsi="Times New Roman" w:cs="Times New Roman"/>
                <w:bCs/>
                <w:kern w:val="0"/>
                <w:sz w:val="20"/>
                <w:szCs w:val="20"/>
                <w:lang w:val="en-US" w:eastAsia="uk-UA"/>
                <w14:ligatures w14:val="none"/>
              </w:rPr>
              <w:t>Вища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875564A"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6A016C">
              <w:rPr>
                <w:rFonts w:ascii="Times New Roman" w:eastAsia="Times New Roman" w:hAnsi="Times New Roman" w:cs="Times New Roman"/>
                <w:bCs/>
                <w:kern w:val="0"/>
                <w:sz w:val="20"/>
                <w:szCs w:val="20"/>
                <w:lang w:val="en-US" w:eastAsia="uk-UA"/>
                <w14:ligatures w14:val="none"/>
              </w:rPr>
              <w:t>35</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87C4B6B"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6A016C">
              <w:rPr>
                <w:rFonts w:ascii="Times New Roman" w:eastAsia="Times New Roman" w:hAnsi="Times New Roman" w:cs="Times New Roman"/>
                <w:bCs/>
                <w:kern w:val="0"/>
                <w:sz w:val="20"/>
                <w:szCs w:val="20"/>
                <w:lang w:val="en-US" w:eastAsia="uk-UA"/>
                <w14:ligatures w14:val="none"/>
              </w:rPr>
              <w:t>ПАТ "</w:t>
            </w:r>
            <w:proofErr w:type="spellStart"/>
            <w:r w:rsidRPr="006A016C">
              <w:rPr>
                <w:rFonts w:ascii="Times New Roman" w:eastAsia="Times New Roman" w:hAnsi="Times New Roman" w:cs="Times New Roman"/>
                <w:bCs/>
                <w:kern w:val="0"/>
                <w:sz w:val="20"/>
                <w:szCs w:val="20"/>
                <w:lang w:val="en-US" w:eastAsia="uk-UA"/>
                <w14:ligatures w14:val="none"/>
              </w:rPr>
              <w:t>Івано-Франківськцемент</w:t>
            </w:r>
            <w:proofErr w:type="spellEnd"/>
            <w:r w:rsidRPr="006A016C">
              <w:rPr>
                <w:rFonts w:ascii="Times New Roman" w:eastAsia="Times New Roman" w:hAnsi="Times New Roman" w:cs="Times New Roman"/>
                <w:bCs/>
                <w:kern w:val="0"/>
                <w:sz w:val="20"/>
                <w:szCs w:val="20"/>
                <w:lang w:val="en-US" w:eastAsia="uk-UA"/>
                <w14:ligatures w14:val="none"/>
              </w:rPr>
              <w:t>"</w:t>
            </w:r>
          </w:p>
          <w:p w14:paraId="63662F7F"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6A016C">
              <w:rPr>
                <w:rFonts w:ascii="Times New Roman" w:eastAsia="Times New Roman" w:hAnsi="Times New Roman" w:cs="Times New Roman"/>
                <w:bCs/>
                <w:kern w:val="0"/>
                <w:sz w:val="20"/>
                <w:szCs w:val="20"/>
                <w:lang w:val="en-US" w:eastAsia="uk-UA"/>
                <w14:ligatures w14:val="none"/>
              </w:rPr>
              <w:t>00292988</w:t>
            </w:r>
          </w:p>
          <w:p w14:paraId="6238FCFE"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6A016C">
              <w:rPr>
                <w:rFonts w:ascii="Times New Roman" w:eastAsia="Times New Roman" w:hAnsi="Times New Roman" w:cs="Times New Roman"/>
                <w:bCs/>
                <w:kern w:val="0"/>
                <w:sz w:val="20"/>
                <w:szCs w:val="20"/>
                <w:lang w:val="en-US" w:eastAsia="uk-UA"/>
                <w14:ligatures w14:val="none"/>
              </w:rPr>
              <w:t>Директор</w:t>
            </w:r>
            <w:proofErr w:type="spellEnd"/>
            <w:r w:rsidRPr="006A016C">
              <w:rPr>
                <w:rFonts w:ascii="Times New Roman" w:eastAsia="Times New Roman" w:hAnsi="Times New Roman" w:cs="Times New Roman"/>
                <w:bCs/>
                <w:kern w:val="0"/>
                <w:sz w:val="20"/>
                <w:szCs w:val="20"/>
                <w:lang w:val="en-US" w:eastAsia="uk-UA"/>
                <w14:ligatures w14:val="none"/>
              </w:rPr>
              <w:t xml:space="preserve"> з </w:t>
            </w:r>
            <w:proofErr w:type="spellStart"/>
            <w:r w:rsidRPr="006A016C">
              <w:rPr>
                <w:rFonts w:ascii="Times New Roman" w:eastAsia="Times New Roman" w:hAnsi="Times New Roman" w:cs="Times New Roman"/>
                <w:bCs/>
                <w:kern w:val="0"/>
                <w:sz w:val="20"/>
                <w:szCs w:val="20"/>
                <w:lang w:val="en-US" w:eastAsia="uk-UA"/>
                <w14:ligatures w14:val="none"/>
              </w:rPr>
              <w:t>виробництва</w:t>
            </w:r>
            <w:proofErr w:type="spellEnd"/>
          </w:p>
        </w:tc>
      </w:tr>
      <w:tr w:rsidR="006A016C" w:rsidRPr="006A016C" w14:paraId="0CDEE949" w14:textId="77777777" w:rsidTr="005F0AF8">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415DB977"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6A016C">
              <w:rPr>
                <w:rFonts w:ascii="Times New Roman" w:eastAsia="Times New Roman" w:hAnsi="Times New Roman" w:cs="Times New Roman"/>
                <w:bCs/>
                <w:kern w:val="0"/>
                <w:sz w:val="20"/>
                <w:szCs w:val="20"/>
                <w:lang w:val="en-US" w:eastAsia="uk-UA"/>
                <w14:ligatures w14:val="none"/>
              </w:rPr>
              <w:t>Опис</w:t>
            </w:r>
            <w:proofErr w:type="spellEnd"/>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43A0DA2E" w14:textId="77777777" w:rsidR="006A016C" w:rsidRPr="006A016C" w:rsidRDefault="006A016C" w:rsidP="006A016C">
            <w:pPr>
              <w:spacing w:after="0" w:line="240" w:lineRule="auto"/>
              <w:rPr>
                <w:rFonts w:ascii="Times New Roman" w:eastAsia="Times New Roman" w:hAnsi="Times New Roman" w:cs="Times New Roman"/>
                <w:bCs/>
                <w:kern w:val="0"/>
                <w:sz w:val="20"/>
                <w:szCs w:val="20"/>
                <w:lang w:val="en-US" w:eastAsia="uk-UA"/>
                <w14:ligatures w14:val="none"/>
              </w:rPr>
            </w:pPr>
            <w:proofErr w:type="spellStart"/>
            <w:r w:rsidRPr="006A016C">
              <w:rPr>
                <w:rFonts w:ascii="Times New Roman" w:eastAsia="Times New Roman" w:hAnsi="Times New Roman" w:cs="Times New Roman"/>
                <w:bCs/>
                <w:kern w:val="0"/>
                <w:sz w:val="20"/>
                <w:szCs w:val="20"/>
                <w:lang w:val="en-US" w:eastAsia="uk-UA"/>
                <w14:ligatures w14:val="none"/>
              </w:rPr>
              <w:t>Повноваження</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та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обовязки</w:t>
            </w:r>
            <w:proofErr w:type="spellEnd"/>
            <w:r w:rsidRPr="006A016C">
              <w:rPr>
                <w:rFonts w:ascii="Times New Roman" w:eastAsia="Times New Roman" w:hAnsi="Times New Roman" w:cs="Times New Roman"/>
                <w:bCs/>
                <w:kern w:val="0"/>
                <w:sz w:val="20"/>
                <w:szCs w:val="20"/>
                <w:lang w:val="en-US" w:eastAsia="uk-UA"/>
                <w14:ligatures w14:val="none"/>
              </w:rPr>
              <w:t xml:space="preserve"> - </w:t>
            </w:r>
            <w:proofErr w:type="spellStart"/>
            <w:r w:rsidRPr="006A016C">
              <w:rPr>
                <w:rFonts w:ascii="Times New Roman" w:eastAsia="Times New Roman" w:hAnsi="Times New Roman" w:cs="Times New Roman"/>
                <w:bCs/>
                <w:kern w:val="0"/>
                <w:sz w:val="20"/>
                <w:szCs w:val="20"/>
                <w:lang w:val="en-US" w:eastAsia="uk-UA"/>
                <w14:ligatures w14:val="none"/>
              </w:rPr>
              <w:t>керiвництво</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поточною</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дiяльнiстю</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товариства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Розмiр</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виплаченої</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proofErr w:type="gramStart"/>
            <w:r w:rsidRPr="006A016C">
              <w:rPr>
                <w:rFonts w:ascii="Times New Roman" w:eastAsia="Times New Roman" w:hAnsi="Times New Roman" w:cs="Times New Roman"/>
                <w:bCs/>
                <w:kern w:val="0"/>
                <w:sz w:val="20"/>
                <w:szCs w:val="20"/>
                <w:lang w:val="en-US" w:eastAsia="uk-UA"/>
                <w14:ligatures w14:val="none"/>
              </w:rPr>
              <w:t>винагороди</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gram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за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контрактом</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Посад</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на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iнших</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пiдприємствах</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не</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займає</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Непогашеної</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судимостi</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за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корисливi</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та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посадовi</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злочини</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не</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має</w:t>
            </w:r>
            <w:proofErr w:type="spellEnd"/>
          </w:p>
        </w:tc>
      </w:tr>
      <w:tr w:rsidR="006A016C" w:rsidRPr="006A016C" w14:paraId="01C1D23B" w14:textId="77777777" w:rsidTr="005F0AF8">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5EA84F70"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6A016C">
              <w:rPr>
                <w:rFonts w:ascii="Times New Roman" w:eastAsia="Times New Roman" w:hAnsi="Times New Roman" w:cs="Times New Roman"/>
                <w:bCs/>
                <w:kern w:val="0"/>
                <w:sz w:val="20"/>
                <w:szCs w:val="20"/>
                <w:lang w:val="en-US" w:eastAsia="uk-UA"/>
                <w14:ligatures w14:val="none"/>
              </w:rPr>
              <w:t>8</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9FC652F"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6A016C">
              <w:rPr>
                <w:rFonts w:ascii="Times New Roman" w:eastAsia="Times New Roman" w:hAnsi="Times New Roman" w:cs="Times New Roman"/>
                <w:bCs/>
                <w:kern w:val="0"/>
                <w:sz w:val="20"/>
                <w:szCs w:val="20"/>
                <w:lang w:val="en-US" w:eastAsia="uk-UA"/>
                <w14:ligatures w14:val="none"/>
              </w:rPr>
              <w:t>Член</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наглядової</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ради</w:t>
            </w:r>
            <w:proofErr w:type="spellEnd"/>
            <w:r w:rsidRPr="006A016C">
              <w:rPr>
                <w:rFonts w:ascii="Times New Roman" w:eastAsia="Times New Roman" w:hAnsi="Times New Roman" w:cs="Times New Roman"/>
                <w:bCs/>
                <w:kern w:val="0"/>
                <w:sz w:val="20"/>
                <w:szCs w:val="20"/>
                <w:lang w:val="en-US" w:eastAsia="uk-UA"/>
                <w14:ligatures w14:val="none"/>
              </w:rPr>
              <w:t xml:space="preserve">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2C2B2AF"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6A016C">
              <w:rPr>
                <w:rFonts w:ascii="Times New Roman" w:eastAsia="Times New Roman" w:hAnsi="Times New Roman" w:cs="Times New Roman"/>
                <w:bCs/>
                <w:kern w:val="0"/>
                <w:sz w:val="20"/>
                <w:szCs w:val="20"/>
                <w:lang w:val="en-US" w:eastAsia="uk-UA"/>
                <w14:ligatures w14:val="none"/>
              </w:rPr>
              <w:t>Воробець</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Володимир</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Ярославович</w:t>
            </w:r>
            <w:proofErr w:type="spellEnd"/>
            <w:r w:rsidRPr="006A016C">
              <w:rPr>
                <w:rFonts w:ascii="Times New Roman" w:eastAsia="Times New Roman" w:hAnsi="Times New Roman" w:cs="Times New Roman"/>
                <w:bCs/>
                <w:kern w:val="0"/>
                <w:sz w:val="20"/>
                <w:szCs w:val="20"/>
                <w:lang w:val="en-US" w:eastAsia="uk-UA"/>
                <w14:ligatures w14:val="none"/>
              </w:rPr>
              <w:t xml:space="preserve">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24DD217"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6A016C">
              <w:rPr>
                <w:rFonts w:ascii="Times New Roman" w:eastAsia="Times New Roman" w:hAnsi="Times New Roman" w:cs="Times New Roman"/>
                <w:bCs/>
                <w:kern w:val="0"/>
                <w:sz w:val="20"/>
                <w:szCs w:val="20"/>
                <w:lang w:val="en-US" w:eastAsia="uk-UA"/>
                <w14:ligatures w14:val="none"/>
              </w:rPr>
              <w:t>1974</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E81B97C"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6A016C">
              <w:rPr>
                <w:rFonts w:ascii="Times New Roman" w:eastAsia="Times New Roman" w:hAnsi="Times New Roman" w:cs="Times New Roman"/>
                <w:bCs/>
                <w:kern w:val="0"/>
                <w:sz w:val="20"/>
                <w:szCs w:val="20"/>
                <w:lang w:val="en-US" w:eastAsia="uk-UA"/>
                <w14:ligatures w14:val="none"/>
              </w:rPr>
              <w:t>Вища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1B5B0ED"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6A016C">
              <w:rPr>
                <w:rFonts w:ascii="Times New Roman" w:eastAsia="Times New Roman" w:hAnsi="Times New Roman" w:cs="Times New Roman"/>
                <w:bCs/>
                <w:kern w:val="0"/>
                <w:sz w:val="20"/>
                <w:szCs w:val="20"/>
                <w:lang w:val="en-US" w:eastAsia="uk-UA"/>
                <w14:ligatures w14:val="none"/>
              </w:rPr>
              <w:t>28</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25136A3"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6A016C">
              <w:rPr>
                <w:rFonts w:ascii="Times New Roman" w:eastAsia="Times New Roman" w:hAnsi="Times New Roman" w:cs="Times New Roman"/>
                <w:bCs/>
                <w:kern w:val="0"/>
                <w:sz w:val="20"/>
                <w:szCs w:val="20"/>
                <w:lang w:val="en-US" w:eastAsia="uk-UA"/>
                <w14:ligatures w14:val="none"/>
              </w:rPr>
              <w:t>ПАТ "</w:t>
            </w:r>
            <w:proofErr w:type="spellStart"/>
            <w:r w:rsidRPr="006A016C">
              <w:rPr>
                <w:rFonts w:ascii="Times New Roman" w:eastAsia="Times New Roman" w:hAnsi="Times New Roman" w:cs="Times New Roman"/>
                <w:bCs/>
                <w:kern w:val="0"/>
                <w:sz w:val="20"/>
                <w:szCs w:val="20"/>
                <w:lang w:val="en-US" w:eastAsia="uk-UA"/>
                <w14:ligatures w14:val="none"/>
              </w:rPr>
              <w:t>Iвано-Франкiвськцемент</w:t>
            </w:r>
            <w:proofErr w:type="spellEnd"/>
            <w:r w:rsidRPr="006A016C">
              <w:rPr>
                <w:rFonts w:ascii="Times New Roman" w:eastAsia="Times New Roman" w:hAnsi="Times New Roman" w:cs="Times New Roman"/>
                <w:bCs/>
                <w:kern w:val="0"/>
                <w:sz w:val="20"/>
                <w:szCs w:val="20"/>
                <w:lang w:val="en-US" w:eastAsia="uk-UA"/>
                <w14:ligatures w14:val="none"/>
              </w:rPr>
              <w:t>"</w:t>
            </w:r>
          </w:p>
          <w:p w14:paraId="20A9CA15"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6A016C">
              <w:rPr>
                <w:rFonts w:ascii="Times New Roman" w:eastAsia="Times New Roman" w:hAnsi="Times New Roman" w:cs="Times New Roman"/>
                <w:bCs/>
                <w:kern w:val="0"/>
                <w:sz w:val="20"/>
                <w:szCs w:val="20"/>
                <w:lang w:val="en-US" w:eastAsia="uk-UA"/>
                <w14:ligatures w14:val="none"/>
              </w:rPr>
              <w:t>00292988</w:t>
            </w:r>
          </w:p>
          <w:p w14:paraId="2CBA4A51"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6A016C">
              <w:rPr>
                <w:rFonts w:ascii="Times New Roman" w:eastAsia="Times New Roman" w:hAnsi="Times New Roman" w:cs="Times New Roman"/>
                <w:bCs/>
                <w:kern w:val="0"/>
                <w:sz w:val="20"/>
                <w:szCs w:val="20"/>
                <w:lang w:val="en-US" w:eastAsia="uk-UA"/>
                <w14:ligatures w14:val="none"/>
              </w:rPr>
              <w:t>Член</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наглядової</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ради</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Товариства</w:t>
            </w:r>
            <w:proofErr w:type="spellEnd"/>
            <w:r w:rsidRPr="006A016C">
              <w:rPr>
                <w:rFonts w:ascii="Times New Roman" w:eastAsia="Times New Roman" w:hAnsi="Times New Roman" w:cs="Times New Roman"/>
                <w:bCs/>
                <w:kern w:val="0"/>
                <w:sz w:val="20"/>
                <w:szCs w:val="20"/>
                <w:lang w:val="en-US" w:eastAsia="uk-UA"/>
                <w14:ligatures w14:val="none"/>
              </w:rPr>
              <w:t>.</w:t>
            </w:r>
          </w:p>
        </w:tc>
      </w:tr>
      <w:tr w:rsidR="006A016C" w:rsidRPr="006A016C" w14:paraId="4C914BA4" w14:textId="77777777" w:rsidTr="005F0AF8">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03AADBE2"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6A016C">
              <w:rPr>
                <w:rFonts w:ascii="Times New Roman" w:eastAsia="Times New Roman" w:hAnsi="Times New Roman" w:cs="Times New Roman"/>
                <w:bCs/>
                <w:kern w:val="0"/>
                <w:sz w:val="20"/>
                <w:szCs w:val="20"/>
                <w:lang w:val="en-US" w:eastAsia="uk-UA"/>
                <w14:ligatures w14:val="none"/>
              </w:rPr>
              <w:t>Опис</w:t>
            </w:r>
            <w:proofErr w:type="spellEnd"/>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4CC2144A" w14:textId="77777777" w:rsidR="006A016C" w:rsidRPr="006A016C" w:rsidRDefault="006A016C" w:rsidP="006A016C">
            <w:pPr>
              <w:spacing w:after="0" w:line="240" w:lineRule="auto"/>
              <w:rPr>
                <w:rFonts w:ascii="Times New Roman" w:eastAsia="Times New Roman" w:hAnsi="Times New Roman" w:cs="Times New Roman"/>
                <w:bCs/>
                <w:kern w:val="0"/>
                <w:sz w:val="20"/>
                <w:szCs w:val="20"/>
                <w:lang w:val="en-US" w:eastAsia="uk-UA"/>
                <w14:ligatures w14:val="none"/>
              </w:rPr>
            </w:pPr>
            <w:proofErr w:type="spellStart"/>
            <w:r w:rsidRPr="006A016C">
              <w:rPr>
                <w:rFonts w:ascii="Times New Roman" w:eastAsia="Times New Roman" w:hAnsi="Times New Roman" w:cs="Times New Roman"/>
                <w:bCs/>
                <w:kern w:val="0"/>
                <w:sz w:val="20"/>
                <w:szCs w:val="20"/>
                <w:lang w:val="en-US" w:eastAsia="uk-UA"/>
                <w14:ligatures w14:val="none"/>
              </w:rPr>
              <w:t>Повноваження</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та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обовязки</w:t>
            </w:r>
            <w:proofErr w:type="spellEnd"/>
            <w:r w:rsidRPr="006A016C">
              <w:rPr>
                <w:rFonts w:ascii="Times New Roman" w:eastAsia="Times New Roman" w:hAnsi="Times New Roman" w:cs="Times New Roman"/>
                <w:bCs/>
                <w:kern w:val="0"/>
                <w:sz w:val="20"/>
                <w:szCs w:val="20"/>
                <w:lang w:val="en-US" w:eastAsia="uk-UA"/>
                <w14:ligatures w14:val="none"/>
              </w:rPr>
              <w:t xml:space="preserve"> - </w:t>
            </w:r>
            <w:proofErr w:type="spellStart"/>
            <w:r w:rsidRPr="006A016C">
              <w:rPr>
                <w:rFonts w:ascii="Times New Roman" w:eastAsia="Times New Roman" w:hAnsi="Times New Roman" w:cs="Times New Roman"/>
                <w:bCs/>
                <w:kern w:val="0"/>
                <w:sz w:val="20"/>
                <w:szCs w:val="20"/>
                <w:lang w:val="en-US" w:eastAsia="uk-UA"/>
                <w14:ligatures w14:val="none"/>
              </w:rPr>
              <w:t>керiвництво</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поточною</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дiяльнiстю</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товариства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Розмiр</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виплаченої</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proofErr w:type="gramStart"/>
            <w:r w:rsidRPr="006A016C">
              <w:rPr>
                <w:rFonts w:ascii="Times New Roman" w:eastAsia="Times New Roman" w:hAnsi="Times New Roman" w:cs="Times New Roman"/>
                <w:bCs/>
                <w:kern w:val="0"/>
                <w:sz w:val="20"/>
                <w:szCs w:val="20"/>
                <w:lang w:val="en-US" w:eastAsia="uk-UA"/>
                <w14:ligatures w14:val="none"/>
              </w:rPr>
              <w:t>винагороди</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gram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за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контрактом</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Посад</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на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iнших</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пiдприємствах</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не</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займає</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Непогашеної</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судимостi</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за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корисливi</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та</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посадовi</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злочини</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не</w:t>
            </w:r>
            <w:proofErr w:type="spellEnd"/>
            <w:r w:rsidRPr="006A016C">
              <w:rPr>
                <w:rFonts w:ascii="Times New Roman" w:eastAsia="Times New Roman" w:hAnsi="Times New Roman" w:cs="Times New Roman"/>
                <w:bCs/>
                <w:kern w:val="0"/>
                <w:sz w:val="20"/>
                <w:szCs w:val="20"/>
                <w:lang w:val="en-US" w:eastAsia="uk-UA"/>
                <w14:ligatures w14:val="none"/>
              </w:rPr>
              <w:t xml:space="preserve"> </w:t>
            </w:r>
            <w:proofErr w:type="spellStart"/>
            <w:r w:rsidRPr="006A016C">
              <w:rPr>
                <w:rFonts w:ascii="Times New Roman" w:eastAsia="Times New Roman" w:hAnsi="Times New Roman" w:cs="Times New Roman"/>
                <w:bCs/>
                <w:kern w:val="0"/>
                <w:sz w:val="20"/>
                <w:szCs w:val="20"/>
                <w:lang w:val="en-US" w:eastAsia="uk-UA"/>
                <w14:ligatures w14:val="none"/>
              </w:rPr>
              <w:t>має</w:t>
            </w:r>
            <w:proofErr w:type="spellEnd"/>
          </w:p>
        </w:tc>
      </w:tr>
    </w:tbl>
    <w:p w14:paraId="7D0FAB4A" w14:textId="77777777" w:rsidR="006A016C" w:rsidRPr="006A016C" w:rsidRDefault="006A016C" w:rsidP="006A016C">
      <w:pPr>
        <w:spacing w:after="0" w:line="240" w:lineRule="auto"/>
        <w:ind w:left="-142" w:right="-11"/>
        <w:rPr>
          <w:rFonts w:ascii="Times New Roman" w:eastAsia="Times New Roman" w:hAnsi="Times New Roman" w:cs="Times New Roman"/>
          <w:kern w:val="0"/>
          <w:sz w:val="24"/>
          <w:szCs w:val="24"/>
          <w:lang w:val="en-US" w:eastAsia="uk-UA"/>
          <w14:ligatures w14:val="none"/>
        </w:rPr>
      </w:pPr>
    </w:p>
    <w:p w14:paraId="6551089D" w14:textId="77777777" w:rsidR="006A016C" w:rsidRDefault="006A016C">
      <w:pPr>
        <w:sectPr w:rsidR="006A016C" w:rsidSect="006A016C">
          <w:pgSz w:w="16838" w:h="11906" w:orient="landscape"/>
          <w:pgMar w:top="1417" w:right="363" w:bottom="850" w:left="363" w:header="709" w:footer="709" w:gutter="0"/>
          <w:cols w:space="708"/>
          <w:docGrid w:linePitch="360"/>
        </w:sectPr>
      </w:pPr>
    </w:p>
    <w:p w14:paraId="70C469B1" w14:textId="77777777" w:rsidR="006A016C" w:rsidRPr="006A016C" w:rsidRDefault="006A016C" w:rsidP="006A016C">
      <w:pPr>
        <w:spacing w:after="300" w:line="240" w:lineRule="auto"/>
        <w:ind w:left="180" w:hanging="180"/>
        <w:jc w:val="center"/>
        <w:outlineLvl w:val="2"/>
        <w:rPr>
          <w:rFonts w:ascii="Times New Roman" w:eastAsia="Times New Roman" w:hAnsi="Times New Roman" w:cs="Times New Roman"/>
          <w:b/>
          <w:bCs/>
          <w:color w:val="000000"/>
          <w:kern w:val="0"/>
          <w:sz w:val="28"/>
          <w:szCs w:val="28"/>
          <w:lang w:eastAsia="uk-UA"/>
          <w14:ligatures w14:val="none"/>
        </w:rPr>
      </w:pPr>
      <w:r w:rsidRPr="006A016C">
        <w:rPr>
          <w:rFonts w:ascii="Times New Roman" w:eastAsia="Times New Roman" w:hAnsi="Times New Roman" w:cs="Times New Roman"/>
          <w:b/>
          <w:bCs/>
          <w:color w:val="000000"/>
          <w:kern w:val="0"/>
          <w:sz w:val="28"/>
          <w:szCs w:val="28"/>
          <w:lang w:val="en-US" w:eastAsia="uk-UA"/>
          <w14:ligatures w14:val="none"/>
        </w:rPr>
        <w:lastRenderedPageBreak/>
        <w:t>VII</w:t>
      </w:r>
      <w:r w:rsidRPr="006A016C">
        <w:rPr>
          <w:rFonts w:ascii="Times New Roman" w:eastAsia="Times New Roman" w:hAnsi="Times New Roman" w:cs="Times New Roman"/>
          <w:b/>
          <w:bCs/>
          <w:color w:val="000000"/>
          <w:kern w:val="0"/>
          <w:sz w:val="28"/>
          <w:szCs w:val="28"/>
          <w:lang w:eastAsia="uk-UA"/>
          <w14:ligatures w14:val="none"/>
        </w:rPr>
        <w:t>. Відомості про цінні папери емітента</w:t>
      </w:r>
    </w:p>
    <w:tbl>
      <w:tblPr>
        <w:tblW w:w="15855" w:type="dxa"/>
        <w:tblInd w:w="240" w:type="dxa"/>
        <w:tblCellMar>
          <w:top w:w="15" w:type="dxa"/>
          <w:left w:w="15" w:type="dxa"/>
          <w:bottom w:w="15" w:type="dxa"/>
          <w:right w:w="15" w:type="dxa"/>
        </w:tblCellMar>
        <w:tblLook w:val="0000" w:firstRow="0" w:lastRow="0" w:firstColumn="0" w:lastColumn="0" w:noHBand="0" w:noVBand="0"/>
      </w:tblPr>
      <w:tblGrid>
        <w:gridCol w:w="15855"/>
      </w:tblGrid>
      <w:tr w:rsidR="006A016C" w:rsidRPr="006A016C" w14:paraId="355850DC" w14:textId="77777777" w:rsidTr="005F0AF8">
        <w:trPr>
          <w:trHeight w:val="224"/>
        </w:trPr>
        <w:tc>
          <w:tcPr>
            <w:tcW w:w="15855" w:type="dxa"/>
            <w:tcMar>
              <w:top w:w="60" w:type="dxa"/>
              <w:left w:w="60" w:type="dxa"/>
              <w:bottom w:w="60" w:type="dxa"/>
              <w:right w:w="60" w:type="dxa"/>
            </w:tcMar>
            <w:vAlign w:val="center"/>
          </w:tcPr>
          <w:p w14:paraId="3A179267" w14:textId="77777777" w:rsidR="006A016C" w:rsidRPr="006A016C" w:rsidRDefault="006A016C" w:rsidP="006A016C">
            <w:pPr>
              <w:spacing w:after="0" w:line="240" w:lineRule="auto"/>
              <w:rPr>
                <w:rFonts w:ascii="Times New Roman" w:eastAsia="Times New Roman" w:hAnsi="Times New Roman" w:cs="Times New Roman"/>
                <w:b/>
                <w:bCs/>
                <w:kern w:val="0"/>
                <w:sz w:val="24"/>
                <w:szCs w:val="24"/>
                <w:lang w:eastAsia="uk-UA"/>
                <w14:ligatures w14:val="none"/>
              </w:rPr>
            </w:pPr>
            <w:r w:rsidRPr="006A016C">
              <w:rPr>
                <w:rFonts w:ascii="Times New Roman" w:eastAsia="Times New Roman" w:hAnsi="Times New Roman" w:cs="Times New Roman"/>
                <w:b/>
                <w:bCs/>
                <w:kern w:val="0"/>
                <w:sz w:val="24"/>
                <w:szCs w:val="24"/>
                <w:lang w:eastAsia="uk-UA"/>
                <w14:ligatures w14:val="none"/>
              </w:rPr>
              <w:t>1. Інформація про випуски акцій</w:t>
            </w:r>
          </w:p>
        </w:tc>
      </w:tr>
    </w:tbl>
    <w:p w14:paraId="1822E0CA" w14:textId="77777777" w:rsidR="006A016C" w:rsidRPr="006A016C" w:rsidRDefault="006A016C" w:rsidP="006A016C">
      <w:pPr>
        <w:spacing w:after="0" w:line="240" w:lineRule="auto"/>
        <w:rPr>
          <w:rFonts w:ascii="Times New Roman" w:eastAsia="Times New Roman" w:hAnsi="Times New Roman" w:cs="Times New Roman"/>
          <w:vanish/>
          <w:color w:val="000000"/>
          <w:kern w:val="0"/>
          <w:sz w:val="24"/>
          <w:szCs w:val="24"/>
          <w:lang w:eastAsia="uk-UA"/>
          <w14:ligatures w14:val="none"/>
        </w:rPr>
      </w:pPr>
    </w:p>
    <w:tbl>
      <w:tblPr>
        <w:tblW w:w="15880" w:type="dxa"/>
        <w:tblInd w:w="240" w:type="dxa"/>
        <w:tblLayout w:type="fixed"/>
        <w:tblCellMar>
          <w:top w:w="15" w:type="dxa"/>
          <w:left w:w="15" w:type="dxa"/>
          <w:bottom w:w="15" w:type="dxa"/>
          <w:right w:w="15" w:type="dxa"/>
        </w:tblCellMar>
        <w:tblLook w:val="0000" w:firstRow="0" w:lastRow="0" w:firstColumn="0" w:lastColumn="0" w:noHBand="0" w:noVBand="0"/>
      </w:tblPr>
      <w:tblGrid>
        <w:gridCol w:w="1524"/>
        <w:gridCol w:w="1536"/>
        <w:gridCol w:w="1980"/>
        <w:gridCol w:w="1800"/>
        <w:gridCol w:w="1260"/>
        <w:gridCol w:w="2007"/>
        <w:gridCol w:w="1413"/>
        <w:gridCol w:w="1470"/>
        <w:gridCol w:w="1514"/>
        <w:gridCol w:w="1376"/>
      </w:tblGrid>
      <w:tr w:rsidR="006A016C" w:rsidRPr="006A016C" w14:paraId="59805C69" w14:textId="77777777" w:rsidTr="005F0AF8">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D166932" w14:textId="77777777" w:rsidR="006A016C" w:rsidRPr="006A016C" w:rsidRDefault="006A016C" w:rsidP="006A016C">
            <w:pPr>
              <w:spacing w:after="0" w:line="240" w:lineRule="auto"/>
              <w:ind w:left="180" w:hanging="180"/>
              <w:jc w:val="center"/>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b/>
                <w:bCs/>
                <w:kern w:val="0"/>
                <w:sz w:val="20"/>
                <w:szCs w:val="20"/>
                <w:lang w:eastAsia="uk-UA"/>
                <w14:ligatures w14:val="none"/>
              </w:rPr>
              <w:t>Дата реєстрації випуску</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FCE6567"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b/>
                <w:bCs/>
                <w:kern w:val="0"/>
                <w:sz w:val="20"/>
                <w:szCs w:val="20"/>
                <w:lang w:eastAsia="uk-UA"/>
                <w14:ligatures w14:val="none"/>
              </w:rPr>
              <w:t>Номер свідоцтва про реєстрацію випуску</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C14E9C6"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b/>
                <w:bCs/>
                <w:kern w:val="0"/>
                <w:sz w:val="20"/>
                <w:szCs w:val="20"/>
                <w:lang w:eastAsia="uk-UA"/>
                <w14:ligatures w14:val="none"/>
              </w:rPr>
              <w:t>Найменування органу, що зареєстрував випуск</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9592419"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b/>
                <w:bCs/>
                <w:kern w:val="0"/>
                <w:sz w:val="20"/>
                <w:szCs w:val="20"/>
                <w:lang w:eastAsia="uk-UA"/>
                <w14:ligatures w14:val="none"/>
              </w:rPr>
              <w:t>Міжнародний ідентифікаційний номер</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BCAC4C0"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b/>
                <w:bCs/>
                <w:kern w:val="0"/>
                <w:sz w:val="20"/>
                <w:szCs w:val="20"/>
                <w:lang w:eastAsia="uk-UA"/>
                <w14:ligatures w14:val="none"/>
              </w:rPr>
              <w:t>Тип цінного паперу</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CEAC248"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b/>
                <w:bCs/>
                <w:kern w:val="0"/>
                <w:sz w:val="20"/>
                <w:szCs w:val="20"/>
                <w:lang w:eastAsia="uk-UA"/>
                <w14:ligatures w14:val="none"/>
              </w:rPr>
              <w:t>Форма існування та форма випуску</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52C1766"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b/>
                <w:bCs/>
                <w:kern w:val="0"/>
                <w:sz w:val="20"/>
                <w:szCs w:val="20"/>
                <w:lang w:eastAsia="uk-UA"/>
                <w14:ligatures w14:val="none"/>
              </w:rPr>
              <w:t>Номінальна вартість акцій (грн.)</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78A9CB0"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b/>
                <w:bCs/>
                <w:kern w:val="0"/>
                <w:sz w:val="20"/>
                <w:szCs w:val="20"/>
                <w:lang w:eastAsia="uk-UA"/>
                <w14:ligatures w14:val="none"/>
              </w:rPr>
              <w:t>Кількість акцій (штук)</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BA9F6B6"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b/>
                <w:bCs/>
                <w:kern w:val="0"/>
                <w:sz w:val="20"/>
                <w:szCs w:val="20"/>
                <w:lang w:eastAsia="uk-UA"/>
                <w14:ligatures w14:val="none"/>
              </w:rPr>
              <w:t>Загальна номінальна вартість (грн.)</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26A77BD"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b/>
                <w:bCs/>
                <w:kern w:val="0"/>
                <w:sz w:val="20"/>
                <w:szCs w:val="20"/>
                <w:lang w:eastAsia="uk-UA"/>
                <w14:ligatures w14:val="none"/>
              </w:rPr>
              <w:t>Частка у статутному капіталі (у відсотках)</w:t>
            </w:r>
          </w:p>
        </w:tc>
      </w:tr>
      <w:tr w:rsidR="006A016C" w:rsidRPr="006A016C" w14:paraId="2BAF5417" w14:textId="77777777" w:rsidTr="005F0AF8">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C65FE50"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b/>
                <w:bCs/>
                <w:kern w:val="0"/>
                <w:sz w:val="20"/>
                <w:szCs w:val="20"/>
                <w:lang w:eastAsia="uk-UA"/>
                <w14:ligatures w14:val="none"/>
              </w:rPr>
              <w:t>1</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FDA188E"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b/>
                <w:bCs/>
                <w:kern w:val="0"/>
                <w:sz w:val="20"/>
                <w:szCs w:val="20"/>
                <w:lang w:eastAsia="uk-UA"/>
                <w14:ligatures w14:val="none"/>
              </w:rPr>
              <w:t>2</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CECE317"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b/>
                <w:bCs/>
                <w:kern w:val="0"/>
                <w:sz w:val="20"/>
                <w:szCs w:val="20"/>
                <w:lang w:eastAsia="uk-UA"/>
                <w14:ligatures w14:val="none"/>
              </w:rPr>
              <w:t>3</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6D0CB96"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b/>
                <w:bCs/>
                <w:kern w:val="0"/>
                <w:sz w:val="20"/>
                <w:szCs w:val="20"/>
                <w:lang w:eastAsia="uk-UA"/>
                <w14:ligatures w14:val="none"/>
              </w:rPr>
              <w:t>4</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31F185B"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b/>
                <w:bCs/>
                <w:kern w:val="0"/>
                <w:sz w:val="20"/>
                <w:szCs w:val="20"/>
                <w:lang w:eastAsia="uk-UA"/>
                <w14:ligatures w14:val="none"/>
              </w:rPr>
              <w:t>5</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AF60CE2"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b/>
                <w:bCs/>
                <w:kern w:val="0"/>
                <w:sz w:val="20"/>
                <w:szCs w:val="20"/>
                <w:lang w:eastAsia="uk-UA"/>
                <w14:ligatures w14:val="none"/>
              </w:rPr>
              <w:t>6</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C59324A"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b/>
                <w:bCs/>
                <w:kern w:val="0"/>
                <w:sz w:val="20"/>
                <w:szCs w:val="20"/>
                <w:lang w:eastAsia="uk-UA"/>
                <w14:ligatures w14:val="none"/>
              </w:rPr>
              <w:t>7</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4EB18D9"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b/>
                <w:bCs/>
                <w:kern w:val="0"/>
                <w:sz w:val="20"/>
                <w:szCs w:val="20"/>
                <w:lang w:eastAsia="uk-UA"/>
                <w14:ligatures w14:val="none"/>
              </w:rPr>
              <w:t>8</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A25201C"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b/>
                <w:bCs/>
                <w:kern w:val="0"/>
                <w:sz w:val="20"/>
                <w:szCs w:val="20"/>
                <w:lang w:eastAsia="uk-UA"/>
                <w14:ligatures w14:val="none"/>
              </w:rPr>
              <w:t>9</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D4DC5EF"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b/>
                <w:bCs/>
                <w:kern w:val="0"/>
                <w:sz w:val="20"/>
                <w:szCs w:val="20"/>
                <w:lang w:eastAsia="uk-UA"/>
                <w14:ligatures w14:val="none"/>
              </w:rPr>
              <w:t>10</w:t>
            </w:r>
          </w:p>
        </w:tc>
      </w:tr>
      <w:tr w:rsidR="006A016C" w:rsidRPr="006A016C" w14:paraId="39129105" w14:textId="77777777" w:rsidTr="005F0AF8">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039D059"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01.12.2010</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4FA9F94"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1122/1/10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DC8C1EA"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НКЦПФР</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9C40B5E"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UA4000170070</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0F4FB6C"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Акція проста бездокументарна іменна</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15E5C31"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proofErr w:type="spellStart"/>
            <w:r w:rsidRPr="006A016C">
              <w:rPr>
                <w:rFonts w:ascii="Times New Roman" w:eastAsia="Times New Roman" w:hAnsi="Times New Roman" w:cs="Times New Roman"/>
                <w:bCs/>
                <w:kern w:val="0"/>
                <w:sz w:val="20"/>
                <w:szCs w:val="20"/>
                <w:lang w:eastAsia="uk-UA"/>
                <w14:ligatures w14:val="none"/>
              </w:rPr>
              <w:t>Бездокументарнi</w:t>
            </w:r>
            <w:proofErr w:type="spellEnd"/>
            <w:r w:rsidRPr="006A016C">
              <w:rPr>
                <w:rFonts w:ascii="Times New Roman" w:eastAsia="Times New Roman" w:hAnsi="Times New Roman" w:cs="Times New Roman"/>
                <w:bCs/>
                <w:kern w:val="0"/>
                <w:sz w:val="20"/>
                <w:szCs w:val="20"/>
                <w:lang w:eastAsia="uk-UA"/>
                <w14:ligatures w14:val="none"/>
              </w:rPr>
              <w:t xml:space="preserve"> </w:t>
            </w:r>
            <w:proofErr w:type="spellStart"/>
            <w:r w:rsidRPr="006A016C">
              <w:rPr>
                <w:rFonts w:ascii="Times New Roman" w:eastAsia="Times New Roman" w:hAnsi="Times New Roman" w:cs="Times New Roman"/>
                <w:bCs/>
                <w:kern w:val="0"/>
                <w:sz w:val="20"/>
                <w:szCs w:val="20"/>
                <w:lang w:eastAsia="uk-UA"/>
                <w14:ligatures w14:val="none"/>
              </w:rPr>
              <w:t>iменнi</w:t>
            </w:r>
            <w:proofErr w:type="spellEnd"/>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C038451"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100.00</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DF7D9F6"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1331315</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871A319"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133131500.00</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A8AC773" w14:textId="77777777" w:rsidR="006A016C" w:rsidRPr="006A016C" w:rsidRDefault="006A016C" w:rsidP="006A016C">
            <w:pPr>
              <w:spacing w:after="0" w:line="240" w:lineRule="auto"/>
              <w:jc w:val="center"/>
              <w:rPr>
                <w:rFonts w:ascii="Times New Roman" w:eastAsia="Times New Roman" w:hAnsi="Times New Roman" w:cs="Times New Roman"/>
                <w:bCs/>
                <w:kern w:val="0"/>
                <w:sz w:val="20"/>
                <w:szCs w:val="20"/>
                <w:lang w:eastAsia="uk-UA"/>
                <w14:ligatures w14:val="none"/>
              </w:rPr>
            </w:pPr>
            <w:r w:rsidRPr="006A016C">
              <w:rPr>
                <w:rFonts w:ascii="Times New Roman" w:eastAsia="Times New Roman" w:hAnsi="Times New Roman" w:cs="Times New Roman"/>
                <w:bCs/>
                <w:kern w:val="0"/>
                <w:sz w:val="20"/>
                <w:szCs w:val="20"/>
                <w:lang w:eastAsia="uk-UA"/>
                <w14:ligatures w14:val="none"/>
              </w:rPr>
              <w:t>100.000000000000</w:t>
            </w:r>
          </w:p>
        </w:tc>
      </w:tr>
      <w:tr w:rsidR="006A016C" w:rsidRPr="006A016C" w14:paraId="1A175B91" w14:textId="77777777" w:rsidTr="005F0AF8">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8524B9A"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b/>
                <w:bCs/>
                <w:kern w:val="0"/>
                <w:sz w:val="20"/>
                <w:szCs w:val="20"/>
                <w:lang w:eastAsia="uk-UA"/>
                <w14:ligatures w14:val="none"/>
              </w:rPr>
              <w:t>Опис</w:t>
            </w:r>
          </w:p>
        </w:tc>
        <w:tc>
          <w:tcPr>
            <w:tcW w:w="14356" w:type="dxa"/>
            <w:gridSpan w:val="9"/>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282B242B" w14:textId="77777777" w:rsidR="006A016C" w:rsidRPr="006A016C" w:rsidRDefault="006A016C" w:rsidP="006A016C">
            <w:pPr>
              <w:spacing w:after="0" w:line="240" w:lineRule="auto"/>
              <w:rPr>
                <w:rFonts w:ascii="Times New Roman" w:eastAsia="Times New Roman" w:hAnsi="Times New Roman" w:cs="Times New Roman"/>
                <w:b/>
                <w:bCs/>
                <w:kern w:val="0"/>
                <w:sz w:val="20"/>
                <w:szCs w:val="20"/>
                <w:lang w:eastAsia="uk-UA"/>
                <w14:ligatures w14:val="none"/>
              </w:rPr>
            </w:pPr>
            <w:proofErr w:type="spellStart"/>
            <w:r w:rsidRPr="006A016C">
              <w:rPr>
                <w:rFonts w:ascii="Times New Roman" w:eastAsia="Times New Roman" w:hAnsi="Times New Roman" w:cs="Times New Roman"/>
                <w:bCs/>
                <w:kern w:val="0"/>
                <w:sz w:val="20"/>
                <w:szCs w:val="20"/>
                <w:lang w:eastAsia="uk-UA"/>
                <w14:ligatures w14:val="none"/>
              </w:rPr>
              <w:t>Цiннi</w:t>
            </w:r>
            <w:proofErr w:type="spellEnd"/>
            <w:r w:rsidRPr="006A016C">
              <w:rPr>
                <w:rFonts w:ascii="Times New Roman" w:eastAsia="Times New Roman" w:hAnsi="Times New Roman" w:cs="Times New Roman"/>
                <w:bCs/>
                <w:kern w:val="0"/>
                <w:sz w:val="20"/>
                <w:szCs w:val="20"/>
                <w:lang w:eastAsia="uk-UA"/>
                <w14:ligatures w14:val="none"/>
              </w:rPr>
              <w:t xml:space="preserve"> папери </w:t>
            </w:r>
            <w:proofErr w:type="spellStart"/>
            <w:r w:rsidRPr="006A016C">
              <w:rPr>
                <w:rFonts w:ascii="Times New Roman" w:eastAsia="Times New Roman" w:hAnsi="Times New Roman" w:cs="Times New Roman"/>
                <w:bCs/>
                <w:kern w:val="0"/>
                <w:sz w:val="20"/>
                <w:szCs w:val="20"/>
                <w:lang w:eastAsia="uk-UA"/>
                <w14:ligatures w14:val="none"/>
              </w:rPr>
              <w:t>Емiтента</w:t>
            </w:r>
            <w:proofErr w:type="spellEnd"/>
            <w:r w:rsidRPr="006A016C">
              <w:rPr>
                <w:rFonts w:ascii="Times New Roman" w:eastAsia="Times New Roman" w:hAnsi="Times New Roman" w:cs="Times New Roman"/>
                <w:bCs/>
                <w:kern w:val="0"/>
                <w:sz w:val="20"/>
                <w:szCs w:val="20"/>
                <w:lang w:eastAsia="uk-UA"/>
                <w14:ligatures w14:val="none"/>
              </w:rPr>
              <w:t xml:space="preserve"> на </w:t>
            </w:r>
            <w:proofErr w:type="spellStart"/>
            <w:r w:rsidRPr="006A016C">
              <w:rPr>
                <w:rFonts w:ascii="Times New Roman" w:eastAsia="Times New Roman" w:hAnsi="Times New Roman" w:cs="Times New Roman"/>
                <w:bCs/>
                <w:kern w:val="0"/>
                <w:sz w:val="20"/>
                <w:szCs w:val="20"/>
                <w:lang w:eastAsia="uk-UA"/>
                <w14:ligatures w14:val="none"/>
              </w:rPr>
              <w:t>органiзацiйно</w:t>
            </w:r>
            <w:proofErr w:type="spellEnd"/>
            <w:r w:rsidRPr="006A016C">
              <w:rPr>
                <w:rFonts w:ascii="Times New Roman" w:eastAsia="Times New Roman" w:hAnsi="Times New Roman" w:cs="Times New Roman"/>
                <w:bCs/>
                <w:kern w:val="0"/>
                <w:sz w:val="20"/>
                <w:szCs w:val="20"/>
                <w:lang w:eastAsia="uk-UA"/>
                <w14:ligatures w14:val="none"/>
              </w:rPr>
              <w:t xml:space="preserve"> оформлених ринках не обертаються. Заяви для включення </w:t>
            </w:r>
            <w:proofErr w:type="spellStart"/>
            <w:r w:rsidRPr="006A016C">
              <w:rPr>
                <w:rFonts w:ascii="Times New Roman" w:eastAsia="Times New Roman" w:hAnsi="Times New Roman" w:cs="Times New Roman"/>
                <w:bCs/>
                <w:kern w:val="0"/>
                <w:sz w:val="20"/>
                <w:szCs w:val="20"/>
                <w:lang w:eastAsia="uk-UA"/>
                <w14:ligatures w14:val="none"/>
              </w:rPr>
              <w:t>цiнних</w:t>
            </w:r>
            <w:proofErr w:type="spellEnd"/>
            <w:r w:rsidRPr="006A016C">
              <w:rPr>
                <w:rFonts w:ascii="Times New Roman" w:eastAsia="Times New Roman" w:hAnsi="Times New Roman" w:cs="Times New Roman"/>
                <w:bCs/>
                <w:kern w:val="0"/>
                <w:sz w:val="20"/>
                <w:szCs w:val="20"/>
                <w:lang w:eastAsia="uk-UA"/>
                <w14:ligatures w14:val="none"/>
              </w:rPr>
              <w:t xml:space="preserve"> </w:t>
            </w:r>
            <w:proofErr w:type="spellStart"/>
            <w:r w:rsidRPr="006A016C">
              <w:rPr>
                <w:rFonts w:ascii="Times New Roman" w:eastAsia="Times New Roman" w:hAnsi="Times New Roman" w:cs="Times New Roman"/>
                <w:bCs/>
                <w:kern w:val="0"/>
                <w:sz w:val="20"/>
                <w:szCs w:val="20"/>
                <w:lang w:eastAsia="uk-UA"/>
                <w14:ligatures w14:val="none"/>
              </w:rPr>
              <w:t>паперiв</w:t>
            </w:r>
            <w:proofErr w:type="spellEnd"/>
            <w:r w:rsidRPr="006A016C">
              <w:rPr>
                <w:rFonts w:ascii="Times New Roman" w:eastAsia="Times New Roman" w:hAnsi="Times New Roman" w:cs="Times New Roman"/>
                <w:bCs/>
                <w:kern w:val="0"/>
                <w:sz w:val="20"/>
                <w:szCs w:val="20"/>
                <w:lang w:eastAsia="uk-UA"/>
                <w14:ligatures w14:val="none"/>
              </w:rPr>
              <w:t xml:space="preserve"> до </w:t>
            </w:r>
            <w:proofErr w:type="spellStart"/>
            <w:r w:rsidRPr="006A016C">
              <w:rPr>
                <w:rFonts w:ascii="Times New Roman" w:eastAsia="Times New Roman" w:hAnsi="Times New Roman" w:cs="Times New Roman"/>
                <w:bCs/>
                <w:kern w:val="0"/>
                <w:sz w:val="20"/>
                <w:szCs w:val="20"/>
                <w:lang w:eastAsia="uk-UA"/>
                <w14:ligatures w14:val="none"/>
              </w:rPr>
              <w:t>лiстингу</w:t>
            </w:r>
            <w:proofErr w:type="spellEnd"/>
            <w:r w:rsidRPr="006A016C">
              <w:rPr>
                <w:rFonts w:ascii="Times New Roman" w:eastAsia="Times New Roman" w:hAnsi="Times New Roman" w:cs="Times New Roman"/>
                <w:bCs/>
                <w:kern w:val="0"/>
                <w:sz w:val="20"/>
                <w:szCs w:val="20"/>
                <w:lang w:eastAsia="uk-UA"/>
                <w14:ligatures w14:val="none"/>
              </w:rPr>
              <w:t xml:space="preserve"> </w:t>
            </w:r>
            <w:proofErr w:type="spellStart"/>
            <w:r w:rsidRPr="006A016C">
              <w:rPr>
                <w:rFonts w:ascii="Times New Roman" w:eastAsia="Times New Roman" w:hAnsi="Times New Roman" w:cs="Times New Roman"/>
                <w:bCs/>
                <w:kern w:val="0"/>
                <w:sz w:val="20"/>
                <w:szCs w:val="20"/>
                <w:lang w:eastAsia="uk-UA"/>
                <w14:ligatures w14:val="none"/>
              </w:rPr>
              <w:t>Емiтентом</w:t>
            </w:r>
            <w:proofErr w:type="spellEnd"/>
            <w:r w:rsidRPr="006A016C">
              <w:rPr>
                <w:rFonts w:ascii="Times New Roman" w:eastAsia="Times New Roman" w:hAnsi="Times New Roman" w:cs="Times New Roman"/>
                <w:bCs/>
                <w:kern w:val="0"/>
                <w:sz w:val="20"/>
                <w:szCs w:val="20"/>
                <w:lang w:eastAsia="uk-UA"/>
                <w14:ligatures w14:val="none"/>
              </w:rPr>
              <w:t xml:space="preserve"> не подавались. </w:t>
            </w:r>
            <w:proofErr w:type="spellStart"/>
            <w:r w:rsidRPr="006A016C">
              <w:rPr>
                <w:rFonts w:ascii="Times New Roman" w:eastAsia="Times New Roman" w:hAnsi="Times New Roman" w:cs="Times New Roman"/>
                <w:bCs/>
                <w:kern w:val="0"/>
                <w:sz w:val="20"/>
                <w:szCs w:val="20"/>
                <w:lang w:eastAsia="uk-UA"/>
                <w14:ligatures w14:val="none"/>
              </w:rPr>
              <w:t>Обiг</w:t>
            </w:r>
            <w:proofErr w:type="spellEnd"/>
            <w:r w:rsidRPr="006A016C">
              <w:rPr>
                <w:rFonts w:ascii="Times New Roman" w:eastAsia="Times New Roman" w:hAnsi="Times New Roman" w:cs="Times New Roman"/>
                <w:bCs/>
                <w:kern w:val="0"/>
                <w:sz w:val="20"/>
                <w:szCs w:val="20"/>
                <w:lang w:eastAsia="uk-UA"/>
                <w14:ligatures w14:val="none"/>
              </w:rPr>
              <w:t xml:space="preserve"> </w:t>
            </w:r>
            <w:proofErr w:type="spellStart"/>
            <w:r w:rsidRPr="006A016C">
              <w:rPr>
                <w:rFonts w:ascii="Times New Roman" w:eastAsia="Times New Roman" w:hAnsi="Times New Roman" w:cs="Times New Roman"/>
                <w:bCs/>
                <w:kern w:val="0"/>
                <w:sz w:val="20"/>
                <w:szCs w:val="20"/>
                <w:lang w:eastAsia="uk-UA"/>
                <w14:ligatures w14:val="none"/>
              </w:rPr>
              <w:t>цiнних</w:t>
            </w:r>
            <w:proofErr w:type="spellEnd"/>
            <w:r w:rsidRPr="006A016C">
              <w:rPr>
                <w:rFonts w:ascii="Times New Roman" w:eastAsia="Times New Roman" w:hAnsi="Times New Roman" w:cs="Times New Roman"/>
                <w:bCs/>
                <w:kern w:val="0"/>
                <w:sz w:val="20"/>
                <w:szCs w:val="20"/>
                <w:lang w:eastAsia="uk-UA"/>
                <w14:ligatures w14:val="none"/>
              </w:rPr>
              <w:t xml:space="preserve"> </w:t>
            </w:r>
            <w:proofErr w:type="spellStart"/>
            <w:r w:rsidRPr="006A016C">
              <w:rPr>
                <w:rFonts w:ascii="Times New Roman" w:eastAsia="Times New Roman" w:hAnsi="Times New Roman" w:cs="Times New Roman"/>
                <w:bCs/>
                <w:kern w:val="0"/>
                <w:sz w:val="20"/>
                <w:szCs w:val="20"/>
                <w:lang w:eastAsia="uk-UA"/>
                <w14:ligatures w14:val="none"/>
              </w:rPr>
              <w:t>паперiв</w:t>
            </w:r>
            <w:proofErr w:type="spellEnd"/>
            <w:r w:rsidRPr="006A016C">
              <w:rPr>
                <w:rFonts w:ascii="Times New Roman" w:eastAsia="Times New Roman" w:hAnsi="Times New Roman" w:cs="Times New Roman"/>
                <w:bCs/>
                <w:kern w:val="0"/>
                <w:sz w:val="20"/>
                <w:szCs w:val="20"/>
                <w:lang w:eastAsia="uk-UA"/>
                <w14:ligatures w14:val="none"/>
              </w:rPr>
              <w:t xml:space="preserve"> </w:t>
            </w:r>
            <w:proofErr w:type="spellStart"/>
            <w:r w:rsidRPr="006A016C">
              <w:rPr>
                <w:rFonts w:ascii="Times New Roman" w:eastAsia="Times New Roman" w:hAnsi="Times New Roman" w:cs="Times New Roman"/>
                <w:bCs/>
                <w:kern w:val="0"/>
                <w:sz w:val="20"/>
                <w:szCs w:val="20"/>
                <w:lang w:eastAsia="uk-UA"/>
                <w14:ligatures w14:val="none"/>
              </w:rPr>
              <w:t>Емiтента</w:t>
            </w:r>
            <w:proofErr w:type="spellEnd"/>
            <w:r w:rsidRPr="006A016C">
              <w:rPr>
                <w:rFonts w:ascii="Times New Roman" w:eastAsia="Times New Roman" w:hAnsi="Times New Roman" w:cs="Times New Roman"/>
                <w:bCs/>
                <w:kern w:val="0"/>
                <w:sz w:val="20"/>
                <w:szCs w:val="20"/>
                <w:lang w:eastAsia="uk-UA"/>
                <w14:ligatures w14:val="none"/>
              </w:rPr>
              <w:t xml:space="preserve"> </w:t>
            </w:r>
            <w:proofErr w:type="spellStart"/>
            <w:r w:rsidRPr="006A016C">
              <w:rPr>
                <w:rFonts w:ascii="Times New Roman" w:eastAsia="Times New Roman" w:hAnsi="Times New Roman" w:cs="Times New Roman"/>
                <w:bCs/>
                <w:kern w:val="0"/>
                <w:sz w:val="20"/>
                <w:szCs w:val="20"/>
                <w:lang w:eastAsia="uk-UA"/>
                <w14:ligatures w14:val="none"/>
              </w:rPr>
              <w:t>здiйснюється</w:t>
            </w:r>
            <w:proofErr w:type="spellEnd"/>
            <w:r w:rsidRPr="006A016C">
              <w:rPr>
                <w:rFonts w:ascii="Times New Roman" w:eastAsia="Times New Roman" w:hAnsi="Times New Roman" w:cs="Times New Roman"/>
                <w:bCs/>
                <w:kern w:val="0"/>
                <w:sz w:val="20"/>
                <w:szCs w:val="20"/>
                <w:lang w:eastAsia="uk-UA"/>
                <w14:ligatures w14:val="none"/>
              </w:rPr>
              <w:t xml:space="preserve"> лише на </w:t>
            </w:r>
            <w:proofErr w:type="spellStart"/>
            <w:r w:rsidRPr="006A016C">
              <w:rPr>
                <w:rFonts w:ascii="Times New Roman" w:eastAsia="Times New Roman" w:hAnsi="Times New Roman" w:cs="Times New Roman"/>
                <w:bCs/>
                <w:kern w:val="0"/>
                <w:sz w:val="20"/>
                <w:szCs w:val="20"/>
                <w:lang w:eastAsia="uk-UA"/>
                <w14:ligatures w14:val="none"/>
              </w:rPr>
              <w:t>внутрiшньому</w:t>
            </w:r>
            <w:proofErr w:type="spellEnd"/>
            <w:r w:rsidRPr="006A016C">
              <w:rPr>
                <w:rFonts w:ascii="Times New Roman" w:eastAsia="Times New Roman" w:hAnsi="Times New Roman" w:cs="Times New Roman"/>
                <w:bCs/>
                <w:kern w:val="0"/>
                <w:sz w:val="20"/>
                <w:szCs w:val="20"/>
                <w:lang w:eastAsia="uk-UA"/>
                <w14:ligatures w14:val="none"/>
              </w:rPr>
              <w:t xml:space="preserve"> ринку України. Товариство </w:t>
            </w:r>
            <w:proofErr w:type="spellStart"/>
            <w:r w:rsidRPr="006A016C">
              <w:rPr>
                <w:rFonts w:ascii="Times New Roman" w:eastAsia="Times New Roman" w:hAnsi="Times New Roman" w:cs="Times New Roman"/>
                <w:bCs/>
                <w:kern w:val="0"/>
                <w:sz w:val="20"/>
                <w:szCs w:val="20"/>
                <w:lang w:eastAsia="uk-UA"/>
                <w14:ligatures w14:val="none"/>
              </w:rPr>
              <w:t>здiйснило</w:t>
            </w:r>
            <w:proofErr w:type="spellEnd"/>
            <w:r w:rsidRPr="006A016C">
              <w:rPr>
                <w:rFonts w:ascii="Times New Roman" w:eastAsia="Times New Roman" w:hAnsi="Times New Roman" w:cs="Times New Roman"/>
                <w:bCs/>
                <w:kern w:val="0"/>
                <w:sz w:val="20"/>
                <w:szCs w:val="20"/>
                <w:lang w:eastAsia="uk-UA"/>
                <w14:ligatures w14:val="none"/>
              </w:rPr>
              <w:t xml:space="preserve"> випуск простих </w:t>
            </w:r>
            <w:proofErr w:type="spellStart"/>
            <w:r w:rsidRPr="006A016C">
              <w:rPr>
                <w:rFonts w:ascii="Times New Roman" w:eastAsia="Times New Roman" w:hAnsi="Times New Roman" w:cs="Times New Roman"/>
                <w:bCs/>
                <w:kern w:val="0"/>
                <w:sz w:val="20"/>
                <w:szCs w:val="20"/>
                <w:lang w:eastAsia="uk-UA"/>
                <w14:ligatures w14:val="none"/>
              </w:rPr>
              <w:t>iменних</w:t>
            </w:r>
            <w:proofErr w:type="spellEnd"/>
            <w:r w:rsidRPr="006A016C">
              <w:rPr>
                <w:rFonts w:ascii="Times New Roman" w:eastAsia="Times New Roman" w:hAnsi="Times New Roman" w:cs="Times New Roman"/>
                <w:bCs/>
                <w:kern w:val="0"/>
                <w:sz w:val="20"/>
                <w:szCs w:val="20"/>
                <w:lang w:eastAsia="uk-UA"/>
                <w14:ligatures w14:val="none"/>
              </w:rPr>
              <w:t xml:space="preserve"> </w:t>
            </w:r>
            <w:proofErr w:type="spellStart"/>
            <w:r w:rsidRPr="006A016C">
              <w:rPr>
                <w:rFonts w:ascii="Times New Roman" w:eastAsia="Times New Roman" w:hAnsi="Times New Roman" w:cs="Times New Roman"/>
                <w:bCs/>
                <w:kern w:val="0"/>
                <w:sz w:val="20"/>
                <w:szCs w:val="20"/>
                <w:lang w:eastAsia="uk-UA"/>
                <w14:ligatures w14:val="none"/>
              </w:rPr>
              <w:t>акцiй</w:t>
            </w:r>
            <w:proofErr w:type="spellEnd"/>
            <w:r w:rsidRPr="006A016C">
              <w:rPr>
                <w:rFonts w:ascii="Times New Roman" w:eastAsia="Times New Roman" w:hAnsi="Times New Roman" w:cs="Times New Roman"/>
                <w:bCs/>
                <w:kern w:val="0"/>
                <w:sz w:val="20"/>
                <w:szCs w:val="20"/>
                <w:lang w:eastAsia="uk-UA"/>
                <w14:ligatures w14:val="none"/>
              </w:rPr>
              <w:t xml:space="preserve">, </w:t>
            </w:r>
            <w:proofErr w:type="spellStart"/>
            <w:r w:rsidRPr="006A016C">
              <w:rPr>
                <w:rFonts w:ascii="Times New Roman" w:eastAsia="Times New Roman" w:hAnsi="Times New Roman" w:cs="Times New Roman"/>
                <w:bCs/>
                <w:kern w:val="0"/>
                <w:sz w:val="20"/>
                <w:szCs w:val="20"/>
                <w:lang w:eastAsia="uk-UA"/>
                <w14:ligatures w14:val="none"/>
              </w:rPr>
              <w:t>iншi</w:t>
            </w:r>
            <w:proofErr w:type="spellEnd"/>
            <w:r w:rsidRPr="006A016C">
              <w:rPr>
                <w:rFonts w:ascii="Times New Roman" w:eastAsia="Times New Roman" w:hAnsi="Times New Roman" w:cs="Times New Roman"/>
                <w:bCs/>
                <w:kern w:val="0"/>
                <w:sz w:val="20"/>
                <w:szCs w:val="20"/>
                <w:lang w:eastAsia="uk-UA"/>
                <w14:ligatures w14:val="none"/>
              </w:rPr>
              <w:t xml:space="preserve"> </w:t>
            </w:r>
            <w:proofErr w:type="spellStart"/>
            <w:r w:rsidRPr="006A016C">
              <w:rPr>
                <w:rFonts w:ascii="Times New Roman" w:eastAsia="Times New Roman" w:hAnsi="Times New Roman" w:cs="Times New Roman"/>
                <w:bCs/>
                <w:kern w:val="0"/>
                <w:sz w:val="20"/>
                <w:szCs w:val="20"/>
                <w:lang w:eastAsia="uk-UA"/>
                <w14:ligatures w14:val="none"/>
              </w:rPr>
              <w:t>цiннi</w:t>
            </w:r>
            <w:proofErr w:type="spellEnd"/>
            <w:r w:rsidRPr="006A016C">
              <w:rPr>
                <w:rFonts w:ascii="Times New Roman" w:eastAsia="Times New Roman" w:hAnsi="Times New Roman" w:cs="Times New Roman"/>
                <w:bCs/>
                <w:kern w:val="0"/>
                <w:sz w:val="20"/>
                <w:szCs w:val="20"/>
                <w:lang w:eastAsia="uk-UA"/>
                <w14:ligatures w14:val="none"/>
              </w:rPr>
              <w:t xml:space="preserve"> папери Товариством не випускались.</w:t>
            </w:r>
          </w:p>
        </w:tc>
      </w:tr>
    </w:tbl>
    <w:p w14:paraId="0D208A44" w14:textId="77777777" w:rsidR="006A016C" w:rsidRPr="006A016C" w:rsidRDefault="006A016C" w:rsidP="006A016C">
      <w:pPr>
        <w:spacing w:after="0" w:line="240" w:lineRule="auto"/>
        <w:rPr>
          <w:rFonts w:ascii="Times New Roman" w:eastAsia="Times New Roman" w:hAnsi="Times New Roman" w:cs="Times New Roman"/>
          <w:kern w:val="0"/>
          <w:sz w:val="24"/>
          <w:szCs w:val="24"/>
          <w:lang w:eastAsia="uk-UA"/>
          <w14:ligatures w14:val="none"/>
        </w:rPr>
      </w:pPr>
    </w:p>
    <w:p w14:paraId="6EEAA7C7" w14:textId="77777777" w:rsidR="006A016C" w:rsidRDefault="006A016C">
      <w:pPr>
        <w:sectPr w:rsidR="006A016C" w:rsidSect="006A016C">
          <w:pgSz w:w="16838" w:h="11906" w:orient="landscape"/>
          <w:pgMar w:top="1417" w:right="363" w:bottom="850" w:left="363" w:header="709" w:footer="709" w:gutter="0"/>
          <w:cols w:space="708"/>
          <w:docGrid w:linePitch="360"/>
        </w:sect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6A016C" w:rsidRPr="006A016C" w14:paraId="3F73D921" w14:textId="77777777" w:rsidTr="005F0AF8">
        <w:tc>
          <w:tcPr>
            <w:tcW w:w="9720" w:type="dxa"/>
            <w:tcMar>
              <w:top w:w="60" w:type="dxa"/>
              <w:left w:w="60" w:type="dxa"/>
              <w:bottom w:w="60" w:type="dxa"/>
              <w:right w:w="60" w:type="dxa"/>
            </w:tcMar>
            <w:vAlign w:val="center"/>
          </w:tcPr>
          <w:p w14:paraId="3B33709C" w14:textId="77777777" w:rsidR="006A016C" w:rsidRPr="006A016C" w:rsidRDefault="006A016C" w:rsidP="006A016C">
            <w:pPr>
              <w:spacing w:after="0" w:line="240" w:lineRule="auto"/>
              <w:ind w:left="-210"/>
              <w:jc w:val="center"/>
              <w:rPr>
                <w:rFonts w:ascii="Times New Roman" w:eastAsia="Times New Roman" w:hAnsi="Times New Roman" w:cs="Times New Roman"/>
                <w:b/>
                <w:bCs/>
                <w:kern w:val="0"/>
                <w:sz w:val="24"/>
                <w:szCs w:val="24"/>
                <w:lang w:eastAsia="uk-UA"/>
                <w14:ligatures w14:val="none"/>
              </w:rPr>
            </w:pPr>
            <w:r w:rsidRPr="006A016C">
              <w:rPr>
                <w:rFonts w:ascii="Times New Roman" w:eastAsia="Times New Roman" w:hAnsi="Times New Roman" w:cs="Times New Roman"/>
                <w:b/>
                <w:bCs/>
                <w:kern w:val="0"/>
                <w:sz w:val="24"/>
                <w:szCs w:val="24"/>
                <w:lang w:val="en-US" w:eastAsia="uk-UA"/>
                <w14:ligatures w14:val="none"/>
              </w:rPr>
              <w:lastRenderedPageBreak/>
              <w:t>VIII</w:t>
            </w:r>
            <w:r w:rsidRPr="006A016C">
              <w:rPr>
                <w:rFonts w:ascii="Times New Roman" w:eastAsia="Times New Roman" w:hAnsi="Times New Roman" w:cs="Times New Roman"/>
                <w:b/>
                <w:bCs/>
                <w:kern w:val="0"/>
                <w:sz w:val="24"/>
                <w:szCs w:val="24"/>
                <w:lang w:eastAsia="uk-UA"/>
                <w14:ligatures w14:val="none"/>
              </w:rPr>
              <w:t xml:space="preserve">. </w:t>
            </w:r>
            <w:r w:rsidRPr="006A016C">
              <w:rPr>
                <w:rFonts w:ascii="Times New Roman" w:eastAsia="Times New Roman" w:hAnsi="Times New Roman" w:cs="Times New Roman"/>
                <w:b/>
                <w:bCs/>
                <w:color w:val="000000"/>
                <w:kern w:val="0"/>
                <w:sz w:val="24"/>
                <w:szCs w:val="24"/>
                <w:lang w:eastAsia="uk-UA"/>
                <w14:ligatures w14:val="none"/>
              </w:rPr>
              <w:t>Відомості щодо участі емітента у юридичних особах</w:t>
            </w:r>
          </w:p>
        </w:tc>
      </w:tr>
    </w:tbl>
    <w:p w14:paraId="5A5D9344" w14:textId="77777777" w:rsidR="006A016C" w:rsidRPr="006A016C" w:rsidRDefault="006A016C" w:rsidP="006A016C">
      <w:pPr>
        <w:spacing w:after="0" w:line="240" w:lineRule="auto"/>
        <w:rPr>
          <w:rFonts w:ascii="Times New Roman" w:eastAsia="Times New Roman" w:hAnsi="Times New Roman" w:cs="Times New Roman"/>
          <w:vanish/>
          <w:color w:val="000000"/>
          <w:kern w:val="0"/>
          <w:sz w:val="24"/>
          <w:szCs w:val="24"/>
          <w:lang w:eastAsia="uk-UA"/>
          <w14:ligatures w14:val="none"/>
        </w:rPr>
      </w:pPr>
    </w:p>
    <w:p w14:paraId="52E76E18" w14:textId="77777777" w:rsidR="006A016C" w:rsidRPr="006A016C" w:rsidRDefault="006A016C" w:rsidP="006A016C">
      <w:pPr>
        <w:spacing w:after="0" w:line="240" w:lineRule="auto"/>
        <w:rPr>
          <w:rFonts w:ascii="Times New Roman" w:eastAsia="Times New Roman" w:hAnsi="Times New Roman" w:cs="Times New Roman"/>
          <w:vanish/>
          <w:color w:val="000000"/>
          <w:kern w:val="0"/>
          <w:sz w:val="24"/>
          <w:szCs w:val="24"/>
          <w:lang w:eastAsia="uk-UA"/>
          <w14:ligatures w14:val="none"/>
        </w:rPr>
      </w:pPr>
    </w:p>
    <w:p w14:paraId="1377791F" w14:textId="77777777" w:rsidR="006A016C" w:rsidRPr="006A016C" w:rsidRDefault="006A016C" w:rsidP="006A016C">
      <w:pPr>
        <w:spacing w:after="0" w:line="240" w:lineRule="auto"/>
        <w:rPr>
          <w:rFonts w:ascii="Times New Roman" w:eastAsia="Times New Roman" w:hAnsi="Times New Roman" w:cs="Times New Roman"/>
          <w:kern w:val="0"/>
          <w:sz w:val="24"/>
          <w:szCs w:val="24"/>
          <w:lang w:eastAsia="uk-UA"/>
          <w14:ligatures w14:val="none"/>
        </w:rPr>
      </w:pPr>
    </w:p>
    <w:p w14:paraId="696E4B0A" w14:textId="77777777" w:rsidR="006A016C" w:rsidRPr="006A016C" w:rsidRDefault="006A016C" w:rsidP="006A016C">
      <w:pPr>
        <w:spacing w:after="0" w:line="240" w:lineRule="auto"/>
        <w:rPr>
          <w:rFonts w:ascii="Times New Roman" w:eastAsia="Times New Roman" w:hAnsi="Times New Roman" w:cs="Times New Roman"/>
          <w:kern w:val="0"/>
          <w:sz w:val="24"/>
          <w:szCs w:val="24"/>
          <w:lang w:eastAsia="uk-UA"/>
          <w14:ligatures w14:val="none"/>
        </w:rPr>
      </w:pPr>
    </w:p>
    <w:tbl>
      <w:tblPr>
        <w:tblW w:w="0" w:type="auto"/>
        <w:tblLayout w:type="fixed"/>
        <w:tblLook w:val="0000" w:firstRow="0" w:lastRow="0" w:firstColumn="0" w:lastColumn="0" w:noHBand="0" w:noVBand="0"/>
      </w:tblPr>
      <w:tblGrid>
        <w:gridCol w:w="2834"/>
        <w:gridCol w:w="6803"/>
      </w:tblGrid>
      <w:tr w:rsidR="006A016C" w:rsidRPr="006A016C" w14:paraId="0A1C20FF" w14:textId="77777777" w:rsidTr="005F0AF8">
        <w:tblPrEx>
          <w:tblCellMar>
            <w:top w:w="0" w:type="dxa"/>
            <w:bottom w:w="0" w:type="dxa"/>
          </w:tblCellMar>
        </w:tblPrEx>
        <w:tc>
          <w:tcPr>
            <w:tcW w:w="2834" w:type="dxa"/>
            <w:shd w:val="clear" w:color="auto" w:fill="auto"/>
          </w:tcPr>
          <w:p w14:paraId="4741A1FD" w14:textId="77777777" w:rsidR="006A016C" w:rsidRPr="006A016C" w:rsidRDefault="006A016C" w:rsidP="006A016C">
            <w:pPr>
              <w:spacing w:after="0" w:line="240" w:lineRule="auto"/>
              <w:rPr>
                <w:rFonts w:ascii="Times New Roman" w:eastAsia="Times New Roman" w:hAnsi="Times New Roman" w:cs="Times New Roman"/>
                <w:b/>
                <w:kern w:val="0"/>
                <w:sz w:val="20"/>
                <w:szCs w:val="24"/>
                <w:lang w:eastAsia="uk-UA"/>
                <w14:ligatures w14:val="none"/>
              </w:rPr>
            </w:pPr>
            <w:r w:rsidRPr="006A016C">
              <w:rPr>
                <w:rFonts w:ascii="Times New Roman" w:eastAsia="Times New Roman" w:hAnsi="Times New Roman" w:cs="Times New Roman"/>
                <w:b/>
                <w:kern w:val="0"/>
                <w:sz w:val="20"/>
                <w:szCs w:val="24"/>
                <w:lang w:eastAsia="uk-UA"/>
                <w14:ligatures w14:val="none"/>
              </w:rPr>
              <w:t>1) найменування</w:t>
            </w:r>
          </w:p>
        </w:tc>
        <w:tc>
          <w:tcPr>
            <w:tcW w:w="6803" w:type="dxa"/>
            <w:shd w:val="clear" w:color="auto" w:fill="auto"/>
          </w:tcPr>
          <w:p w14:paraId="3BF03B34" w14:textId="77777777" w:rsidR="006A016C" w:rsidRPr="006A016C" w:rsidRDefault="006A016C" w:rsidP="006A016C">
            <w:pPr>
              <w:spacing w:after="0" w:line="240" w:lineRule="auto"/>
              <w:rPr>
                <w:rFonts w:ascii="Times New Roman" w:eastAsia="Times New Roman" w:hAnsi="Times New Roman" w:cs="Times New Roman"/>
                <w:kern w:val="0"/>
                <w:sz w:val="20"/>
                <w:szCs w:val="24"/>
                <w:lang w:eastAsia="uk-UA"/>
                <w14:ligatures w14:val="none"/>
              </w:rPr>
            </w:pPr>
            <w:r w:rsidRPr="006A016C">
              <w:rPr>
                <w:rFonts w:ascii="Times New Roman" w:eastAsia="Times New Roman" w:hAnsi="Times New Roman" w:cs="Times New Roman"/>
                <w:kern w:val="0"/>
                <w:sz w:val="20"/>
                <w:szCs w:val="24"/>
                <w:lang w:eastAsia="uk-UA"/>
                <w14:ligatures w14:val="none"/>
              </w:rPr>
              <w:t>ТОВ "АГРОНОВТЕХ"</w:t>
            </w:r>
          </w:p>
        </w:tc>
      </w:tr>
      <w:tr w:rsidR="006A016C" w:rsidRPr="006A016C" w14:paraId="47082A4B" w14:textId="77777777" w:rsidTr="005F0AF8">
        <w:tblPrEx>
          <w:tblCellMar>
            <w:top w:w="0" w:type="dxa"/>
            <w:bottom w:w="0" w:type="dxa"/>
          </w:tblCellMar>
        </w:tblPrEx>
        <w:tc>
          <w:tcPr>
            <w:tcW w:w="2834" w:type="dxa"/>
            <w:shd w:val="clear" w:color="auto" w:fill="auto"/>
          </w:tcPr>
          <w:p w14:paraId="742A87B6" w14:textId="77777777" w:rsidR="006A016C" w:rsidRPr="006A016C" w:rsidRDefault="006A016C" w:rsidP="006A016C">
            <w:pPr>
              <w:spacing w:after="0" w:line="240" w:lineRule="auto"/>
              <w:rPr>
                <w:rFonts w:ascii="Times New Roman" w:eastAsia="Times New Roman" w:hAnsi="Times New Roman" w:cs="Times New Roman"/>
                <w:b/>
                <w:kern w:val="0"/>
                <w:sz w:val="20"/>
                <w:szCs w:val="24"/>
                <w:lang w:eastAsia="uk-UA"/>
                <w14:ligatures w14:val="none"/>
              </w:rPr>
            </w:pPr>
            <w:r w:rsidRPr="006A016C">
              <w:rPr>
                <w:rFonts w:ascii="Times New Roman" w:eastAsia="Times New Roman" w:hAnsi="Times New Roman" w:cs="Times New Roman"/>
                <w:b/>
                <w:kern w:val="0"/>
                <w:sz w:val="20"/>
                <w:szCs w:val="24"/>
                <w:lang w:eastAsia="uk-UA"/>
                <w14:ligatures w14:val="none"/>
              </w:rPr>
              <w:t>2) організаційно-правова форма</w:t>
            </w:r>
          </w:p>
        </w:tc>
        <w:tc>
          <w:tcPr>
            <w:tcW w:w="6803" w:type="dxa"/>
            <w:shd w:val="clear" w:color="auto" w:fill="auto"/>
          </w:tcPr>
          <w:p w14:paraId="1EA55059" w14:textId="77777777" w:rsidR="006A016C" w:rsidRPr="006A016C" w:rsidRDefault="006A016C" w:rsidP="006A016C">
            <w:pPr>
              <w:spacing w:after="0" w:line="240" w:lineRule="auto"/>
              <w:rPr>
                <w:rFonts w:ascii="Times New Roman" w:eastAsia="Times New Roman" w:hAnsi="Times New Roman" w:cs="Times New Roman"/>
                <w:kern w:val="0"/>
                <w:sz w:val="20"/>
                <w:szCs w:val="24"/>
                <w:lang w:eastAsia="uk-UA"/>
                <w14:ligatures w14:val="none"/>
              </w:rPr>
            </w:pPr>
            <w:r w:rsidRPr="006A016C">
              <w:rPr>
                <w:rFonts w:ascii="Times New Roman" w:eastAsia="Times New Roman" w:hAnsi="Times New Roman" w:cs="Times New Roman"/>
                <w:kern w:val="0"/>
                <w:sz w:val="20"/>
                <w:szCs w:val="24"/>
                <w:lang w:eastAsia="uk-UA"/>
                <w14:ligatures w14:val="none"/>
              </w:rPr>
              <w:t xml:space="preserve">Товариство з обмеженою </w:t>
            </w:r>
            <w:proofErr w:type="spellStart"/>
            <w:r w:rsidRPr="006A016C">
              <w:rPr>
                <w:rFonts w:ascii="Times New Roman" w:eastAsia="Times New Roman" w:hAnsi="Times New Roman" w:cs="Times New Roman"/>
                <w:kern w:val="0"/>
                <w:sz w:val="20"/>
                <w:szCs w:val="24"/>
                <w:lang w:eastAsia="uk-UA"/>
                <w14:ligatures w14:val="none"/>
              </w:rPr>
              <w:t>вiдповiдальнiстю</w:t>
            </w:r>
            <w:proofErr w:type="spellEnd"/>
          </w:p>
        </w:tc>
      </w:tr>
      <w:tr w:rsidR="006A016C" w:rsidRPr="006A016C" w14:paraId="5CB16140" w14:textId="77777777" w:rsidTr="005F0AF8">
        <w:tblPrEx>
          <w:tblCellMar>
            <w:top w:w="0" w:type="dxa"/>
            <w:bottom w:w="0" w:type="dxa"/>
          </w:tblCellMar>
        </w:tblPrEx>
        <w:tc>
          <w:tcPr>
            <w:tcW w:w="2834" w:type="dxa"/>
            <w:shd w:val="clear" w:color="auto" w:fill="auto"/>
          </w:tcPr>
          <w:p w14:paraId="1F4B4F6C" w14:textId="77777777" w:rsidR="006A016C" w:rsidRPr="006A016C" w:rsidRDefault="006A016C" w:rsidP="006A016C">
            <w:pPr>
              <w:spacing w:after="0" w:line="240" w:lineRule="auto"/>
              <w:rPr>
                <w:rFonts w:ascii="Times New Roman" w:eastAsia="Times New Roman" w:hAnsi="Times New Roman" w:cs="Times New Roman"/>
                <w:b/>
                <w:kern w:val="0"/>
                <w:sz w:val="20"/>
                <w:szCs w:val="24"/>
                <w:lang w:eastAsia="uk-UA"/>
                <w14:ligatures w14:val="none"/>
              </w:rPr>
            </w:pPr>
            <w:r w:rsidRPr="006A016C">
              <w:rPr>
                <w:rFonts w:ascii="Times New Roman" w:eastAsia="Times New Roman" w:hAnsi="Times New Roman" w:cs="Times New Roman"/>
                <w:b/>
                <w:kern w:val="0"/>
                <w:sz w:val="20"/>
                <w:szCs w:val="24"/>
                <w:lang w:eastAsia="uk-UA"/>
                <w14:ligatures w14:val="none"/>
              </w:rPr>
              <w:t>3) ідентифікаційний код юридичної особи</w:t>
            </w:r>
          </w:p>
        </w:tc>
        <w:tc>
          <w:tcPr>
            <w:tcW w:w="6803" w:type="dxa"/>
            <w:shd w:val="clear" w:color="auto" w:fill="auto"/>
          </w:tcPr>
          <w:p w14:paraId="2732A359" w14:textId="77777777" w:rsidR="006A016C" w:rsidRPr="006A016C" w:rsidRDefault="006A016C" w:rsidP="006A016C">
            <w:pPr>
              <w:spacing w:after="0" w:line="240" w:lineRule="auto"/>
              <w:rPr>
                <w:rFonts w:ascii="Times New Roman" w:eastAsia="Times New Roman" w:hAnsi="Times New Roman" w:cs="Times New Roman"/>
                <w:kern w:val="0"/>
                <w:sz w:val="20"/>
                <w:szCs w:val="24"/>
                <w:lang w:eastAsia="uk-UA"/>
                <w14:ligatures w14:val="none"/>
              </w:rPr>
            </w:pPr>
            <w:r w:rsidRPr="006A016C">
              <w:rPr>
                <w:rFonts w:ascii="Times New Roman" w:eastAsia="Times New Roman" w:hAnsi="Times New Roman" w:cs="Times New Roman"/>
                <w:kern w:val="0"/>
                <w:sz w:val="20"/>
                <w:szCs w:val="24"/>
                <w:lang w:eastAsia="uk-UA"/>
                <w14:ligatures w14:val="none"/>
              </w:rPr>
              <w:t>13642208</w:t>
            </w:r>
          </w:p>
        </w:tc>
      </w:tr>
      <w:tr w:rsidR="006A016C" w:rsidRPr="006A016C" w14:paraId="52F5DF71" w14:textId="77777777" w:rsidTr="005F0AF8">
        <w:tblPrEx>
          <w:tblCellMar>
            <w:top w:w="0" w:type="dxa"/>
            <w:bottom w:w="0" w:type="dxa"/>
          </w:tblCellMar>
        </w:tblPrEx>
        <w:tc>
          <w:tcPr>
            <w:tcW w:w="2834" w:type="dxa"/>
            <w:shd w:val="clear" w:color="auto" w:fill="auto"/>
          </w:tcPr>
          <w:p w14:paraId="1BECBEE0" w14:textId="77777777" w:rsidR="006A016C" w:rsidRPr="006A016C" w:rsidRDefault="006A016C" w:rsidP="006A016C">
            <w:pPr>
              <w:spacing w:after="0" w:line="240" w:lineRule="auto"/>
              <w:rPr>
                <w:rFonts w:ascii="Times New Roman" w:eastAsia="Times New Roman" w:hAnsi="Times New Roman" w:cs="Times New Roman"/>
                <w:b/>
                <w:kern w:val="0"/>
                <w:sz w:val="20"/>
                <w:szCs w:val="24"/>
                <w:lang w:eastAsia="uk-UA"/>
                <w14:ligatures w14:val="none"/>
              </w:rPr>
            </w:pPr>
            <w:r w:rsidRPr="006A016C">
              <w:rPr>
                <w:rFonts w:ascii="Times New Roman" w:eastAsia="Times New Roman" w:hAnsi="Times New Roman" w:cs="Times New Roman"/>
                <w:b/>
                <w:kern w:val="0"/>
                <w:sz w:val="20"/>
                <w:szCs w:val="24"/>
                <w:lang w:eastAsia="uk-UA"/>
                <w14:ligatures w14:val="none"/>
              </w:rPr>
              <w:t>4) місцезнаходження</w:t>
            </w:r>
          </w:p>
        </w:tc>
        <w:tc>
          <w:tcPr>
            <w:tcW w:w="6803" w:type="dxa"/>
            <w:shd w:val="clear" w:color="auto" w:fill="auto"/>
          </w:tcPr>
          <w:p w14:paraId="64635D0E" w14:textId="77777777" w:rsidR="006A016C" w:rsidRPr="006A016C" w:rsidRDefault="006A016C" w:rsidP="006A016C">
            <w:pPr>
              <w:spacing w:after="0" w:line="240" w:lineRule="auto"/>
              <w:rPr>
                <w:rFonts w:ascii="Times New Roman" w:eastAsia="Times New Roman" w:hAnsi="Times New Roman" w:cs="Times New Roman"/>
                <w:kern w:val="0"/>
                <w:sz w:val="20"/>
                <w:szCs w:val="24"/>
                <w:lang w:eastAsia="uk-UA"/>
                <w14:ligatures w14:val="none"/>
              </w:rPr>
            </w:pPr>
            <w:r w:rsidRPr="006A016C">
              <w:rPr>
                <w:rFonts w:ascii="Times New Roman" w:eastAsia="Times New Roman" w:hAnsi="Times New Roman" w:cs="Times New Roman"/>
                <w:kern w:val="0"/>
                <w:sz w:val="20"/>
                <w:szCs w:val="24"/>
                <w:lang w:eastAsia="uk-UA"/>
                <w14:ligatures w14:val="none"/>
              </w:rPr>
              <w:t xml:space="preserve">77422, </w:t>
            </w:r>
            <w:proofErr w:type="spellStart"/>
            <w:r w:rsidRPr="006A016C">
              <w:rPr>
                <w:rFonts w:ascii="Times New Roman" w:eastAsia="Times New Roman" w:hAnsi="Times New Roman" w:cs="Times New Roman"/>
                <w:kern w:val="0"/>
                <w:sz w:val="20"/>
                <w:szCs w:val="24"/>
                <w:lang w:eastAsia="uk-UA"/>
                <w14:ligatures w14:val="none"/>
              </w:rPr>
              <w:t>Iвано-Франкiвська</w:t>
            </w:r>
            <w:proofErr w:type="spellEnd"/>
            <w:r w:rsidRPr="006A016C">
              <w:rPr>
                <w:rFonts w:ascii="Times New Roman" w:eastAsia="Times New Roman" w:hAnsi="Times New Roman" w:cs="Times New Roman"/>
                <w:kern w:val="0"/>
                <w:sz w:val="20"/>
                <w:szCs w:val="24"/>
                <w:lang w:eastAsia="uk-UA"/>
                <w14:ligatures w14:val="none"/>
              </w:rPr>
              <w:t xml:space="preserve"> </w:t>
            </w:r>
            <w:proofErr w:type="spellStart"/>
            <w:r w:rsidRPr="006A016C">
              <w:rPr>
                <w:rFonts w:ascii="Times New Roman" w:eastAsia="Times New Roman" w:hAnsi="Times New Roman" w:cs="Times New Roman"/>
                <w:kern w:val="0"/>
                <w:sz w:val="20"/>
                <w:szCs w:val="24"/>
                <w:lang w:eastAsia="uk-UA"/>
                <w14:ligatures w14:val="none"/>
              </w:rPr>
              <w:t>обл.Тисменицький</w:t>
            </w:r>
            <w:proofErr w:type="spellEnd"/>
            <w:r w:rsidRPr="006A016C">
              <w:rPr>
                <w:rFonts w:ascii="Times New Roman" w:eastAsia="Times New Roman" w:hAnsi="Times New Roman" w:cs="Times New Roman"/>
                <w:kern w:val="0"/>
                <w:sz w:val="20"/>
                <w:szCs w:val="24"/>
                <w:lang w:eastAsia="uk-UA"/>
                <w14:ligatures w14:val="none"/>
              </w:rPr>
              <w:t xml:space="preserve"> р-</w:t>
            </w:r>
            <w:proofErr w:type="spellStart"/>
            <w:r w:rsidRPr="006A016C">
              <w:rPr>
                <w:rFonts w:ascii="Times New Roman" w:eastAsia="Times New Roman" w:hAnsi="Times New Roman" w:cs="Times New Roman"/>
                <w:kern w:val="0"/>
                <w:sz w:val="20"/>
                <w:szCs w:val="24"/>
                <w:lang w:eastAsia="uk-UA"/>
                <w14:ligatures w14:val="none"/>
              </w:rPr>
              <w:t>н,с.Ямниця</w:t>
            </w:r>
            <w:proofErr w:type="spellEnd"/>
          </w:p>
        </w:tc>
      </w:tr>
      <w:tr w:rsidR="006A016C" w:rsidRPr="006A016C" w14:paraId="0B6E8F58" w14:textId="77777777" w:rsidTr="005F0AF8">
        <w:tblPrEx>
          <w:tblCellMar>
            <w:top w:w="0" w:type="dxa"/>
            <w:bottom w:w="0" w:type="dxa"/>
          </w:tblCellMar>
        </w:tblPrEx>
        <w:tc>
          <w:tcPr>
            <w:tcW w:w="2834" w:type="dxa"/>
            <w:shd w:val="clear" w:color="auto" w:fill="auto"/>
          </w:tcPr>
          <w:p w14:paraId="3D89C778" w14:textId="77777777" w:rsidR="006A016C" w:rsidRPr="006A016C" w:rsidRDefault="006A016C" w:rsidP="006A016C">
            <w:pPr>
              <w:spacing w:after="0" w:line="240" w:lineRule="auto"/>
              <w:rPr>
                <w:rFonts w:ascii="Times New Roman" w:eastAsia="Times New Roman" w:hAnsi="Times New Roman" w:cs="Times New Roman"/>
                <w:b/>
                <w:kern w:val="0"/>
                <w:sz w:val="20"/>
                <w:szCs w:val="24"/>
                <w:lang w:eastAsia="uk-UA"/>
                <w14:ligatures w14:val="none"/>
              </w:rPr>
            </w:pPr>
            <w:r w:rsidRPr="006A016C">
              <w:rPr>
                <w:rFonts w:ascii="Times New Roman" w:eastAsia="Times New Roman" w:hAnsi="Times New Roman" w:cs="Times New Roman"/>
                <w:b/>
                <w:kern w:val="0"/>
                <w:sz w:val="20"/>
                <w:szCs w:val="24"/>
                <w:lang w:eastAsia="uk-UA"/>
                <w14:ligatures w14:val="none"/>
              </w:rPr>
              <w:t>5) опис</w:t>
            </w:r>
          </w:p>
        </w:tc>
        <w:tc>
          <w:tcPr>
            <w:tcW w:w="6803" w:type="dxa"/>
            <w:shd w:val="clear" w:color="auto" w:fill="auto"/>
          </w:tcPr>
          <w:p w14:paraId="69B62321" w14:textId="77777777" w:rsidR="006A016C" w:rsidRPr="006A016C" w:rsidRDefault="006A016C" w:rsidP="006A016C">
            <w:pPr>
              <w:spacing w:after="0" w:line="240" w:lineRule="auto"/>
              <w:rPr>
                <w:rFonts w:ascii="Times New Roman" w:eastAsia="Times New Roman" w:hAnsi="Times New Roman" w:cs="Times New Roman"/>
                <w:kern w:val="0"/>
                <w:sz w:val="20"/>
                <w:szCs w:val="24"/>
                <w:lang w:eastAsia="uk-UA"/>
                <w14:ligatures w14:val="none"/>
              </w:rPr>
            </w:pPr>
            <w:proofErr w:type="spellStart"/>
            <w:r w:rsidRPr="006A016C">
              <w:rPr>
                <w:rFonts w:ascii="Times New Roman" w:eastAsia="Times New Roman" w:hAnsi="Times New Roman" w:cs="Times New Roman"/>
                <w:kern w:val="0"/>
                <w:sz w:val="20"/>
                <w:szCs w:val="24"/>
                <w:lang w:eastAsia="uk-UA"/>
                <w14:ligatures w14:val="none"/>
              </w:rPr>
              <w:t>Пiдприємство</w:t>
            </w:r>
            <w:proofErr w:type="spellEnd"/>
            <w:r w:rsidRPr="006A016C">
              <w:rPr>
                <w:rFonts w:ascii="Times New Roman" w:eastAsia="Times New Roman" w:hAnsi="Times New Roman" w:cs="Times New Roman"/>
                <w:kern w:val="0"/>
                <w:sz w:val="20"/>
                <w:szCs w:val="24"/>
                <w:lang w:eastAsia="uk-UA"/>
                <w14:ligatures w14:val="none"/>
              </w:rPr>
              <w:t xml:space="preserve"> </w:t>
            </w:r>
            <w:proofErr w:type="spellStart"/>
            <w:r w:rsidRPr="006A016C">
              <w:rPr>
                <w:rFonts w:ascii="Times New Roman" w:eastAsia="Times New Roman" w:hAnsi="Times New Roman" w:cs="Times New Roman"/>
                <w:kern w:val="0"/>
                <w:sz w:val="20"/>
                <w:szCs w:val="24"/>
                <w:lang w:eastAsia="uk-UA"/>
                <w14:ligatures w14:val="none"/>
              </w:rPr>
              <w:t>здiйснює</w:t>
            </w:r>
            <w:proofErr w:type="spellEnd"/>
            <w:r w:rsidRPr="006A016C">
              <w:rPr>
                <w:rFonts w:ascii="Times New Roman" w:eastAsia="Times New Roman" w:hAnsi="Times New Roman" w:cs="Times New Roman"/>
                <w:kern w:val="0"/>
                <w:sz w:val="20"/>
                <w:szCs w:val="24"/>
                <w:lang w:eastAsia="uk-UA"/>
                <w14:ligatures w14:val="none"/>
              </w:rPr>
              <w:t xml:space="preserve">  </w:t>
            </w:r>
            <w:proofErr w:type="spellStart"/>
            <w:r w:rsidRPr="006A016C">
              <w:rPr>
                <w:rFonts w:ascii="Times New Roman" w:eastAsia="Times New Roman" w:hAnsi="Times New Roman" w:cs="Times New Roman"/>
                <w:kern w:val="0"/>
                <w:sz w:val="20"/>
                <w:szCs w:val="24"/>
                <w:lang w:eastAsia="uk-UA"/>
                <w14:ligatures w14:val="none"/>
              </w:rPr>
              <w:t>дiяльнiсть</w:t>
            </w:r>
            <w:proofErr w:type="spellEnd"/>
            <w:r w:rsidRPr="006A016C">
              <w:rPr>
                <w:rFonts w:ascii="Times New Roman" w:eastAsia="Times New Roman" w:hAnsi="Times New Roman" w:cs="Times New Roman"/>
                <w:kern w:val="0"/>
                <w:sz w:val="20"/>
                <w:szCs w:val="24"/>
                <w:lang w:eastAsia="uk-UA"/>
                <w14:ligatures w14:val="none"/>
              </w:rPr>
              <w:t xml:space="preserve"> </w:t>
            </w:r>
            <w:proofErr w:type="spellStart"/>
            <w:r w:rsidRPr="006A016C">
              <w:rPr>
                <w:rFonts w:ascii="Times New Roman" w:eastAsia="Times New Roman" w:hAnsi="Times New Roman" w:cs="Times New Roman"/>
                <w:kern w:val="0"/>
                <w:sz w:val="20"/>
                <w:szCs w:val="24"/>
                <w:lang w:eastAsia="uk-UA"/>
                <w14:ligatures w14:val="none"/>
              </w:rPr>
              <w:t>згiдно</w:t>
            </w:r>
            <w:proofErr w:type="spellEnd"/>
            <w:r w:rsidRPr="006A016C">
              <w:rPr>
                <w:rFonts w:ascii="Times New Roman" w:eastAsia="Times New Roman" w:hAnsi="Times New Roman" w:cs="Times New Roman"/>
                <w:kern w:val="0"/>
                <w:sz w:val="20"/>
                <w:szCs w:val="24"/>
                <w:lang w:eastAsia="uk-UA"/>
                <w14:ligatures w14:val="none"/>
              </w:rPr>
              <w:t xml:space="preserve">  Статуту, </w:t>
            </w:r>
            <w:proofErr w:type="spellStart"/>
            <w:r w:rsidRPr="006A016C">
              <w:rPr>
                <w:rFonts w:ascii="Times New Roman" w:eastAsia="Times New Roman" w:hAnsi="Times New Roman" w:cs="Times New Roman"/>
                <w:kern w:val="0"/>
                <w:sz w:val="20"/>
                <w:szCs w:val="24"/>
                <w:lang w:eastAsia="uk-UA"/>
                <w14:ligatures w14:val="none"/>
              </w:rPr>
              <w:t>згiдно</w:t>
            </w:r>
            <w:proofErr w:type="spellEnd"/>
            <w:r w:rsidRPr="006A016C">
              <w:rPr>
                <w:rFonts w:ascii="Times New Roman" w:eastAsia="Times New Roman" w:hAnsi="Times New Roman" w:cs="Times New Roman"/>
                <w:kern w:val="0"/>
                <w:sz w:val="20"/>
                <w:szCs w:val="24"/>
                <w:lang w:eastAsia="uk-UA"/>
                <w14:ligatures w14:val="none"/>
              </w:rPr>
              <w:t xml:space="preserve"> з  кодом  КВЕД 70.22 Консультування з питань </w:t>
            </w:r>
            <w:proofErr w:type="spellStart"/>
            <w:r w:rsidRPr="006A016C">
              <w:rPr>
                <w:rFonts w:ascii="Times New Roman" w:eastAsia="Times New Roman" w:hAnsi="Times New Roman" w:cs="Times New Roman"/>
                <w:kern w:val="0"/>
                <w:sz w:val="20"/>
                <w:szCs w:val="24"/>
                <w:lang w:eastAsia="uk-UA"/>
                <w14:ligatures w14:val="none"/>
              </w:rPr>
              <w:t>комерцiйної</w:t>
            </w:r>
            <w:proofErr w:type="spellEnd"/>
            <w:r w:rsidRPr="006A016C">
              <w:rPr>
                <w:rFonts w:ascii="Times New Roman" w:eastAsia="Times New Roman" w:hAnsi="Times New Roman" w:cs="Times New Roman"/>
                <w:kern w:val="0"/>
                <w:sz w:val="20"/>
                <w:szCs w:val="24"/>
                <w:lang w:eastAsia="uk-UA"/>
                <w14:ligatures w14:val="none"/>
              </w:rPr>
              <w:t xml:space="preserve"> </w:t>
            </w:r>
            <w:proofErr w:type="spellStart"/>
            <w:r w:rsidRPr="006A016C">
              <w:rPr>
                <w:rFonts w:ascii="Times New Roman" w:eastAsia="Times New Roman" w:hAnsi="Times New Roman" w:cs="Times New Roman"/>
                <w:kern w:val="0"/>
                <w:sz w:val="20"/>
                <w:szCs w:val="24"/>
                <w:lang w:eastAsia="uk-UA"/>
                <w14:ligatures w14:val="none"/>
              </w:rPr>
              <w:t>дiяльностi</w:t>
            </w:r>
            <w:proofErr w:type="spellEnd"/>
            <w:r w:rsidRPr="006A016C">
              <w:rPr>
                <w:rFonts w:ascii="Times New Roman" w:eastAsia="Times New Roman" w:hAnsi="Times New Roman" w:cs="Times New Roman"/>
                <w:kern w:val="0"/>
                <w:sz w:val="20"/>
                <w:szCs w:val="24"/>
                <w:lang w:eastAsia="uk-UA"/>
                <w14:ligatures w14:val="none"/>
              </w:rPr>
              <w:t xml:space="preserve"> й керування.</w:t>
            </w:r>
          </w:p>
        </w:tc>
      </w:tr>
    </w:tbl>
    <w:p w14:paraId="2B7DDB17" w14:textId="77777777" w:rsidR="006A016C" w:rsidRPr="006A016C" w:rsidRDefault="006A016C" w:rsidP="006A016C">
      <w:pPr>
        <w:spacing w:after="0" w:line="240" w:lineRule="auto"/>
        <w:rPr>
          <w:rFonts w:ascii="Times New Roman" w:eastAsia="Times New Roman" w:hAnsi="Times New Roman" w:cs="Times New Roman"/>
          <w:kern w:val="0"/>
          <w:sz w:val="20"/>
          <w:szCs w:val="24"/>
          <w:lang w:eastAsia="uk-UA"/>
          <w14:ligatures w14:val="none"/>
        </w:rPr>
      </w:pPr>
    </w:p>
    <w:p w14:paraId="164ADD12" w14:textId="77777777" w:rsidR="006A016C" w:rsidRPr="006A016C" w:rsidRDefault="006A016C" w:rsidP="006A016C">
      <w:pPr>
        <w:spacing w:after="0" w:line="240" w:lineRule="auto"/>
        <w:rPr>
          <w:rFonts w:ascii="Times New Roman" w:eastAsia="Times New Roman" w:hAnsi="Times New Roman" w:cs="Times New Roman"/>
          <w:kern w:val="0"/>
          <w:sz w:val="20"/>
          <w:szCs w:val="24"/>
          <w:lang w:eastAsia="uk-UA"/>
          <w14:ligatures w14:val="none"/>
        </w:rPr>
      </w:pPr>
    </w:p>
    <w:tbl>
      <w:tblPr>
        <w:tblW w:w="0" w:type="auto"/>
        <w:tblLayout w:type="fixed"/>
        <w:tblLook w:val="0000" w:firstRow="0" w:lastRow="0" w:firstColumn="0" w:lastColumn="0" w:noHBand="0" w:noVBand="0"/>
      </w:tblPr>
      <w:tblGrid>
        <w:gridCol w:w="2834"/>
        <w:gridCol w:w="6803"/>
      </w:tblGrid>
      <w:tr w:rsidR="006A016C" w:rsidRPr="006A016C" w14:paraId="158C68A6" w14:textId="77777777" w:rsidTr="005F0AF8">
        <w:tblPrEx>
          <w:tblCellMar>
            <w:top w:w="0" w:type="dxa"/>
            <w:bottom w:w="0" w:type="dxa"/>
          </w:tblCellMar>
        </w:tblPrEx>
        <w:tc>
          <w:tcPr>
            <w:tcW w:w="2834" w:type="dxa"/>
            <w:shd w:val="clear" w:color="auto" w:fill="auto"/>
          </w:tcPr>
          <w:p w14:paraId="510FBB9A" w14:textId="77777777" w:rsidR="006A016C" w:rsidRPr="006A016C" w:rsidRDefault="006A016C" w:rsidP="006A016C">
            <w:pPr>
              <w:spacing w:after="0" w:line="240" w:lineRule="auto"/>
              <w:rPr>
                <w:rFonts w:ascii="Times New Roman" w:eastAsia="Times New Roman" w:hAnsi="Times New Roman" w:cs="Times New Roman"/>
                <w:b/>
                <w:kern w:val="0"/>
                <w:sz w:val="20"/>
                <w:szCs w:val="24"/>
                <w:lang w:eastAsia="uk-UA"/>
                <w14:ligatures w14:val="none"/>
              </w:rPr>
            </w:pPr>
            <w:r w:rsidRPr="006A016C">
              <w:rPr>
                <w:rFonts w:ascii="Times New Roman" w:eastAsia="Times New Roman" w:hAnsi="Times New Roman" w:cs="Times New Roman"/>
                <w:b/>
                <w:kern w:val="0"/>
                <w:sz w:val="20"/>
                <w:szCs w:val="24"/>
                <w:lang w:eastAsia="uk-UA"/>
                <w14:ligatures w14:val="none"/>
              </w:rPr>
              <w:t>1) найменування</w:t>
            </w:r>
          </w:p>
        </w:tc>
        <w:tc>
          <w:tcPr>
            <w:tcW w:w="6803" w:type="dxa"/>
            <w:shd w:val="clear" w:color="auto" w:fill="auto"/>
          </w:tcPr>
          <w:p w14:paraId="639CE865" w14:textId="77777777" w:rsidR="006A016C" w:rsidRPr="006A016C" w:rsidRDefault="006A016C" w:rsidP="006A016C">
            <w:pPr>
              <w:spacing w:after="0" w:line="240" w:lineRule="auto"/>
              <w:rPr>
                <w:rFonts w:ascii="Times New Roman" w:eastAsia="Times New Roman" w:hAnsi="Times New Roman" w:cs="Times New Roman"/>
                <w:kern w:val="0"/>
                <w:sz w:val="20"/>
                <w:szCs w:val="24"/>
                <w:lang w:eastAsia="uk-UA"/>
                <w14:ligatures w14:val="none"/>
              </w:rPr>
            </w:pPr>
            <w:r w:rsidRPr="006A016C">
              <w:rPr>
                <w:rFonts w:ascii="Times New Roman" w:eastAsia="Times New Roman" w:hAnsi="Times New Roman" w:cs="Times New Roman"/>
                <w:kern w:val="0"/>
                <w:sz w:val="20"/>
                <w:szCs w:val="24"/>
                <w:lang w:eastAsia="uk-UA"/>
                <w14:ligatures w14:val="none"/>
              </w:rPr>
              <w:t>ТОВ "IВАНО-ФРАНКIВСЬК-ДАХ"</w:t>
            </w:r>
          </w:p>
        </w:tc>
      </w:tr>
      <w:tr w:rsidR="006A016C" w:rsidRPr="006A016C" w14:paraId="693BD3FD" w14:textId="77777777" w:rsidTr="005F0AF8">
        <w:tblPrEx>
          <w:tblCellMar>
            <w:top w:w="0" w:type="dxa"/>
            <w:bottom w:w="0" w:type="dxa"/>
          </w:tblCellMar>
        </w:tblPrEx>
        <w:tc>
          <w:tcPr>
            <w:tcW w:w="2834" w:type="dxa"/>
            <w:shd w:val="clear" w:color="auto" w:fill="auto"/>
          </w:tcPr>
          <w:p w14:paraId="469768BE" w14:textId="77777777" w:rsidR="006A016C" w:rsidRPr="006A016C" w:rsidRDefault="006A016C" w:rsidP="006A016C">
            <w:pPr>
              <w:spacing w:after="0" w:line="240" w:lineRule="auto"/>
              <w:rPr>
                <w:rFonts w:ascii="Times New Roman" w:eastAsia="Times New Roman" w:hAnsi="Times New Roman" w:cs="Times New Roman"/>
                <w:b/>
                <w:kern w:val="0"/>
                <w:sz w:val="20"/>
                <w:szCs w:val="24"/>
                <w:lang w:eastAsia="uk-UA"/>
                <w14:ligatures w14:val="none"/>
              </w:rPr>
            </w:pPr>
            <w:r w:rsidRPr="006A016C">
              <w:rPr>
                <w:rFonts w:ascii="Times New Roman" w:eastAsia="Times New Roman" w:hAnsi="Times New Roman" w:cs="Times New Roman"/>
                <w:b/>
                <w:kern w:val="0"/>
                <w:sz w:val="20"/>
                <w:szCs w:val="24"/>
                <w:lang w:eastAsia="uk-UA"/>
                <w14:ligatures w14:val="none"/>
              </w:rPr>
              <w:t>2) організаційно-правова форма</w:t>
            </w:r>
          </w:p>
        </w:tc>
        <w:tc>
          <w:tcPr>
            <w:tcW w:w="6803" w:type="dxa"/>
            <w:shd w:val="clear" w:color="auto" w:fill="auto"/>
          </w:tcPr>
          <w:p w14:paraId="399A22F5" w14:textId="77777777" w:rsidR="006A016C" w:rsidRPr="006A016C" w:rsidRDefault="006A016C" w:rsidP="006A016C">
            <w:pPr>
              <w:spacing w:after="0" w:line="240" w:lineRule="auto"/>
              <w:rPr>
                <w:rFonts w:ascii="Times New Roman" w:eastAsia="Times New Roman" w:hAnsi="Times New Roman" w:cs="Times New Roman"/>
                <w:kern w:val="0"/>
                <w:sz w:val="20"/>
                <w:szCs w:val="24"/>
                <w:lang w:eastAsia="uk-UA"/>
                <w14:ligatures w14:val="none"/>
              </w:rPr>
            </w:pPr>
            <w:r w:rsidRPr="006A016C">
              <w:rPr>
                <w:rFonts w:ascii="Times New Roman" w:eastAsia="Times New Roman" w:hAnsi="Times New Roman" w:cs="Times New Roman"/>
                <w:kern w:val="0"/>
                <w:sz w:val="20"/>
                <w:szCs w:val="24"/>
                <w:lang w:eastAsia="uk-UA"/>
                <w14:ligatures w14:val="none"/>
              </w:rPr>
              <w:t xml:space="preserve">Товариство з обмеженою </w:t>
            </w:r>
            <w:proofErr w:type="spellStart"/>
            <w:r w:rsidRPr="006A016C">
              <w:rPr>
                <w:rFonts w:ascii="Times New Roman" w:eastAsia="Times New Roman" w:hAnsi="Times New Roman" w:cs="Times New Roman"/>
                <w:kern w:val="0"/>
                <w:sz w:val="20"/>
                <w:szCs w:val="24"/>
                <w:lang w:eastAsia="uk-UA"/>
                <w14:ligatures w14:val="none"/>
              </w:rPr>
              <w:t>вiдповiдальнiстю</w:t>
            </w:r>
            <w:proofErr w:type="spellEnd"/>
          </w:p>
        </w:tc>
      </w:tr>
      <w:tr w:rsidR="006A016C" w:rsidRPr="006A016C" w14:paraId="75EE03F9" w14:textId="77777777" w:rsidTr="005F0AF8">
        <w:tblPrEx>
          <w:tblCellMar>
            <w:top w:w="0" w:type="dxa"/>
            <w:bottom w:w="0" w:type="dxa"/>
          </w:tblCellMar>
        </w:tblPrEx>
        <w:tc>
          <w:tcPr>
            <w:tcW w:w="2834" w:type="dxa"/>
            <w:shd w:val="clear" w:color="auto" w:fill="auto"/>
          </w:tcPr>
          <w:p w14:paraId="37407996" w14:textId="77777777" w:rsidR="006A016C" w:rsidRPr="006A016C" w:rsidRDefault="006A016C" w:rsidP="006A016C">
            <w:pPr>
              <w:spacing w:after="0" w:line="240" w:lineRule="auto"/>
              <w:rPr>
                <w:rFonts w:ascii="Times New Roman" w:eastAsia="Times New Roman" w:hAnsi="Times New Roman" w:cs="Times New Roman"/>
                <w:b/>
                <w:kern w:val="0"/>
                <w:sz w:val="20"/>
                <w:szCs w:val="24"/>
                <w:lang w:eastAsia="uk-UA"/>
                <w14:ligatures w14:val="none"/>
              </w:rPr>
            </w:pPr>
            <w:r w:rsidRPr="006A016C">
              <w:rPr>
                <w:rFonts w:ascii="Times New Roman" w:eastAsia="Times New Roman" w:hAnsi="Times New Roman" w:cs="Times New Roman"/>
                <w:b/>
                <w:kern w:val="0"/>
                <w:sz w:val="20"/>
                <w:szCs w:val="24"/>
                <w:lang w:eastAsia="uk-UA"/>
                <w14:ligatures w14:val="none"/>
              </w:rPr>
              <w:t>3) ідентифікаційний код юридичної особи</w:t>
            </w:r>
          </w:p>
        </w:tc>
        <w:tc>
          <w:tcPr>
            <w:tcW w:w="6803" w:type="dxa"/>
            <w:shd w:val="clear" w:color="auto" w:fill="auto"/>
          </w:tcPr>
          <w:p w14:paraId="3F853FD1" w14:textId="77777777" w:rsidR="006A016C" w:rsidRPr="006A016C" w:rsidRDefault="006A016C" w:rsidP="006A016C">
            <w:pPr>
              <w:spacing w:after="0" w:line="240" w:lineRule="auto"/>
              <w:rPr>
                <w:rFonts w:ascii="Times New Roman" w:eastAsia="Times New Roman" w:hAnsi="Times New Roman" w:cs="Times New Roman"/>
                <w:kern w:val="0"/>
                <w:sz w:val="20"/>
                <w:szCs w:val="24"/>
                <w:lang w:eastAsia="uk-UA"/>
                <w14:ligatures w14:val="none"/>
              </w:rPr>
            </w:pPr>
            <w:r w:rsidRPr="006A016C">
              <w:rPr>
                <w:rFonts w:ascii="Times New Roman" w:eastAsia="Times New Roman" w:hAnsi="Times New Roman" w:cs="Times New Roman"/>
                <w:kern w:val="0"/>
                <w:sz w:val="20"/>
                <w:szCs w:val="24"/>
                <w:lang w:eastAsia="uk-UA"/>
                <w14:ligatures w14:val="none"/>
              </w:rPr>
              <w:t>43632293</w:t>
            </w:r>
          </w:p>
        </w:tc>
      </w:tr>
      <w:tr w:rsidR="006A016C" w:rsidRPr="006A016C" w14:paraId="200147F9" w14:textId="77777777" w:rsidTr="005F0AF8">
        <w:tblPrEx>
          <w:tblCellMar>
            <w:top w:w="0" w:type="dxa"/>
            <w:bottom w:w="0" w:type="dxa"/>
          </w:tblCellMar>
        </w:tblPrEx>
        <w:tc>
          <w:tcPr>
            <w:tcW w:w="2834" w:type="dxa"/>
            <w:shd w:val="clear" w:color="auto" w:fill="auto"/>
          </w:tcPr>
          <w:p w14:paraId="471B597F" w14:textId="77777777" w:rsidR="006A016C" w:rsidRPr="006A016C" w:rsidRDefault="006A016C" w:rsidP="006A016C">
            <w:pPr>
              <w:spacing w:after="0" w:line="240" w:lineRule="auto"/>
              <w:rPr>
                <w:rFonts w:ascii="Times New Roman" w:eastAsia="Times New Roman" w:hAnsi="Times New Roman" w:cs="Times New Roman"/>
                <w:b/>
                <w:kern w:val="0"/>
                <w:sz w:val="20"/>
                <w:szCs w:val="24"/>
                <w:lang w:eastAsia="uk-UA"/>
                <w14:ligatures w14:val="none"/>
              </w:rPr>
            </w:pPr>
            <w:r w:rsidRPr="006A016C">
              <w:rPr>
                <w:rFonts w:ascii="Times New Roman" w:eastAsia="Times New Roman" w:hAnsi="Times New Roman" w:cs="Times New Roman"/>
                <w:b/>
                <w:kern w:val="0"/>
                <w:sz w:val="20"/>
                <w:szCs w:val="24"/>
                <w:lang w:eastAsia="uk-UA"/>
                <w14:ligatures w14:val="none"/>
              </w:rPr>
              <w:t>4) місцезнаходження</w:t>
            </w:r>
          </w:p>
        </w:tc>
        <w:tc>
          <w:tcPr>
            <w:tcW w:w="6803" w:type="dxa"/>
            <w:shd w:val="clear" w:color="auto" w:fill="auto"/>
          </w:tcPr>
          <w:p w14:paraId="7F4548A8" w14:textId="77777777" w:rsidR="006A016C" w:rsidRPr="006A016C" w:rsidRDefault="006A016C" w:rsidP="006A016C">
            <w:pPr>
              <w:spacing w:after="0" w:line="240" w:lineRule="auto"/>
              <w:rPr>
                <w:rFonts w:ascii="Times New Roman" w:eastAsia="Times New Roman" w:hAnsi="Times New Roman" w:cs="Times New Roman"/>
                <w:kern w:val="0"/>
                <w:sz w:val="20"/>
                <w:szCs w:val="24"/>
                <w:lang w:eastAsia="uk-UA"/>
                <w14:ligatures w14:val="none"/>
              </w:rPr>
            </w:pPr>
            <w:r w:rsidRPr="006A016C">
              <w:rPr>
                <w:rFonts w:ascii="Times New Roman" w:eastAsia="Times New Roman" w:hAnsi="Times New Roman" w:cs="Times New Roman"/>
                <w:kern w:val="0"/>
                <w:sz w:val="20"/>
                <w:szCs w:val="24"/>
                <w:lang w:eastAsia="uk-UA"/>
                <w14:ligatures w14:val="none"/>
              </w:rPr>
              <w:t xml:space="preserve">77422, </w:t>
            </w:r>
            <w:proofErr w:type="spellStart"/>
            <w:r w:rsidRPr="006A016C">
              <w:rPr>
                <w:rFonts w:ascii="Times New Roman" w:eastAsia="Times New Roman" w:hAnsi="Times New Roman" w:cs="Times New Roman"/>
                <w:kern w:val="0"/>
                <w:sz w:val="20"/>
                <w:szCs w:val="24"/>
                <w:lang w:eastAsia="uk-UA"/>
                <w14:ligatures w14:val="none"/>
              </w:rPr>
              <w:t>Iвано-Франкiвська</w:t>
            </w:r>
            <w:proofErr w:type="spellEnd"/>
            <w:r w:rsidRPr="006A016C">
              <w:rPr>
                <w:rFonts w:ascii="Times New Roman" w:eastAsia="Times New Roman" w:hAnsi="Times New Roman" w:cs="Times New Roman"/>
                <w:kern w:val="0"/>
                <w:sz w:val="20"/>
                <w:szCs w:val="24"/>
                <w:lang w:eastAsia="uk-UA"/>
                <w14:ligatures w14:val="none"/>
              </w:rPr>
              <w:t xml:space="preserve"> </w:t>
            </w:r>
            <w:proofErr w:type="spellStart"/>
            <w:r w:rsidRPr="006A016C">
              <w:rPr>
                <w:rFonts w:ascii="Times New Roman" w:eastAsia="Times New Roman" w:hAnsi="Times New Roman" w:cs="Times New Roman"/>
                <w:kern w:val="0"/>
                <w:sz w:val="20"/>
                <w:szCs w:val="24"/>
                <w:lang w:eastAsia="uk-UA"/>
                <w14:ligatures w14:val="none"/>
              </w:rPr>
              <w:t>обл.Тисменицький</w:t>
            </w:r>
            <w:proofErr w:type="spellEnd"/>
            <w:r w:rsidRPr="006A016C">
              <w:rPr>
                <w:rFonts w:ascii="Times New Roman" w:eastAsia="Times New Roman" w:hAnsi="Times New Roman" w:cs="Times New Roman"/>
                <w:kern w:val="0"/>
                <w:sz w:val="20"/>
                <w:szCs w:val="24"/>
                <w:lang w:eastAsia="uk-UA"/>
                <w14:ligatures w14:val="none"/>
              </w:rPr>
              <w:t xml:space="preserve"> р-</w:t>
            </w:r>
            <w:proofErr w:type="spellStart"/>
            <w:r w:rsidRPr="006A016C">
              <w:rPr>
                <w:rFonts w:ascii="Times New Roman" w:eastAsia="Times New Roman" w:hAnsi="Times New Roman" w:cs="Times New Roman"/>
                <w:kern w:val="0"/>
                <w:sz w:val="20"/>
                <w:szCs w:val="24"/>
                <w:lang w:eastAsia="uk-UA"/>
                <w14:ligatures w14:val="none"/>
              </w:rPr>
              <w:t>н,с.Ямниця</w:t>
            </w:r>
            <w:proofErr w:type="spellEnd"/>
            <w:r w:rsidRPr="006A016C">
              <w:rPr>
                <w:rFonts w:ascii="Times New Roman" w:eastAsia="Times New Roman" w:hAnsi="Times New Roman" w:cs="Times New Roman"/>
                <w:kern w:val="0"/>
                <w:sz w:val="20"/>
                <w:szCs w:val="24"/>
                <w:lang w:eastAsia="uk-UA"/>
                <w14:ligatures w14:val="none"/>
              </w:rPr>
              <w:t>, вул. Н. Яремчука, буд. 2, корпус 1.</w:t>
            </w:r>
          </w:p>
        </w:tc>
      </w:tr>
      <w:tr w:rsidR="006A016C" w:rsidRPr="006A016C" w14:paraId="260825D1" w14:textId="77777777" w:rsidTr="005F0AF8">
        <w:tblPrEx>
          <w:tblCellMar>
            <w:top w:w="0" w:type="dxa"/>
            <w:bottom w:w="0" w:type="dxa"/>
          </w:tblCellMar>
        </w:tblPrEx>
        <w:tc>
          <w:tcPr>
            <w:tcW w:w="2834" w:type="dxa"/>
            <w:shd w:val="clear" w:color="auto" w:fill="auto"/>
          </w:tcPr>
          <w:p w14:paraId="6C32E782" w14:textId="77777777" w:rsidR="006A016C" w:rsidRPr="006A016C" w:rsidRDefault="006A016C" w:rsidP="006A016C">
            <w:pPr>
              <w:spacing w:after="0" w:line="240" w:lineRule="auto"/>
              <w:rPr>
                <w:rFonts w:ascii="Times New Roman" w:eastAsia="Times New Roman" w:hAnsi="Times New Roman" w:cs="Times New Roman"/>
                <w:b/>
                <w:kern w:val="0"/>
                <w:sz w:val="20"/>
                <w:szCs w:val="24"/>
                <w:lang w:eastAsia="uk-UA"/>
                <w14:ligatures w14:val="none"/>
              </w:rPr>
            </w:pPr>
            <w:r w:rsidRPr="006A016C">
              <w:rPr>
                <w:rFonts w:ascii="Times New Roman" w:eastAsia="Times New Roman" w:hAnsi="Times New Roman" w:cs="Times New Roman"/>
                <w:b/>
                <w:kern w:val="0"/>
                <w:sz w:val="20"/>
                <w:szCs w:val="24"/>
                <w:lang w:eastAsia="uk-UA"/>
                <w14:ligatures w14:val="none"/>
              </w:rPr>
              <w:t>5) опис</w:t>
            </w:r>
          </w:p>
        </w:tc>
        <w:tc>
          <w:tcPr>
            <w:tcW w:w="6803" w:type="dxa"/>
            <w:shd w:val="clear" w:color="auto" w:fill="auto"/>
          </w:tcPr>
          <w:p w14:paraId="77E84E13" w14:textId="77777777" w:rsidR="006A016C" w:rsidRPr="006A016C" w:rsidRDefault="006A016C" w:rsidP="006A016C">
            <w:pPr>
              <w:spacing w:after="0" w:line="240" w:lineRule="auto"/>
              <w:rPr>
                <w:rFonts w:ascii="Times New Roman" w:eastAsia="Times New Roman" w:hAnsi="Times New Roman" w:cs="Times New Roman"/>
                <w:kern w:val="0"/>
                <w:sz w:val="20"/>
                <w:szCs w:val="24"/>
                <w:lang w:eastAsia="uk-UA"/>
                <w14:ligatures w14:val="none"/>
              </w:rPr>
            </w:pPr>
            <w:proofErr w:type="spellStart"/>
            <w:r w:rsidRPr="006A016C">
              <w:rPr>
                <w:rFonts w:ascii="Times New Roman" w:eastAsia="Times New Roman" w:hAnsi="Times New Roman" w:cs="Times New Roman"/>
                <w:kern w:val="0"/>
                <w:sz w:val="20"/>
                <w:szCs w:val="24"/>
                <w:lang w:eastAsia="uk-UA"/>
                <w14:ligatures w14:val="none"/>
              </w:rPr>
              <w:t>Пiдприємство</w:t>
            </w:r>
            <w:proofErr w:type="spellEnd"/>
            <w:r w:rsidRPr="006A016C">
              <w:rPr>
                <w:rFonts w:ascii="Times New Roman" w:eastAsia="Times New Roman" w:hAnsi="Times New Roman" w:cs="Times New Roman"/>
                <w:kern w:val="0"/>
                <w:sz w:val="20"/>
                <w:szCs w:val="24"/>
                <w:lang w:eastAsia="uk-UA"/>
                <w14:ligatures w14:val="none"/>
              </w:rPr>
              <w:t xml:space="preserve"> </w:t>
            </w:r>
            <w:proofErr w:type="spellStart"/>
            <w:r w:rsidRPr="006A016C">
              <w:rPr>
                <w:rFonts w:ascii="Times New Roman" w:eastAsia="Times New Roman" w:hAnsi="Times New Roman" w:cs="Times New Roman"/>
                <w:kern w:val="0"/>
                <w:sz w:val="20"/>
                <w:szCs w:val="24"/>
                <w:lang w:eastAsia="uk-UA"/>
                <w14:ligatures w14:val="none"/>
              </w:rPr>
              <w:t>здiйснює</w:t>
            </w:r>
            <w:proofErr w:type="spellEnd"/>
            <w:r w:rsidRPr="006A016C">
              <w:rPr>
                <w:rFonts w:ascii="Times New Roman" w:eastAsia="Times New Roman" w:hAnsi="Times New Roman" w:cs="Times New Roman"/>
                <w:kern w:val="0"/>
                <w:sz w:val="20"/>
                <w:szCs w:val="24"/>
                <w:lang w:eastAsia="uk-UA"/>
                <w14:ligatures w14:val="none"/>
              </w:rPr>
              <w:t xml:space="preserve">  </w:t>
            </w:r>
            <w:proofErr w:type="spellStart"/>
            <w:r w:rsidRPr="006A016C">
              <w:rPr>
                <w:rFonts w:ascii="Times New Roman" w:eastAsia="Times New Roman" w:hAnsi="Times New Roman" w:cs="Times New Roman"/>
                <w:kern w:val="0"/>
                <w:sz w:val="20"/>
                <w:szCs w:val="24"/>
                <w:lang w:eastAsia="uk-UA"/>
                <w14:ligatures w14:val="none"/>
              </w:rPr>
              <w:t>дiяльнiсть</w:t>
            </w:r>
            <w:proofErr w:type="spellEnd"/>
            <w:r w:rsidRPr="006A016C">
              <w:rPr>
                <w:rFonts w:ascii="Times New Roman" w:eastAsia="Times New Roman" w:hAnsi="Times New Roman" w:cs="Times New Roman"/>
                <w:kern w:val="0"/>
                <w:sz w:val="20"/>
                <w:szCs w:val="24"/>
                <w:lang w:eastAsia="uk-UA"/>
                <w14:ligatures w14:val="none"/>
              </w:rPr>
              <w:t xml:space="preserve"> </w:t>
            </w:r>
            <w:proofErr w:type="spellStart"/>
            <w:r w:rsidRPr="006A016C">
              <w:rPr>
                <w:rFonts w:ascii="Times New Roman" w:eastAsia="Times New Roman" w:hAnsi="Times New Roman" w:cs="Times New Roman"/>
                <w:kern w:val="0"/>
                <w:sz w:val="20"/>
                <w:szCs w:val="24"/>
                <w:lang w:eastAsia="uk-UA"/>
                <w14:ligatures w14:val="none"/>
              </w:rPr>
              <w:t>згiдно</w:t>
            </w:r>
            <w:proofErr w:type="spellEnd"/>
            <w:r w:rsidRPr="006A016C">
              <w:rPr>
                <w:rFonts w:ascii="Times New Roman" w:eastAsia="Times New Roman" w:hAnsi="Times New Roman" w:cs="Times New Roman"/>
                <w:kern w:val="0"/>
                <w:sz w:val="20"/>
                <w:szCs w:val="24"/>
                <w:lang w:eastAsia="uk-UA"/>
                <w14:ligatures w14:val="none"/>
              </w:rPr>
              <w:t xml:space="preserve">  Статуту, </w:t>
            </w:r>
            <w:proofErr w:type="spellStart"/>
            <w:r w:rsidRPr="006A016C">
              <w:rPr>
                <w:rFonts w:ascii="Times New Roman" w:eastAsia="Times New Roman" w:hAnsi="Times New Roman" w:cs="Times New Roman"/>
                <w:kern w:val="0"/>
                <w:sz w:val="20"/>
                <w:szCs w:val="24"/>
                <w:lang w:eastAsia="uk-UA"/>
                <w14:ligatures w14:val="none"/>
              </w:rPr>
              <w:t>згiдно</w:t>
            </w:r>
            <w:proofErr w:type="spellEnd"/>
            <w:r w:rsidRPr="006A016C">
              <w:rPr>
                <w:rFonts w:ascii="Times New Roman" w:eastAsia="Times New Roman" w:hAnsi="Times New Roman" w:cs="Times New Roman"/>
                <w:kern w:val="0"/>
                <w:sz w:val="20"/>
                <w:szCs w:val="24"/>
                <w:lang w:eastAsia="uk-UA"/>
                <w14:ligatures w14:val="none"/>
              </w:rPr>
              <w:t xml:space="preserve"> з  кодом  КВЕД 23.65 Виготовлення </w:t>
            </w:r>
            <w:proofErr w:type="spellStart"/>
            <w:r w:rsidRPr="006A016C">
              <w:rPr>
                <w:rFonts w:ascii="Times New Roman" w:eastAsia="Times New Roman" w:hAnsi="Times New Roman" w:cs="Times New Roman"/>
                <w:kern w:val="0"/>
                <w:sz w:val="20"/>
                <w:szCs w:val="24"/>
                <w:lang w:eastAsia="uk-UA"/>
                <w14:ligatures w14:val="none"/>
              </w:rPr>
              <w:t>виробiв</w:t>
            </w:r>
            <w:proofErr w:type="spellEnd"/>
            <w:r w:rsidRPr="006A016C">
              <w:rPr>
                <w:rFonts w:ascii="Times New Roman" w:eastAsia="Times New Roman" w:hAnsi="Times New Roman" w:cs="Times New Roman"/>
                <w:kern w:val="0"/>
                <w:sz w:val="20"/>
                <w:szCs w:val="24"/>
                <w:lang w:eastAsia="uk-UA"/>
                <w14:ligatures w14:val="none"/>
              </w:rPr>
              <w:t xml:space="preserve"> </w:t>
            </w:r>
            <w:proofErr w:type="spellStart"/>
            <w:r w:rsidRPr="006A016C">
              <w:rPr>
                <w:rFonts w:ascii="Times New Roman" w:eastAsia="Times New Roman" w:hAnsi="Times New Roman" w:cs="Times New Roman"/>
                <w:kern w:val="0"/>
                <w:sz w:val="20"/>
                <w:szCs w:val="24"/>
                <w:lang w:eastAsia="uk-UA"/>
                <w14:ligatures w14:val="none"/>
              </w:rPr>
              <w:t>iз</w:t>
            </w:r>
            <w:proofErr w:type="spellEnd"/>
            <w:r w:rsidRPr="006A016C">
              <w:rPr>
                <w:rFonts w:ascii="Times New Roman" w:eastAsia="Times New Roman" w:hAnsi="Times New Roman" w:cs="Times New Roman"/>
                <w:kern w:val="0"/>
                <w:sz w:val="20"/>
                <w:szCs w:val="24"/>
                <w:lang w:eastAsia="uk-UA"/>
                <w14:ligatures w14:val="none"/>
              </w:rPr>
              <w:t xml:space="preserve"> волокнистого цементу.</w:t>
            </w:r>
          </w:p>
        </w:tc>
      </w:tr>
    </w:tbl>
    <w:p w14:paraId="219F8098" w14:textId="77777777" w:rsidR="006A016C" w:rsidRPr="006A016C" w:rsidRDefault="006A016C" w:rsidP="006A016C">
      <w:pPr>
        <w:spacing w:after="0" w:line="240" w:lineRule="auto"/>
        <w:rPr>
          <w:rFonts w:ascii="Times New Roman" w:eastAsia="Times New Roman" w:hAnsi="Times New Roman" w:cs="Times New Roman"/>
          <w:kern w:val="0"/>
          <w:sz w:val="20"/>
          <w:szCs w:val="24"/>
          <w:lang w:eastAsia="uk-UA"/>
          <w14:ligatures w14:val="none"/>
        </w:rPr>
      </w:pPr>
    </w:p>
    <w:p w14:paraId="7F150D7F" w14:textId="77777777" w:rsidR="006A016C" w:rsidRPr="006A016C" w:rsidRDefault="006A016C" w:rsidP="006A016C">
      <w:pPr>
        <w:spacing w:after="0" w:line="240" w:lineRule="auto"/>
        <w:rPr>
          <w:rFonts w:ascii="Times New Roman" w:eastAsia="Times New Roman" w:hAnsi="Times New Roman" w:cs="Times New Roman"/>
          <w:kern w:val="0"/>
          <w:sz w:val="20"/>
          <w:szCs w:val="24"/>
          <w:lang w:eastAsia="uk-UA"/>
          <w14:ligatures w14:val="none"/>
        </w:rPr>
      </w:pPr>
    </w:p>
    <w:p w14:paraId="65B3CFE0" w14:textId="77777777" w:rsidR="006A016C" w:rsidRPr="006A016C" w:rsidRDefault="006A016C" w:rsidP="006A016C">
      <w:pPr>
        <w:spacing w:after="0" w:line="240" w:lineRule="auto"/>
        <w:rPr>
          <w:rFonts w:ascii="Times New Roman" w:eastAsia="Times New Roman" w:hAnsi="Times New Roman" w:cs="Times New Roman"/>
          <w:kern w:val="0"/>
          <w:sz w:val="20"/>
          <w:szCs w:val="24"/>
          <w:lang w:eastAsia="uk-UA"/>
          <w14:ligatures w14:val="none"/>
        </w:rPr>
      </w:pPr>
    </w:p>
    <w:p w14:paraId="127F8A4E" w14:textId="77777777" w:rsidR="006A016C" w:rsidRDefault="006A016C">
      <w:pPr>
        <w:sectPr w:rsidR="006A016C" w:rsidSect="006A016C">
          <w:pgSz w:w="11906" w:h="16838"/>
          <w:pgMar w:top="363" w:right="567" w:bottom="363" w:left="1417" w:header="709" w:footer="709" w:gutter="0"/>
          <w:cols w:space="708"/>
          <w:docGrid w:linePitch="360"/>
        </w:sectPr>
      </w:pPr>
    </w:p>
    <w:p w14:paraId="41E98596" w14:textId="77777777" w:rsidR="006A016C" w:rsidRPr="006A016C" w:rsidRDefault="006A016C" w:rsidP="006A016C">
      <w:pPr>
        <w:spacing w:before="100" w:beforeAutospacing="1" w:after="100" w:afterAutospacing="1" w:line="240" w:lineRule="auto"/>
        <w:ind w:left="1701" w:right="1758"/>
        <w:jc w:val="center"/>
        <w:outlineLvl w:val="2"/>
        <w:rPr>
          <w:rFonts w:ascii="Times New Roman" w:eastAsia="Times New Roman" w:hAnsi="Times New Roman" w:cs="Times New Roman"/>
          <w:b/>
          <w:bCs/>
          <w:color w:val="000000"/>
          <w:kern w:val="0"/>
          <w:sz w:val="27"/>
          <w:szCs w:val="27"/>
          <w:lang w:eastAsia="ru-RU"/>
          <w14:ligatures w14:val="none"/>
        </w:rPr>
      </w:pPr>
      <w:r w:rsidRPr="006A016C">
        <w:rPr>
          <w:rFonts w:ascii="Times New Roman" w:eastAsia="Times New Roman" w:hAnsi="Times New Roman" w:cs="Times New Roman"/>
          <w:b/>
          <w:bCs/>
          <w:color w:val="000000"/>
          <w:kern w:val="0"/>
          <w:sz w:val="27"/>
          <w:szCs w:val="27"/>
          <w:lang w:eastAsia="ru-RU"/>
          <w14:ligatures w14:val="none"/>
        </w:rPr>
        <w:lastRenderedPageBreak/>
        <w:t>XII.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 /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bl>
      <w:tblPr>
        <w:tblW w:w="14742" w:type="dxa"/>
        <w:tblInd w:w="1843" w:type="dxa"/>
        <w:tblCellMar>
          <w:top w:w="15" w:type="dxa"/>
          <w:left w:w="15" w:type="dxa"/>
          <w:bottom w:w="15" w:type="dxa"/>
          <w:right w:w="15" w:type="dxa"/>
        </w:tblCellMar>
        <w:tblLook w:val="0000" w:firstRow="0" w:lastRow="0" w:firstColumn="0" w:lastColumn="0" w:noHBand="0" w:noVBand="0"/>
      </w:tblPr>
      <w:tblGrid>
        <w:gridCol w:w="14742"/>
      </w:tblGrid>
      <w:tr w:rsidR="006A016C" w:rsidRPr="006A016C" w14:paraId="1955EF84" w14:textId="77777777" w:rsidTr="005F0AF8">
        <w:tc>
          <w:tcPr>
            <w:tcW w:w="14742" w:type="dxa"/>
            <w:tcMar>
              <w:top w:w="60" w:type="dxa"/>
              <w:left w:w="60" w:type="dxa"/>
              <w:bottom w:w="60" w:type="dxa"/>
              <w:right w:w="60" w:type="dxa"/>
            </w:tcMar>
            <w:vAlign w:val="center"/>
          </w:tcPr>
          <w:p w14:paraId="36B6AEA0" w14:textId="77777777" w:rsidR="006A016C" w:rsidRPr="006A016C" w:rsidRDefault="006A016C" w:rsidP="006A016C">
            <w:pPr>
              <w:spacing w:before="100" w:beforeAutospacing="1" w:after="100" w:afterAutospacing="1" w:line="240" w:lineRule="auto"/>
              <w:ind w:left="1401" w:hanging="1401"/>
              <w:jc w:val="center"/>
              <w:outlineLvl w:val="2"/>
              <w:rPr>
                <w:rFonts w:ascii="Times New Roman" w:eastAsia="Times New Roman" w:hAnsi="Times New Roman" w:cs="Times New Roman"/>
                <w:kern w:val="0"/>
                <w:sz w:val="28"/>
                <w:szCs w:val="28"/>
                <w:lang w:eastAsia="ru-RU"/>
                <w14:ligatures w14:val="none"/>
              </w:rPr>
            </w:pPr>
            <w:r w:rsidRPr="006A016C">
              <w:rPr>
                <w:rFonts w:ascii="Times New Roman" w:eastAsia="Times New Roman" w:hAnsi="Times New Roman" w:cs="Times New Roman"/>
                <w:b/>
                <w:bCs/>
                <w:color w:val="000000"/>
                <w:kern w:val="0"/>
                <w:sz w:val="27"/>
                <w:szCs w:val="27"/>
                <w:lang w:eastAsia="ru-RU"/>
                <w14:ligatures w14:val="none"/>
              </w:rPr>
              <w:t>1.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w:t>
            </w:r>
          </w:p>
        </w:tc>
      </w:tr>
    </w:tbl>
    <w:p w14:paraId="10D2680F" w14:textId="77777777" w:rsidR="006A016C" w:rsidRPr="006A016C" w:rsidRDefault="006A016C" w:rsidP="006A016C">
      <w:pPr>
        <w:spacing w:after="0" w:line="240" w:lineRule="auto"/>
        <w:rPr>
          <w:rFonts w:ascii="Times New Roman" w:eastAsia="Times New Roman" w:hAnsi="Times New Roman" w:cs="Times New Roman"/>
          <w:vanish/>
          <w:color w:val="000000"/>
          <w:kern w:val="0"/>
          <w:sz w:val="24"/>
          <w:szCs w:val="24"/>
          <w:lang w:eastAsia="uk-UA"/>
          <w14:ligatures w14:val="none"/>
        </w:rPr>
      </w:pPr>
    </w:p>
    <w:tbl>
      <w:tblPr>
        <w:tblW w:w="15838" w:type="dxa"/>
        <w:jc w:val="center"/>
        <w:tblCellMar>
          <w:top w:w="15" w:type="dxa"/>
          <w:left w:w="15" w:type="dxa"/>
          <w:bottom w:w="15" w:type="dxa"/>
          <w:right w:w="15" w:type="dxa"/>
        </w:tblCellMar>
        <w:tblLook w:val="0000" w:firstRow="0" w:lastRow="0" w:firstColumn="0" w:lastColumn="0" w:noHBand="0" w:noVBand="0"/>
      </w:tblPr>
      <w:tblGrid>
        <w:gridCol w:w="1380"/>
        <w:gridCol w:w="2551"/>
        <w:gridCol w:w="2552"/>
        <w:gridCol w:w="1842"/>
        <w:gridCol w:w="2977"/>
        <w:gridCol w:w="2268"/>
        <w:gridCol w:w="2268"/>
      </w:tblGrid>
      <w:tr w:rsidR="006A016C" w:rsidRPr="006A016C" w14:paraId="5F3A295E" w14:textId="77777777" w:rsidTr="005F0AF8">
        <w:trPr>
          <w:jc w:val="center"/>
        </w:trPr>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2EEB767"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b/>
                <w:color w:val="000000"/>
                <w:kern w:val="0"/>
                <w:sz w:val="20"/>
                <w:szCs w:val="20"/>
                <w:lang w:eastAsia="uk-UA"/>
                <w14:ligatures w14:val="none"/>
              </w:rPr>
              <w:t>Дата випуску</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AFECDD9"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b/>
                <w:color w:val="000000"/>
                <w:kern w:val="0"/>
                <w:sz w:val="20"/>
                <w:szCs w:val="20"/>
                <w:lang w:eastAsia="uk-UA"/>
                <w14:ligatures w14:val="none"/>
              </w:rPr>
              <w:t>Найменування органу, що зареєстрував випуск</w:t>
            </w:r>
          </w:p>
        </w:tc>
        <w:tc>
          <w:tcPr>
            <w:tcW w:w="255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C2BD92C"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b/>
                <w:color w:val="000000"/>
                <w:kern w:val="0"/>
                <w:sz w:val="20"/>
                <w:szCs w:val="20"/>
                <w:lang w:eastAsia="uk-UA"/>
                <w14:ligatures w14:val="none"/>
              </w:rPr>
              <w:t>Вид цінних паперів</w:t>
            </w:r>
          </w:p>
        </w:tc>
        <w:tc>
          <w:tcPr>
            <w:tcW w:w="18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9373092"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b/>
                <w:color w:val="000000"/>
                <w:kern w:val="0"/>
                <w:sz w:val="20"/>
                <w:szCs w:val="20"/>
                <w:lang w:eastAsia="uk-UA"/>
                <w14:ligatures w14:val="none"/>
              </w:rPr>
              <w:t>Міжнародний ідентифікаційний номер</w:t>
            </w:r>
          </w:p>
        </w:tc>
        <w:tc>
          <w:tcPr>
            <w:tcW w:w="2977" w:type="dxa"/>
            <w:tcBorders>
              <w:top w:val="single" w:sz="6" w:space="0" w:color="000000"/>
              <w:left w:val="single" w:sz="6" w:space="0" w:color="000000"/>
              <w:bottom w:val="single" w:sz="6" w:space="0" w:color="000000"/>
              <w:right w:val="single" w:sz="6" w:space="0" w:color="000000"/>
            </w:tcBorders>
            <w:vAlign w:val="center"/>
          </w:tcPr>
          <w:p w14:paraId="454F24BC"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b/>
                <w:color w:val="000000"/>
                <w:kern w:val="0"/>
                <w:sz w:val="20"/>
                <w:szCs w:val="20"/>
                <w:lang w:eastAsia="uk-UA"/>
                <w14:ligatures w14:val="none"/>
              </w:rPr>
              <w:t>Найменування органу, що наклав обмеження</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8411605"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b/>
                <w:color w:val="000000"/>
                <w:kern w:val="0"/>
                <w:sz w:val="20"/>
                <w:szCs w:val="20"/>
                <w:lang w:eastAsia="uk-UA"/>
                <w14:ligatures w14:val="none"/>
              </w:rPr>
              <w:t>Характеристика обмеження</w:t>
            </w:r>
          </w:p>
        </w:tc>
        <w:tc>
          <w:tcPr>
            <w:tcW w:w="2268" w:type="dxa"/>
            <w:tcBorders>
              <w:top w:val="single" w:sz="6" w:space="0" w:color="000000"/>
              <w:left w:val="single" w:sz="6" w:space="0" w:color="000000"/>
              <w:bottom w:val="single" w:sz="6" w:space="0" w:color="000000"/>
              <w:right w:val="single" w:sz="6" w:space="0" w:color="000000"/>
            </w:tcBorders>
            <w:vAlign w:val="center"/>
          </w:tcPr>
          <w:p w14:paraId="43F66980"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b/>
                <w:color w:val="000000"/>
                <w:kern w:val="0"/>
                <w:sz w:val="20"/>
                <w:szCs w:val="20"/>
                <w:lang w:eastAsia="uk-UA"/>
                <w14:ligatures w14:val="none"/>
              </w:rPr>
              <w:t>Строк обмеження</w:t>
            </w:r>
          </w:p>
        </w:tc>
      </w:tr>
      <w:tr w:rsidR="006A016C" w:rsidRPr="006A016C" w14:paraId="28E61CDB" w14:textId="77777777" w:rsidTr="005F0AF8">
        <w:trPr>
          <w:jc w:val="center"/>
        </w:trPr>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551DB21"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b/>
                <w:bCs/>
                <w:kern w:val="0"/>
                <w:sz w:val="20"/>
                <w:szCs w:val="20"/>
                <w:lang w:eastAsia="uk-UA"/>
                <w14:ligatures w14:val="none"/>
              </w:rPr>
              <w:t>1</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05074FA"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b/>
                <w:bCs/>
                <w:kern w:val="0"/>
                <w:sz w:val="20"/>
                <w:szCs w:val="20"/>
                <w:lang w:eastAsia="uk-UA"/>
                <w14:ligatures w14:val="none"/>
              </w:rPr>
              <w:t>2</w:t>
            </w:r>
          </w:p>
        </w:tc>
        <w:tc>
          <w:tcPr>
            <w:tcW w:w="255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9A47B8D"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b/>
                <w:bCs/>
                <w:kern w:val="0"/>
                <w:sz w:val="20"/>
                <w:szCs w:val="20"/>
                <w:lang w:eastAsia="uk-UA"/>
                <w14:ligatures w14:val="none"/>
              </w:rPr>
              <w:t>3</w:t>
            </w:r>
          </w:p>
        </w:tc>
        <w:tc>
          <w:tcPr>
            <w:tcW w:w="18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624BD2B"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eastAsia="uk-UA"/>
                <w14:ligatures w14:val="none"/>
              </w:rPr>
            </w:pPr>
            <w:r w:rsidRPr="006A016C">
              <w:rPr>
                <w:rFonts w:ascii="Times New Roman" w:eastAsia="Times New Roman" w:hAnsi="Times New Roman" w:cs="Times New Roman"/>
                <w:b/>
                <w:bCs/>
                <w:kern w:val="0"/>
                <w:sz w:val="20"/>
                <w:szCs w:val="20"/>
                <w:lang w:eastAsia="uk-UA"/>
                <w14:ligatures w14:val="none"/>
              </w:rPr>
              <w:t>4</w:t>
            </w:r>
          </w:p>
        </w:tc>
        <w:tc>
          <w:tcPr>
            <w:tcW w:w="2977" w:type="dxa"/>
            <w:tcBorders>
              <w:top w:val="single" w:sz="6" w:space="0" w:color="000000"/>
              <w:left w:val="single" w:sz="6" w:space="0" w:color="000000"/>
              <w:bottom w:val="single" w:sz="6" w:space="0" w:color="000000"/>
              <w:right w:val="single" w:sz="6" w:space="0" w:color="000000"/>
            </w:tcBorders>
            <w:vAlign w:val="center"/>
          </w:tcPr>
          <w:p w14:paraId="2A79F882"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6A016C">
              <w:rPr>
                <w:rFonts w:ascii="Times New Roman" w:eastAsia="Times New Roman" w:hAnsi="Times New Roman" w:cs="Times New Roman"/>
                <w:b/>
                <w:bCs/>
                <w:kern w:val="0"/>
                <w:sz w:val="20"/>
                <w:szCs w:val="20"/>
                <w:lang w:val="en-US" w:eastAsia="uk-UA"/>
                <w14:ligatures w14:val="none"/>
              </w:rPr>
              <w:t>5</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43F5D8F"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6A016C">
              <w:rPr>
                <w:rFonts w:ascii="Times New Roman" w:eastAsia="Times New Roman" w:hAnsi="Times New Roman" w:cs="Times New Roman"/>
                <w:b/>
                <w:bCs/>
                <w:kern w:val="0"/>
                <w:sz w:val="20"/>
                <w:szCs w:val="20"/>
                <w:lang w:val="en-US" w:eastAsia="uk-UA"/>
                <w14:ligatures w14:val="none"/>
              </w:rPr>
              <w:t>6</w:t>
            </w:r>
          </w:p>
        </w:tc>
        <w:tc>
          <w:tcPr>
            <w:tcW w:w="2268" w:type="dxa"/>
            <w:tcBorders>
              <w:top w:val="single" w:sz="6" w:space="0" w:color="000000"/>
              <w:left w:val="single" w:sz="6" w:space="0" w:color="000000"/>
              <w:bottom w:val="single" w:sz="6" w:space="0" w:color="000000"/>
              <w:right w:val="single" w:sz="6" w:space="0" w:color="000000"/>
            </w:tcBorders>
            <w:vAlign w:val="center"/>
          </w:tcPr>
          <w:p w14:paraId="2DF4F19F" w14:textId="77777777" w:rsidR="006A016C" w:rsidRPr="006A016C" w:rsidRDefault="006A016C" w:rsidP="006A016C">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6A016C">
              <w:rPr>
                <w:rFonts w:ascii="Times New Roman" w:eastAsia="Times New Roman" w:hAnsi="Times New Roman" w:cs="Times New Roman"/>
                <w:b/>
                <w:bCs/>
                <w:kern w:val="0"/>
                <w:sz w:val="20"/>
                <w:szCs w:val="20"/>
                <w:lang w:val="en-US" w:eastAsia="uk-UA"/>
                <w14:ligatures w14:val="none"/>
              </w:rPr>
              <w:t>7</w:t>
            </w:r>
          </w:p>
        </w:tc>
      </w:tr>
    </w:tbl>
    <w:p w14:paraId="1EEDCAF6" w14:textId="77777777" w:rsidR="006A016C" w:rsidRPr="006A016C" w:rsidRDefault="006A016C" w:rsidP="006A016C">
      <w:pPr>
        <w:spacing w:after="0" w:line="240" w:lineRule="auto"/>
        <w:rPr>
          <w:rFonts w:ascii="Times New Roman" w:eastAsia="Times New Roman" w:hAnsi="Times New Roman" w:cs="Times New Roman"/>
          <w:vanish/>
          <w:color w:val="000000"/>
          <w:kern w:val="0"/>
          <w:sz w:val="24"/>
          <w:szCs w:val="24"/>
          <w:lang w:eastAsia="uk-UA"/>
          <w14:ligatures w14:val="none"/>
        </w:rPr>
      </w:pPr>
    </w:p>
    <w:p w14:paraId="23900B32" w14:textId="77777777" w:rsidR="006A016C" w:rsidRPr="006A016C" w:rsidRDefault="006A016C" w:rsidP="006A016C">
      <w:pPr>
        <w:spacing w:after="0" w:line="240" w:lineRule="auto"/>
        <w:rPr>
          <w:rFonts w:ascii="Times New Roman" w:eastAsia="Times New Roman" w:hAnsi="Times New Roman" w:cs="Times New Roman"/>
          <w:kern w:val="0"/>
          <w:sz w:val="24"/>
          <w:szCs w:val="24"/>
          <w:lang w:eastAsia="uk-UA"/>
          <w14:ligatures w14:val="none"/>
        </w:rPr>
      </w:pPr>
    </w:p>
    <w:p w14:paraId="64AE5450" w14:textId="77777777" w:rsidR="006A016C" w:rsidRPr="006A016C" w:rsidRDefault="006A016C" w:rsidP="006A016C">
      <w:pPr>
        <w:spacing w:before="100" w:beforeAutospacing="1" w:after="100" w:afterAutospacing="1" w:line="240" w:lineRule="auto"/>
        <w:jc w:val="center"/>
        <w:rPr>
          <w:rFonts w:ascii="Times New Roman" w:eastAsia="Times New Roman" w:hAnsi="Times New Roman" w:cs="Times New Roman"/>
          <w:b/>
          <w:bCs/>
          <w:kern w:val="0"/>
          <w:sz w:val="26"/>
          <w:szCs w:val="26"/>
          <w:lang w:eastAsia="uk-UA"/>
          <w14:ligatures w14:val="none"/>
        </w:rPr>
      </w:pPr>
      <w:r w:rsidRPr="006A016C">
        <w:rPr>
          <w:rFonts w:ascii="Times New Roman" w:eastAsia="Times New Roman" w:hAnsi="Times New Roman" w:cs="Times New Roman"/>
          <w:b/>
          <w:bCs/>
          <w:kern w:val="0"/>
          <w:sz w:val="26"/>
          <w:szCs w:val="26"/>
          <w:lang w:eastAsia="uk-UA"/>
          <w14:ligatures w14:val="none"/>
        </w:rPr>
        <w:t>2.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bl>
      <w:tblPr>
        <w:tblW w:w="15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843"/>
        <w:gridCol w:w="2049"/>
        <w:gridCol w:w="2141"/>
        <w:gridCol w:w="2142"/>
        <w:gridCol w:w="2141"/>
        <w:gridCol w:w="2142"/>
        <w:gridCol w:w="2142"/>
      </w:tblGrid>
      <w:tr w:rsidR="006A016C" w:rsidRPr="006A016C" w14:paraId="26D0DFD7" w14:textId="77777777" w:rsidTr="005F0AF8">
        <w:trPr>
          <w:trHeight w:val="1214"/>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EE55D14" w14:textId="77777777" w:rsidR="006A016C" w:rsidRPr="006A016C" w:rsidRDefault="006A016C" w:rsidP="006A016C">
            <w:pPr>
              <w:spacing w:after="0" w:line="240" w:lineRule="auto"/>
              <w:jc w:val="center"/>
              <w:rPr>
                <w:rFonts w:ascii="Times New Roman" w:eastAsia="Times New Roman" w:hAnsi="Times New Roman" w:cs="Times New Roman"/>
                <w:b/>
                <w:kern w:val="0"/>
                <w:sz w:val="20"/>
                <w:szCs w:val="20"/>
                <w:lang w:eastAsia="uk-UA"/>
                <w14:ligatures w14:val="none"/>
              </w:rPr>
            </w:pPr>
            <w:r w:rsidRPr="006A016C">
              <w:rPr>
                <w:rFonts w:ascii="Times New Roman" w:eastAsia="Times New Roman" w:hAnsi="Times New Roman" w:cs="Times New Roman"/>
                <w:b/>
                <w:kern w:val="0"/>
                <w:sz w:val="20"/>
                <w:szCs w:val="20"/>
                <w:lang w:eastAsia="uk-UA"/>
                <w14:ligatures w14:val="none"/>
              </w:rPr>
              <w:t>Дата реєстрації випуску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0307DD8" w14:textId="77777777" w:rsidR="006A016C" w:rsidRPr="006A016C" w:rsidRDefault="006A016C" w:rsidP="006A016C">
            <w:pPr>
              <w:spacing w:after="0" w:line="240" w:lineRule="auto"/>
              <w:jc w:val="center"/>
              <w:rPr>
                <w:rFonts w:ascii="Times New Roman" w:eastAsia="Times New Roman" w:hAnsi="Times New Roman" w:cs="Times New Roman"/>
                <w:b/>
                <w:kern w:val="0"/>
                <w:sz w:val="20"/>
                <w:szCs w:val="20"/>
                <w:lang w:eastAsia="uk-UA"/>
                <w14:ligatures w14:val="none"/>
              </w:rPr>
            </w:pPr>
            <w:r w:rsidRPr="006A016C">
              <w:rPr>
                <w:rFonts w:ascii="Times New Roman" w:eastAsia="Times New Roman" w:hAnsi="Times New Roman" w:cs="Times New Roman"/>
                <w:b/>
                <w:kern w:val="0"/>
                <w:sz w:val="20"/>
                <w:szCs w:val="20"/>
                <w:lang w:eastAsia="uk-UA"/>
                <w14:ligatures w14:val="none"/>
              </w:rPr>
              <w:t>Номер свідоцтва про реєстрацію випуску</w:t>
            </w:r>
          </w:p>
        </w:tc>
        <w:tc>
          <w:tcPr>
            <w:tcW w:w="2049" w:type="dxa"/>
            <w:tcBorders>
              <w:top w:val="single" w:sz="4" w:space="0" w:color="auto"/>
              <w:left w:val="single" w:sz="4" w:space="0" w:color="auto"/>
              <w:bottom w:val="single" w:sz="4" w:space="0" w:color="auto"/>
              <w:right w:val="single" w:sz="4" w:space="0" w:color="auto"/>
            </w:tcBorders>
            <w:vAlign w:val="center"/>
          </w:tcPr>
          <w:p w14:paraId="2F587613" w14:textId="77777777" w:rsidR="006A016C" w:rsidRPr="006A016C" w:rsidRDefault="006A016C" w:rsidP="006A016C">
            <w:pPr>
              <w:spacing w:after="0" w:line="240" w:lineRule="auto"/>
              <w:jc w:val="center"/>
              <w:rPr>
                <w:rFonts w:ascii="Times New Roman" w:eastAsia="Times New Roman" w:hAnsi="Times New Roman" w:cs="Times New Roman"/>
                <w:b/>
                <w:kern w:val="0"/>
                <w:sz w:val="20"/>
                <w:szCs w:val="20"/>
                <w:lang w:eastAsia="uk-UA"/>
                <w14:ligatures w14:val="none"/>
              </w:rPr>
            </w:pPr>
            <w:r w:rsidRPr="006A016C">
              <w:rPr>
                <w:rFonts w:ascii="Times New Roman" w:eastAsia="Times New Roman" w:hAnsi="Times New Roman" w:cs="Times New Roman"/>
                <w:b/>
                <w:kern w:val="0"/>
                <w:sz w:val="20"/>
                <w:szCs w:val="20"/>
                <w:lang w:eastAsia="uk-UA"/>
                <w14:ligatures w14:val="none"/>
              </w:rPr>
              <w:t>Міжнародний ідентифікаційний номер</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6FB68FFD" w14:textId="77777777" w:rsidR="006A016C" w:rsidRPr="006A016C" w:rsidRDefault="006A016C" w:rsidP="006A016C">
            <w:pPr>
              <w:spacing w:after="0" w:line="240" w:lineRule="auto"/>
              <w:jc w:val="center"/>
              <w:rPr>
                <w:rFonts w:ascii="Times New Roman" w:eastAsia="Times New Roman" w:hAnsi="Times New Roman" w:cs="Times New Roman"/>
                <w:b/>
                <w:kern w:val="0"/>
                <w:sz w:val="20"/>
                <w:szCs w:val="20"/>
                <w:lang w:eastAsia="uk-UA"/>
                <w14:ligatures w14:val="none"/>
              </w:rPr>
            </w:pPr>
            <w:r w:rsidRPr="006A016C">
              <w:rPr>
                <w:rFonts w:ascii="Times New Roman" w:eastAsia="Times New Roman" w:hAnsi="Times New Roman" w:cs="Times New Roman"/>
                <w:b/>
                <w:kern w:val="0"/>
                <w:sz w:val="20"/>
                <w:szCs w:val="20"/>
                <w:lang w:eastAsia="uk-UA"/>
                <w14:ligatures w14:val="none"/>
              </w:rPr>
              <w:t>Кількість акцій у випуску (шт.)</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14:paraId="49BEDBFD" w14:textId="77777777" w:rsidR="006A016C" w:rsidRPr="006A016C" w:rsidRDefault="006A016C" w:rsidP="006A016C">
            <w:pPr>
              <w:spacing w:after="0" w:line="240" w:lineRule="auto"/>
              <w:jc w:val="center"/>
              <w:rPr>
                <w:rFonts w:ascii="Times New Roman" w:eastAsia="Times New Roman" w:hAnsi="Times New Roman" w:cs="Times New Roman"/>
                <w:b/>
                <w:kern w:val="0"/>
                <w:sz w:val="20"/>
                <w:szCs w:val="20"/>
                <w:lang w:eastAsia="uk-UA"/>
                <w14:ligatures w14:val="none"/>
              </w:rPr>
            </w:pPr>
            <w:r w:rsidRPr="006A016C">
              <w:rPr>
                <w:rFonts w:ascii="Times New Roman" w:eastAsia="Times New Roman" w:hAnsi="Times New Roman" w:cs="Times New Roman"/>
                <w:b/>
                <w:kern w:val="0"/>
                <w:sz w:val="20"/>
                <w:szCs w:val="20"/>
                <w:lang w:eastAsia="uk-UA"/>
                <w14:ligatures w14:val="none"/>
              </w:rPr>
              <w:t>Загальна номінальна вартість (грн)</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3A0A5526" w14:textId="77777777" w:rsidR="006A016C" w:rsidRPr="006A016C" w:rsidRDefault="006A016C" w:rsidP="006A016C">
            <w:pPr>
              <w:spacing w:after="0" w:line="240" w:lineRule="auto"/>
              <w:jc w:val="center"/>
              <w:rPr>
                <w:rFonts w:ascii="Times New Roman" w:eastAsia="Times New Roman" w:hAnsi="Times New Roman" w:cs="Times New Roman"/>
                <w:b/>
                <w:kern w:val="0"/>
                <w:sz w:val="20"/>
                <w:szCs w:val="20"/>
                <w:lang w:eastAsia="uk-UA"/>
                <w14:ligatures w14:val="none"/>
              </w:rPr>
            </w:pPr>
            <w:r w:rsidRPr="006A016C">
              <w:rPr>
                <w:rFonts w:ascii="Times New Roman" w:eastAsia="Times New Roman" w:hAnsi="Times New Roman" w:cs="Times New Roman"/>
                <w:b/>
                <w:kern w:val="0"/>
                <w:sz w:val="20"/>
                <w:szCs w:val="20"/>
                <w:lang w:eastAsia="uk-UA"/>
                <w14:ligatures w14:val="none"/>
              </w:rPr>
              <w:t>Загальна кількість голосуючих акцій (шт.)</w:t>
            </w:r>
          </w:p>
        </w:tc>
        <w:tc>
          <w:tcPr>
            <w:tcW w:w="2142" w:type="dxa"/>
            <w:tcBorders>
              <w:top w:val="single" w:sz="4" w:space="0" w:color="auto"/>
              <w:left w:val="single" w:sz="4" w:space="0" w:color="auto"/>
              <w:bottom w:val="single" w:sz="4" w:space="0" w:color="auto"/>
              <w:right w:val="single" w:sz="4" w:space="0" w:color="auto"/>
            </w:tcBorders>
            <w:vAlign w:val="center"/>
          </w:tcPr>
          <w:p w14:paraId="39715D49" w14:textId="77777777" w:rsidR="006A016C" w:rsidRPr="006A016C" w:rsidRDefault="006A016C" w:rsidP="006A016C">
            <w:pPr>
              <w:spacing w:after="0" w:line="240" w:lineRule="auto"/>
              <w:jc w:val="center"/>
              <w:rPr>
                <w:rFonts w:ascii="Times New Roman" w:eastAsia="Times New Roman" w:hAnsi="Times New Roman" w:cs="Times New Roman"/>
                <w:b/>
                <w:kern w:val="0"/>
                <w:sz w:val="20"/>
                <w:szCs w:val="20"/>
                <w:lang w:eastAsia="uk-UA"/>
                <w14:ligatures w14:val="none"/>
              </w:rPr>
            </w:pPr>
            <w:r w:rsidRPr="006A016C">
              <w:rPr>
                <w:rFonts w:ascii="Times New Roman" w:eastAsia="Times New Roman" w:hAnsi="Times New Roman" w:cs="Times New Roman"/>
                <w:b/>
                <w:kern w:val="0"/>
                <w:sz w:val="20"/>
                <w:szCs w:val="20"/>
                <w:lang w:eastAsia="uk-UA"/>
                <w14:ligatures w14:val="none"/>
              </w:rPr>
              <w:t>Кількість голосуючих акцій, права голосу за якими обмежено (шт.)</w:t>
            </w:r>
          </w:p>
        </w:tc>
        <w:tc>
          <w:tcPr>
            <w:tcW w:w="2142" w:type="dxa"/>
            <w:tcBorders>
              <w:top w:val="single" w:sz="4" w:space="0" w:color="auto"/>
              <w:left w:val="single" w:sz="4" w:space="0" w:color="auto"/>
              <w:bottom w:val="single" w:sz="4" w:space="0" w:color="auto"/>
              <w:right w:val="single" w:sz="4" w:space="0" w:color="auto"/>
            </w:tcBorders>
            <w:vAlign w:val="center"/>
          </w:tcPr>
          <w:p w14:paraId="4D148220" w14:textId="77777777" w:rsidR="006A016C" w:rsidRPr="006A016C" w:rsidRDefault="006A016C" w:rsidP="006A016C">
            <w:pPr>
              <w:tabs>
                <w:tab w:val="left" w:pos="1035"/>
              </w:tabs>
              <w:spacing w:after="0" w:line="240" w:lineRule="auto"/>
              <w:jc w:val="center"/>
              <w:rPr>
                <w:rFonts w:ascii="Times New Roman" w:eastAsia="Times New Roman" w:hAnsi="Times New Roman" w:cs="Times New Roman"/>
                <w:b/>
                <w:color w:val="000000"/>
                <w:kern w:val="0"/>
                <w:sz w:val="18"/>
                <w:szCs w:val="18"/>
                <w:lang w:val="x-none" w:eastAsia="uk-UA"/>
                <w14:ligatures w14:val="none"/>
              </w:rPr>
            </w:pPr>
            <w:r w:rsidRPr="006A016C">
              <w:rPr>
                <w:rFonts w:ascii="Times New Roman" w:eastAsia="Times New Roman" w:hAnsi="Times New Roman" w:cs="Times New Roman"/>
                <w:b/>
                <w:kern w:val="0"/>
                <w:sz w:val="20"/>
                <w:szCs w:val="20"/>
                <w:lang w:eastAsia="uk-UA"/>
                <w14:ligatures w14:val="none"/>
              </w:rPr>
              <w:t>Кількість голосуючих акцій, права голосу за якими за результатами обмеження таких прав передано іншій особі (шт.)</w:t>
            </w:r>
          </w:p>
        </w:tc>
      </w:tr>
      <w:tr w:rsidR="006A016C" w:rsidRPr="006A016C" w14:paraId="0C722606" w14:textId="77777777" w:rsidTr="005F0AF8">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6280942" w14:textId="77777777" w:rsidR="006A016C" w:rsidRPr="006A016C" w:rsidRDefault="006A016C" w:rsidP="006A016C">
            <w:pPr>
              <w:spacing w:after="0" w:line="240" w:lineRule="auto"/>
              <w:jc w:val="center"/>
              <w:rPr>
                <w:rFonts w:ascii="Times New Roman" w:eastAsia="Times New Roman" w:hAnsi="Times New Roman" w:cs="Times New Roman"/>
                <w:b/>
                <w:kern w:val="0"/>
                <w:sz w:val="20"/>
                <w:szCs w:val="20"/>
                <w:lang w:eastAsia="uk-UA"/>
                <w14:ligatures w14:val="none"/>
              </w:rPr>
            </w:pPr>
            <w:r w:rsidRPr="006A016C">
              <w:rPr>
                <w:rFonts w:ascii="Times New Roman" w:eastAsia="Times New Roman" w:hAnsi="Times New Roman" w:cs="Times New Roman"/>
                <w:b/>
                <w:kern w:val="0"/>
                <w:sz w:val="20"/>
                <w:szCs w:val="20"/>
                <w:lang w:eastAsia="uk-UA"/>
                <w14:ligatures w14:val="none"/>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8F7EDC3" w14:textId="77777777" w:rsidR="006A016C" w:rsidRPr="006A016C" w:rsidRDefault="006A016C" w:rsidP="006A016C">
            <w:pPr>
              <w:spacing w:after="0" w:line="240" w:lineRule="auto"/>
              <w:jc w:val="center"/>
              <w:rPr>
                <w:rFonts w:ascii="Times New Roman" w:eastAsia="Times New Roman" w:hAnsi="Times New Roman" w:cs="Times New Roman"/>
                <w:b/>
                <w:kern w:val="0"/>
                <w:sz w:val="20"/>
                <w:szCs w:val="20"/>
                <w:lang w:eastAsia="uk-UA"/>
                <w14:ligatures w14:val="none"/>
              </w:rPr>
            </w:pPr>
            <w:r w:rsidRPr="006A016C">
              <w:rPr>
                <w:rFonts w:ascii="Times New Roman" w:eastAsia="Times New Roman" w:hAnsi="Times New Roman" w:cs="Times New Roman"/>
                <w:b/>
                <w:kern w:val="0"/>
                <w:sz w:val="20"/>
                <w:szCs w:val="20"/>
                <w:lang w:eastAsia="uk-UA"/>
                <w14:ligatures w14:val="none"/>
              </w:rPr>
              <w:t>2</w:t>
            </w:r>
          </w:p>
        </w:tc>
        <w:tc>
          <w:tcPr>
            <w:tcW w:w="2049" w:type="dxa"/>
            <w:tcBorders>
              <w:top w:val="single" w:sz="4" w:space="0" w:color="auto"/>
              <w:left w:val="single" w:sz="4" w:space="0" w:color="auto"/>
              <w:bottom w:val="single" w:sz="4" w:space="0" w:color="auto"/>
              <w:right w:val="single" w:sz="4" w:space="0" w:color="auto"/>
            </w:tcBorders>
            <w:vAlign w:val="center"/>
          </w:tcPr>
          <w:p w14:paraId="1A6921F1" w14:textId="77777777" w:rsidR="006A016C" w:rsidRPr="006A016C" w:rsidRDefault="006A016C" w:rsidP="006A016C">
            <w:pPr>
              <w:spacing w:after="0" w:line="240" w:lineRule="auto"/>
              <w:jc w:val="center"/>
              <w:rPr>
                <w:rFonts w:ascii="Times New Roman" w:eastAsia="Times New Roman" w:hAnsi="Times New Roman" w:cs="Times New Roman"/>
                <w:b/>
                <w:kern w:val="0"/>
                <w:sz w:val="20"/>
                <w:szCs w:val="20"/>
                <w:lang w:eastAsia="uk-UA"/>
                <w14:ligatures w14:val="none"/>
              </w:rPr>
            </w:pPr>
            <w:r w:rsidRPr="006A016C">
              <w:rPr>
                <w:rFonts w:ascii="Times New Roman" w:eastAsia="Times New Roman" w:hAnsi="Times New Roman" w:cs="Times New Roman"/>
                <w:b/>
                <w:kern w:val="0"/>
                <w:sz w:val="20"/>
                <w:szCs w:val="20"/>
                <w:lang w:eastAsia="uk-UA"/>
                <w14:ligatures w14:val="none"/>
              </w:rPr>
              <w:t>3</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4E47D4B2" w14:textId="77777777" w:rsidR="006A016C" w:rsidRPr="006A016C" w:rsidRDefault="006A016C" w:rsidP="006A016C">
            <w:pPr>
              <w:spacing w:after="0" w:line="240" w:lineRule="auto"/>
              <w:jc w:val="center"/>
              <w:rPr>
                <w:rFonts w:ascii="Times New Roman" w:eastAsia="Times New Roman" w:hAnsi="Times New Roman" w:cs="Times New Roman"/>
                <w:b/>
                <w:kern w:val="0"/>
                <w:sz w:val="20"/>
                <w:szCs w:val="20"/>
                <w:lang w:eastAsia="uk-UA"/>
                <w14:ligatures w14:val="none"/>
              </w:rPr>
            </w:pPr>
            <w:r w:rsidRPr="006A016C">
              <w:rPr>
                <w:rFonts w:ascii="Times New Roman" w:eastAsia="Times New Roman" w:hAnsi="Times New Roman" w:cs="Times New Roman"/>
                <w:b/>
                <w:kern w:val="0"/>
                <w:sz w:val="20"/>
                <w:szCs w:val="20"/>
                <w:lang w:eastAsia="uk-UA"/>
                <w14:ligatures w14:val="none"/>
              </w:rPr>
              <w:t>4</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14:paraId="34B788B5" w14:textId="77777777" w:rsidR="006A016C" w:rsidRPr="006A016C" w:rsidRDefault="006A016C" w:rsidP="006A016C">
            <w:pPr>
              <w:spacing w:after="0" w:line="240" w:lineRule="auto"/>
              <w:jc w:val="center"/>
              <w:rPr>
                <w:rFonts w:ascii="Times New Roman" w:eastAsia="Times New Roman" w:hAnsi="Times New Roman" w:cs="Times New Roman"/>
                <w:b/>
                <w:kern w:val="0"/>
                <w:sz w:val="20"/>
                <w:szCs w:val="20"/>
                <w:lang w:eastAsia="uk-UA"/>
                <w14:ligatures w14:val="none"/>
              </w:rPr>
            </w:pPr>
            <w:r w:rsidRPr="006A016C">
              <w:rPr>
                <w:rFonts w:ascii="Times New Roman" w:eastAsia="Times New Roman" w:hAnsi="Times New Roman" w:cs="Times New Roman"/>
                <w:b/>
                <w:kern w:val="0"/>
                <w:sz w:val="20"/>
                <w:szCs w:val="20"/>
                <w:lang w:eastAsia="uk-UA"/>
                <w14:ligatures w14:val="none"/>
              </w:rPr>
              <w:t>5</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00044BA5" w14:textId="77777777" w:rsidR="006A016C" w:rsidRPr="006A016C" w:rsidRDefault="006A016C" w:rsidP="006A016C">
            <w:pPr>
              <w:spacing w:after="0" w:line="240" w:lineRule="auto"/>
              <w:jc w:val="center"/>
              <w:rPr>
                <w:rFonts w:ascii="Times New Roman" w:eastAsia="Times New Roman" w:hAnsi="Times New Roman" w:cs="Times New Roman"/>
                <w:b/>
                <w:kern w:val="0"/>
                <w:sz w:val="20"/>
                <w:szCs w:val="20"/>
                <w:lang w:eastAsia="uk-UA"/>
                <w14:ligatures w14:val="none"/>
              </w:rPr>
            </w:pPr>
            <w:r w:rsidRPr="006A016C">
              <w:rPr>
                <w:rFonts w:ascii="Times New Roman" w:eastAsia="Times New Roman" w:hAnsi="Times New Roman" w:cs="Times New Roman"/>
                <w:b/>
                <w:kern w:val="0"/>
                <w:sz w:val="20"/>
                <w:szCs w:val="20"/>
                <w:lang w:eastAsia="uk-UA"/>
                <w14:ligatures w14:val="none"/>
              </w:rPr>
              <w:t>6</w:t>
            </w:r>
          </w:p>
        </w:tc>
        <w:tc>
          <w:tcPr>
            <w:tcW w:w="2142" w:type="dxa"/>
            <w:tcBorders>
              <w:top w:val="single" w:sz="4" w:space="0" w:color="auto"/>
              <w:left w:val="single" w:sz="4" w:space="0" w:color="auto"/>
              <w:bottom w:val="single" w:sz="4" w:space="0" w:color="auto"/>
              <w:right w:val="single" w:sz="4" w:space="0" w:color="auto"/>
            </w:tcBorders>
            <w:vAlign w:val="center"/>
          </w:tcPr>
          <w:p w14:paraId="3FD69BC9" w14:textId="77777777" w:rsidR="006A016C" w:rsidRPr="006A016C" w:rsidRDefault="006A016C" w:rsidP="006A016C">
            <w:pPr>
              <w:spacing w:after="0" w:line="240" w:lineRule="auto"/>
              <w:jc w:val="center"/>
              <w:rPr>
                <w:rFonts w:ascii="Times New Roman" w:eastAsia="Times New Roman" w:hAnsi="Times New Roman" w:cs="Times New Roman"/>
                <w:b/>
                <w:kern w:val="0"/>
                <w:sz w:val="20"/>
                <w:szCs w:val="20"/>
                <w:lang w:eastAsia="uk-UA"/>
                <w14:ligatures w14:val="none"/>
              </w:rPr>
            </w:pPr>
            <w:r w:rsidRPr="006A016C">
              <w:rPr>
                <w:rFonts w:ascii="Times New Roman" w:eastAsia="Times New Roman" w:hAnsi="Times New Roman" w:cs="Times New Roman"/>
                <w:b/>
                <w:kern w:val="0"/>
                <w:sz w:val="20"/>
                <w:szCs w:val="20"/>
                <w:lang w:eastAsia="uk-UA"/>
                <w14:ligatures w14:val="none"/>
              </w:rPr>
              <w:t>7</w:t>
            </w:r>
          </w:p>
        </w:tc>
        <w:tc>
          <w:tcPr>
            <w:tcW w:w="2142" w:type="dxa"/>
            <w:tcBorders>
              <w:top w:val="single" w:sz="4" w:space="0" w:color="auto"/>
              <w:left w:val="single" w:sz="4" w:space="0" w:color="auto"/>
              <w:bottom w:val="single" w:sz="4" w:space="0" w:color="auto"/>
              <w:right w:val="single" w:sz="4" w:space="0" w:color="auto"/>
            </w:tcBorders>
            <w:vAlign w:val="center"/>
          </w:tcPr>
          <w:p w14:paraId="27233342" w14:textId="77777777" w:rsidR="006A016C" w:rsidRPr="006A016C" w:rsidRDefault="006A016C" w:rsidP="006A016C">
            <w:pPr>
              <w:spacing w:after="0" w:line="240" w:lineRule="auto"/>
              <w:jc w:val="center"/>
              <w:rPr>
                <w:rFonts w:ascii="Times New Roman" w:eastAsia="Times New Roman" w:hAnsi="Times New Roman" w:cs="Times New Roman"/>
                <w:b/>
                <w:kern w:val="0"/>
                <w:sz w:val="20"/>
                <w:szCs w:val="20"/>
                <w:lang w:eastAsia="uk-UA"/>
                <w14:ligatures w14:val="none"/>
              </w:rPr>
            </w:pPr>
            <w:r w:rsidRPr="006A016C">
              <w:rPr>
                <w:rFonts w:ascii="Times New Roman" w:eastAsia="Times New Roman" w:hAnsi="Times New Roman" w:cs="Times New Roman"/>
                <w:b/>
                <w:kern w:val="0"/>
                <w:sz w:val="20"/>
                <w:szCs w:val="20"/>
                <w:lang w:eastAsia="uk-UA"/>
                <w14:ligatures w14:val="none"/>
              </w:rPr>
              <w:t>8</w:t>
            </w:r>
          </w:p>
        </w:tc>
      </w:tr>
      <w:tr w:rsidR="006A016C" w:rsidRPr="006A016C" w14:paraId="23A29F35" w14:textId="77777777" w:rsidTr="005F0AF8">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2296CC1" w14:textId="77777777" w:rsidR="006A016C" w:rsidRPr="006A016C" w:rsidRDefault="006A016C" w:rsidP="006A016C">
            <w:pPr>
              <w:spacing w:after="0" w:line="240" w:lineRule="auto"/>
              <w:jc w:val="center"/>
              <w:rPr>
                <w:rFonts w:ascii="Times New Roman" w:eastAsia="Times New Roman" w:hAnsi="Times New Roman" w:cs="Times New Roman"/>
                <w:kern w:val="0"/>
                <w:sz w:val="20"/>
                <w:szCs w:val="20"/>
                <w:lang w:eastAsia="uk-UA"/>
                <w14:ligatures w14:val="none"/>
              </w:rPr>
            </w:pPr>
            <w:r w:rsidRPr="006A016C">
              <w:rPr>
                <w:rFonts w:ascii="Times New Roman" w:eastAsia="Times New Roman" w:hAnsi="Times New Roman" w:cs="Times New Roman"/>
                <w:kern w:val="0"/>
                <w:sz w:val="20"/>
                <w:szCs w:val="20"/>
                <w:lang w:eastAsia="uk-UA"/>
                <w14:ligatures w14:val="none"/>
              </w:rPr>
              <w:t>01.12.2010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A3DE0E8" w14:textId="77777777" w:rsidR="006A016C" w:rsidRPr="006A016C" w:rsidRDefault="006A016C" w:rsidP="006A016C">
            <w:pPr>
              <w:spacing w:after="0" w:line="240" w:lineRule="auto"/>
              <w:jc w:val="center"/>
              <w:rPr>
                <w:rFonts w:ascii="Times New Roman" w:eastAsia="Times New Roman" w:hAnsi="Times New Roman" w:cs="Times New Roman"/>
                <w:kern w:val="0"/>
                <w:sz w:val="20"/>
                <w:szCs w:val="20"/>
                <w:lang w:eastAsia="uk-UA"/>
                <w14:ligatures w14:val="none"/>
              </w:rPr>
            </w:pPr>
            <w:r w:rsidRPr="006A016C">
              <w:rPr>
                <w:rFonts w:ascii="Times New Roman" w:eastAsia="Times New Roman" w:hAnsi="Times New Roman" w:cs="Times New Roman"/>
                <w:kern w:val="0"/>
                <w:sz w:val="20"/>
                <w:szCs w:val="20"/>
                <w:lang w:eastAsia="uk-UA"/>
                <w14:ligatures w14:val="none"/>
              </w:rPr>
              <w:t>1122/1/10</w:t>
            </w:r>
          </w:p>
        </w:tc>
        <w:tc>
          <w:tcPr>
            <w:tcW w:w="2049" w:type="dxa"/>
            <w:tcBorders>
              <w:top w:val="single" w:sz="4" w:space="0" w:color="auto"/>
              <w:left w:val="single" w:sz="4" w:space="0" w:color="auto"/>
              <w:bottom w:val="single" w:sz="4" w:space="0" w:color="auto"/>
              <w:right w:val="single" w:sz="4" w:space="0" w:color="auto"/>
            </w:tcBorders>
            <w:vAlign w:val="center"/>
          </w:tcPr>
          <w:p w14:paraId="12EA1859" w14:textId="77777777" w:rsidR="006A016C" w:rsidRPr="006A016C" w:rsidRDefault="006A016C" w:rsidP="006A016C">
            <w:pPr>
              <w:spacing w:after="0" w:line="240" w:lineRule="auto"/>
              <w:jc w:val="center"/>
              <w:rPr>
                <w:rFonts w:ascii="Times New Roman" w:eastAsia="Times New Roman" w:hAnsi="Times New Roman" w:cs="Times New Roman"/>
                <w:kern w:val="0"/>
                <w:sz w:val="20"/>
                <w:szCs w:val="20"/>
                <w:lang w:eastAsia="uk-UA"/>
                <w14:ligatures w14:val="none"/>
              </w:rPr>
            </w:pPr>
            <w:r w:rsidRPr="006A016C">
              <w:rPr>
                <w:rFonts w:ascii="Times New Roman" w:eastAsia="Times New Roman" w:hAnsi="Times New Roman" w:cs="Times New Roman"/>
                <w:kern w:val="0"/>
                <w:sz w:val="20"/>
                <w:szCs w:val="20"/>
                <w:lang w:eastAsia="uk-UA"/>
                <w14:ligatures w14:val="none"/>
              </w:rPr>
              <w:t>UA4000170070</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39B4CFAC" w14:textId="77777777" w:rsidR="006A016C" w:rsidRPr="006A016C" w:rsidRDefault="006A016C" w:rsidP="006A016C">
            <w:pPr>
              <w:spacing w:after="0" w:line="240" w:lineRule="auto"/>
              <w:jc w:val="center"/>
              <w:rPr>
                <w:rFonts w:ascii="Times New Roman" w:eastAsia="Times New Roman" w:hAnsi="Times New Roman" w:cs="Times New Roman"/>
                <w:kern w:val="0"/>
                <w:sz w:val="20"/>
                <w:szCs w:val="20"/>
                <w:lang w:eastAsia="uk-UA"/>
                <w14:ligatures w14:val="none"/>
              </w:rPr>
            </w:pPr>
            <w:r w:rsidRPr="006A016C">
              <w:rPr>
                <w:rFonts w:ascii="Times New Roman" w:eastAsia="Times New Roman" w:hAnsi="Times New Roman" w:cs="Times New Roman"/>
                <w:kern w:val="0"/>
                <w:sz w:val="20"/>
                <w:szCs w:val="20"/>
                <w:lang w:eastAsia="uk-UA"/>
                <w14:ligatures w14:val="none"/>
              </w:rPr>
              <w:t>1331315</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14:paraId="688FBBF2" w14:textId="77777777" w:rsidR="006A016C" w:rsidRPr="006A016C" w:rsidRDefault="006A016C" w:rsidP="006A016C">
            <w:pPr>
              <w:spacing w:after="0" w:line="240" w:lineRule="auto"/>
              <w:jc w:val="center"/>
              <w:rPr>
                <w:rFonts w:ascii="Times New Roman" w:eastAsia="Times New Roman" w:hAnsi="Times New Roman" w:cs="Times New Roman"/>
                <w:kern w:val="0"/>
                <w:sz w:val="20"/>
                <w:szCs w:val="20"/>
                <w:lang w:eastAsia="uk-UA"/>
                <w14:ligatures w14:val="none"/>
              </w:rPr>
            </w:pPr>
            <w:r w:rsidRPr="006A016C">
              <w:rPr>
                <w:rFonts w:ascii="Times New Roman" w:eastAsia="Times New Roman" w:hAnsi="Times New Roman" w:cs="Times New Roman"/>
                <w:kern w:val="0"/>
                <w:sz w:val="20"/>
                <w:szCs w:val="20"/>
                <w:lang w:eastAsia="uk-UA"/>
                <w14:ligatures w14:val="none"/>
              </w:rPr>
              <w:t>133131500.00</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6D2A112C" w14:textId="77777777" w:rsidR="006A016C" w:rsidRPr="006A016C" w:rsidRDefault="006A016C" w:rsidP="006A016C">
            <w:pPr>
              <w:spacing w:after="0" w:line="240" w:lineRule="auto"/>
              <w:jc w:val="center"/>
              <w:rPr>
                <w:rFonts w:ascii="Times New Roman" w:eastAsia="Times New Roman" w:hAnsi="Times New Roman" w:cs="Times New Roman"/>
                <w:kern w:val="0"/>
                <w:sz w:val="20"/>
                <w:szCs w:val="20"/>
                <w:lang w:eastAsia="uk-UA"/>
                <w14:ligatures w14:val="none"/>
              </w:rPr>
            </w:pPr>
            <w:r w:rsidRPr="006A016C">
              <w:rPr>
                <w:rFonts w:ascii="Times New Roman" w:eastAsia="Times New Roman" w:hAnsi="Times New Roman" w:cs="Times New Roman"/>
                <w:kern w:val="0"/>
                <w:sz w:val="20"/>
                <w:szCs w:val="20"/>
                <w:lang w:eastAsia="uk-UA"/>
                <w14:ligatures w14:val="none"/>
              </w:rPr>
              <w:t>1331315</w:t>
            </w:r>
          </w:p>
        </w:tc>
        <w:tc>
          <w:tcPr>
            <w:tcW w:w="2142" w:type="dxa"/>
            <w:tcBorders>
              <w:top w:val="single" w:sz="4" w:space="0" w:color="auto"/>
              <w:left w:val="single" w:sz="4" w:space="0" w:color="auto"/>
              <w:bottom w:val="single" w:sz="4" w:space="0" w:color="auto"/>
              <w:right w:val="single" w:sz="4" w:space="0" w:color="auto"/>
            </w:tcBorders>
            <w:vAlign w:val="center"/>
          </w:tcPr>
          <w:p w14:paraId="01E1B229" w14:textId="77777777" w:rsidR="006A016C" w:rsidRPr="006A016C" w:rsidRDefault="006A016C" w:rsidP="006A016C">
            <w:pPr>
              <w:spacing w:after="0" w:line="240" w:lineRule="auto"/>
              <w:jc w:val="center"/>
              <w:rPr>
                <w:rFonts w:ascii="Times New Roman" w:eastAsia="Times New Roman" w:hAnsi="Times New Roman" w:cs="Times New Roman"/>
                <w:kern w:val="0"/>
                <w:sz w:val="20"/>
                <w:szCs w:val="20"/>
                <w:lang w:eastAsia="uk-UA"/>
                <w14:ligatures w14:val="none"/>
              </w:rPr>
            </w:pPr>
            <w:r w:rsidRPr="006A016C">
              <w:rPr>
                <w:rFonts w:ascii="Times New Roman" w:eastAsia="Times New Roman" w:hAnsi="Times New Roman" w:cs="Times New Roman"/>
                <w:kern w:val="0"/>
                <w:sz w:val="20"/>
                <w:szCs w:val="20"/>
                <w:lang w:eastAsia="uk-UA"/>
                <w14:ligatures w14:val="none"/>
              </w:rPr>
              <w:t>0</w:t>
            </w:r>
          </w:p>
        </w:tc>
        <w:tc>
          <w:tcPr>
            <w:tcW w:w="2142" w:type="dxa"/>
            <w:tcBorders>
              <w:top w:val="single" w:sz="4" w:space="0" w:color="auto"/>
              <w:left w:val="single" w:sz="4" w:space="0" w:color="auto"/>
              <w:bottom w:val="single" w:sz="4" w:space="0" w:color="auto"/>
              <w:right w:val="single" w:sz="4" w:space="0" w:color="auto"/>
            </w:tcBorders>
            <w:vAlign w:val="center"/>
          </w:tcPr>
          <w:p w14:paraId="4A7C7508" w14:textId="77777777" w:rsidR="006A016C" w:rsidRPr="006A016C" w:rsidRDefault="006A016C" w:rsidP="006A016C">
            <w:pPr>
              <w:spacing w:after="0" w:line="240" w:lineRule="auto"/>
              <w:jc w:val="center"/>
              <w:rPr>
                <w:rFonts w:ascii="Times New Roman" w:eastAsia="Times New Roman" w:hAnsi="Times New Roman" w:cs="Times New Roman"/>
                <w:kern w:val="0"/>
                <w:sz w:val="20"/>
                <w:szCs w:val="20"/>
                <w:lang w:eastAsia="uk-UA"/>
                <w14:ligatures w14:val="none"/>
              </w:rPr>
            </w:pPr>
            <w:r w:rsidRPr="006A016C">
              <w:rPr>
                <w:rFonts w:ascii="Times New Roman" w:eastAsia="Times New Roman" w:hAnsi="Times New Roman" w:cs="Times New Roman"/>
                <w:kern w:val="0"/>
                <w:sz w:val="20"/>
                <w:szCs w:val="20"/>
                <w:lang w:eastAsia="uk-UA"/>
                <w14:ligatures w14:val="none"/>
              </w:rPr>
              <w:t>0</w:t>
            </w:r>
          </w:p>
        </w:tc>
      </w:tr>
      <w:tr w:rsidR="006A016C" w:rsidRPr="006A016C" w14:paraId="0E6A3403" w14:textId="77777777" w:rsidTr="005F0AF8">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0C282EE" w14:textId="77777777" w:rsidR="006A016C" w:rsidRPr="006A016C" w:rsidRDefault="006A016C" w:rsidP="006A016C">
            <w:pPr>
              <w:spacing w:after="0" w:line="240" w:lineRule="auto"/>
              <w:jc w:val="center"/>
              <w:rPr>
                <w:rFonts w:ascii="Times New Roman" w:eastAsia="Times New Roman" w:hAnsi="Times New Roman" w:cs="Times New Roman"/>
                <w:b/>
                <w:kern w:val="0"/>
                <w:sz w:val="20"/>
                <w:szCs w:val="20"/>
                <w:lang w:eastAsia="uk-UA"/>
                <w14:ligatures w14:val="none"/>
              </w:rPr>
            </w:pPr>
            <w:r w:rsidRPr="006A016C">
              <w:rPr>
                <w:rFonts w:ascii="Times New Roman" w:eastAsia="Times New Roman" w:hAnsi="Times New Roman" w:cs="Times New Roman"/>
                <w:b/>
                <w:kern w:val="0"/>
                <w:sz w:val="20"/>
                <w:szCs w:val="20"/>
                <w:lang w:eastAsia="uk-UA"/>
                <w14:ligatures w14:val="none"/>
              </w:rPr>
              <w:t>Опис</w:t>
            </w:r>
          </w:p>
        </w:tc>
        <w:tc>
          <w:tcPr>
            <w:tcW w:w="14600" w:type="dxa"/>
            <w:gridSpan w:val="7"/>
            <w:tcBorders>
              <w:top w:val="single" w:sz="4" w:space="0" w:color="auto"/>
              <w:left w:val="single" w:sz="4" w:space="0" w:color="auto"/>
              <w:bottom w:val="single" w:sz="4" w:space="0" w:color="auto"/>
              <w:right w:val="single" w:sz="4" w:space="0" w:color="auto"/>
            </w:tcBorders>
            <w:shd w:val="clear" w:color="auto" w:fill="auto"/>
          </w:tcPr>
          <w:p w14:paraId="3125B3A9" w14:textId="77777777" w:rsidR="006A016C" w:rsidRPr="006A016C" w:rsidRDefault="006A016C" w:rsidP="006A016C">
            <w:pPr>
              <w:spacing w:after="0" w:line="240" w:lineRule="auto"/>
              <w:rPr>
                <w:rFonts w:ascii="Times New Roman" w:eastAsia="Times New Roman" w:hAnsi="Times New Roman" w:cs="Times New Roman"/>
                <w:b/>
                <w:kern w:val="0"/>
                <w:sz w:val="20"/>
                <w:szCs w:val="20"/>
                <w:lang w:eastAsia="uk-UA"/>
                <w14:ligatures w14:val="none"/>
              </w:rPr>
            </w:pPr>
            <w:r w:rsidRPr="006A016C">
              <w:rPr>
                <w:rFonts w:ascii="Times New Roman" w:eastAsia="Times New Roman" w:hAnsi="Times New Roman" w:cs="Times New Roman"/>
                <w:kern w:val="0"/>
                <w:sz w:val="20"/>
                <w:szCs w:val="20"/>
                <w:lang w:eastAsia="uk-UA"/>
                <w14:ligatures w14:val="none"/>
              </w:rPr>
              <w:t>Всі акції емітента є голосуючими</w:t>
            </w:r>
          </w:p>
        </w:tc>
      </w:tr>
    </w:tbl>
    <w:p w14:paraId="1B5A13DC" w14:textId="77777777" w:rsidR="006A016C" w:rsidRPr="006A016C" w:rsidRDefault="006A016C" w:rsidP="006A016C">
      <w:pPr>
        <w:spacing w:after="0" w:line="240" w:lineRule="auto"/>
        <w:rPr>
          <w:rFonts w:ascii="Times New Roman" w:eastAsia="Times New Roman" w:hAnsi="Times New Roman" w:cs="Times New Roman"/>
          <w:kern w:val="0"/>
          <w:sz w:val="24"/>
          <w:szCs w:val="24"/>
          <w:lang w:val="en-US" w:eastAsia="uk-UA"/>
          <w14:ligatures w14:val="none"/>
        </w:rPr>
      </w:pPr>
    </w:p>
    <w:p w14:paraId="26CA3EE0" w14:textId="77777777" w:rsidR="006A016C" w:rsidRDefault="006A016C">
      <w:pPr>
        <w:sectPr w:rsidR="006A016C" w:rsidSect="006A016C">
          <w:pgSz w:w="16838" w:h="11906" w:orient="landscape"/>
          <w:pgMar w:top="1417" w:right="363" w:bottom="850" w:left="363" w:header="709" w:footer="709" w:gutter="0"/>
          <w:cols w:space="708"/>
          <w:docGrid w:linePitch="360"/>
        </w:sectPr>
      </w:pPr>
    </w:p>
    <w:p w14:paraId="37DAE201" w14:textId="77777777" w:rsidR="006A016C" w:rsidRPr="006A016C" w:rsidRDefault="006A016C" w:rsidP="006A016C">
      <w:pPr>
        <w:widowControl w:val="0"/>
        <w:spacing w:after="0" w:line="240" w:lineRule="auto"/>
        <w:ind w:firstLine="567"/>
        <w:jc w:val="right"/>
        <w:rPr>
          <w:rFonts w:ascii="Times New Roman" w:eastAsia="Times New Roman" w:hAnsi="Times New Roman" w:cs="Times New Roman"/>
          <w:b/>
          <w:kern w:val="0"/>
          <w:lang w:val="en-US" w:eastAsia="ru-RU"/>
          <w14:ligatures w14:val="none"/>
        </w:rPr>
      </w:pPr>
    </w:p>
    <w:tbl>
      <w:tblPr>
        <w:tblW w:w="10065" w:type="dxa"/>
        <w:tblInd w:w="-34" w:type="dxa"/>
        <w:tblLayout w:type="fixed"/>
        <w:tblLook w:val="00A0" w:firstRow="1" w:lastRow="0" w:firstColumn="1" w:lastColumn="0" w:noHBand="0" w:noVBand="0"/>
      </w:tblPr>
      <w:tblGrid>
        <w:gridCol w:w="6082"/>
        <w:gridCol w:w="297"/>
        <w:gridCol w:w="426"/>
        <w:gridCol w:w="1233"/>
        <w:gridCol w:w="675"/>
        <w:gridCol w:w="676"/>
        <w:gridCol w:w="676"/>
      </w:tblGrid>
      <w:tr w:rsidR="006A016C" w:rsidRPr="006A016C" w14:paraId="79F595C4" w14:textId="77777777" w:rsidTr="005F0AF8">
        <w:tc>
          <w:tcPr>
            <w:tcW w:w="6082" w:type="dxa"/>
          </w:tcPr>
          <w:p w14:paraId="631D16E7" w14:textId="77777777" w:rsidR="006A016C" w:rsidRPr="006A016C" w:rsidRDefault="006A016C" w:rsidP="006A016C">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gridSpan w:val="3"/>
          </w:tcPr>
          <w:p w14:paraId="6E049440" w14:textId="77777777" w:rsidR="006A016C" w:rsidRPr="006A016C" w:rsidRDefault="006A016C" w:rsidP="006A016C">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40B85083" w14:textId="77777777" w:rsidR="006A016C" w:rsidRPr="006A016C" w:rsidRDefault="006A016C" w:rsidP="006A016C">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6A016C">
              <w:rPr>
                <w:rFonts w:ascii="Times New Roman" w:eastAsia="Times New Roman" w:hAnsi="Times New Roman" w:cs="Times New Roman"/>
                <w:kern w:val="0"/>
                <w:sz w:val="18"/>
                <w:szCs w:val="18"/>
                <w:lang w:eastAsia="ru-RU"/>
                <w14:ligatures w14:val="none"/>
              </w:rPr>
              <w:t>Коди</w:t>
            </w:r>
          </w:p>
        </w:tc>
      </w:tr>
      <w:tr w:rsidR="006A016C" w:rsidRPr="006A016C" w14:paraId="63F96F15" w14:textId="77777777" w:rsidTr="005F0AF8">
        <w:tc>
          <w:tcPr>
            <w:tcW w:w="6082" w:type="dxa"/>
          </w:tcPr>
          <w:p w14:paraId="5D7F7AC9" w14:textId="77777777" w:rsidR="006A016C" w:rsidRPr="006A016C" w:rsidRDefault="006A016C" w:rsidP="006A016C">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gridSpan w:val="3"/>
          </w:tcPr>
          <w:p w14:paraId="7E965126" w14:textId="77777777" w:rsidR="006A016C" w:rsidRPr="006A016C" w:rsidRDefault="006A016C" w:rsidP="006A016C">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6A016C">
              <w:rPr>
                <w:rFonts w:ascii="Times New Roman" w:eastAsia="Times New Roman" w:hAnsi="Times New Roman" w:cs="Times New Roman"/>
                <w:kern w:val="0"/>
                <w:sz w:val="16"/>
                <w:szCs w:val="16"/>
                <w:lang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67B420BA" w14:textId="77777777" w:rsidR="006A016C" w:rsidRPr="006A016C" w:rsidRDefault="006A016C" w:rsidP="006A016C">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6A016C">
              <w:rPr>
                <w:rFonts w:ascii="Times New Roman" w:eastAsia="Times New Roman" w:hAnsi="Times New Roman" w:cs="Times New Roman"/>
                <w:kern w:val="0"/>
                <w:sz w:val="18"/>
                <w:szCs w:val="18"/>
                <w:lang w:val="en-US" w:eastAsia="ru-RU"/>
                <w14:ligatures w14:val="none"/>
              </w:rPr>
              <w:t>2023</w:t>
            </w:r>
          </w:p>
        </w:tc>
        <w:tc>
          <w:tcPr>
            <w:tcW w:w="676" w:type="dxa"/>
            <w:tcBorders>
              <w:top w:val="nil"/>
              <w:left w:val="single" w:sz="6" w:space="0" w:color="auto"/>
              <w:bottom w:val="nil"/>
              <w:right w:val="single" w:sz="6" w:space="0" w:color="auto"/>
            </w:tcBorders>
          </w:tcPr>
          <w:p w14:paraId="04587E94" w14:textId="77777777" w:rsidR="006A016C" w:rsidRPr="006A016C" w:rsidRDefault="006A016C" w:rsidP="006A016C">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6A016C">
              <w:rPr>
                <w:rFonts w:ascii="Times New Roman" w:eastAsia="Times New Roman" w:hAnsi="Times New Roman" w:cs="Times New Roman"/>
                <w:bCs/>
                <w:kern w:val="0"/>
                <w:sz w:val="18"/>
                <w:szCs w:val="18"/>
                <w:lang w:val="en-US" w:eastAsia="ru-RU"/>
                <w14:ligatures w14:val="none"/>
              </w:rPr>
              <w:t>04</w:t>
            </w:r>
          </w:p>
        </w:tc>
        <w:tc>
          <w:tcPr>
            <w:tcW w:w="676" w:type="dxa"/>
            <w:tcBorders>
              <w:top w:val="nil"/>
              <w:left w:val="single" w:sz="6" w:space="0" w:color="auto"/>
              <w:bottom w:val="nil"/>
              <w:right w:val="single" w:sz="6" w:space="0" w:color="auto"/>
            </w:tcBorders>
          </w:tcPr>
          <w:p w14:paraId="51FCA2AC" w14:textId="77777777" w:rsidR="006A016C" w:rsidRPr="006A016C" w:rsidRDefault="006A016C" w:rsidP="006A016C">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6A016C">
              <w:rPr>
                <w:rFonts w:ascii="Times New Roman" w:eastAsia="Times New Roman" w:hAnsi="Times New Roman" w:cs="Times New Roman"/>
                <w:bCs/>
                <w:kern w:val="0"/>
                <w:sz w:val="18"/>
                <w:szCs w:val="18"/>
                <w:lang w:val="en-US" w:eastAsia="ru-RU"/>
                <w14:ligatures w14:val="none"/>
              </w:rPr>
              <w:t>01</w:t>
            </w:r>
          </w:p>
        </w:tc>
      </w:tr>
      <w:tr w:rsidR="006A016C" w:rsidRPr="006A016C" w14:paraId="78DD3FFA" w14:textId="77777777" w:rsidTr="005F0AF8">
        <w:tc>
          <w:tcPr>
            <w:tcW w:w="6082" w:type="dxa"/>
          </w:tcPr>
          <w:p w14:paraId="73276738" w14:textId="77777777" w:rsidR="006A016C" w:rsidRPr="006A016C" w:rsidRDefault="006A016C" w:rsidP="006A016C">
            <w:pPr>
              <w:widowControl w:val="0"/>
              <w:spacing w:after="0" w:line="240" w:lineRule="auto"/>
              <w:rPr>
                <w:rFonts w:ascii="Times New Roman" w:eastAsia="Times New Roman" w:hAnsi="Times New Roman" w:cs="Times New Roman"/>
                <w:kern w:val="0"/>
                <w:sz w:val="18"/>
                <w:szCs w:val="18"/>
                <w:lang w:val="en-US" w:eastAsia="ru-RU"/>
                <w14:ligatures w14:val="none"/>
              </w:rPr>
            </w:pPr>
            <w:r w:rsidRPr="006A016C">
              <w:rPr>
                <w:rFonts w:ascii="Times New Roman" w:eastAsia="Times New Roman" w:hAnsi="Times New Roman" w:cs="Times New Roman"/>
                <w:kern w:val="0"/>
                <w:sz w:val="18"/>
                <w:szCs w:val="18"/>
                <w:lang w:eastAsia="ru-RU"/>
                <w14:ligatures w14:val="none"/>
              </w:rPr>
              <w:t xml:space="preserve">Підприємство  </w:t>
            </w:r>
            <w:r w:rsidRPr="006A016C">
              <w:rPr>
                <w:rFonts w:ascii="Times New Roman" w:eastAsia="Times New Roman" w:hAnsi="Times New Roman" w:cs="Times New Roman"/>
                <w:kern w:val="0"/>
                <w:sz w:val="18"/>
                <w:szCs w:val="18"/>
                <w:lang w:val="en-US" w:eastAsia="ru-RU"/>
                <w14:ligatures w14:val="none"/>
              </w:rPr>
              <w:t xml:space="preserve"> </w:t>
            </w:r>
            <w:proofErr w:type="spellStart"/>
            <w:r w:rsidRPr="006A016C">
              <w:rPr>
                <w:rFonts w:ascii="Times New Roman" w:eastAsia="Times New Roman" w:hAnsi="Times New Roman" w:cs="Times New Roman"/>
                <w:kern w:val="0"/>
                <w:sz w:val="18"/>
                <w:szCs w:val="18"/>
                <w:u w:val="single"/>
                <w:lang w:val="en-US" w:eastAsia="ru-RU"/>
                <w14:ligatures w14:val="none"/>
              </w:rPr>
              <w:t>Приватне</w:t>
            </w:r>
            <w:proofErr w:type="spellEnd"/>
            <w:r w:rsidRPr="006A016C">
              <w:rPr>
                <w:rFonts w:ascii="Times New Roman" w:eastAsia="Times New Roman" w:hAnsi="Times New Roman" w:cs="Times New Roman"/>
                <w:kern w:val="0"/>
                <w:sz w:val="18"/>
                <w:szCs w:val="18"/>
                <w:u w:val="single"/>
                <w:lang w:val="en-US" w:eastAsia="ru-RU"/>
                <w14:ligatures w14:val="none"/>
              </w:rPr>
              <w:t xml:space="preserve"> </w:t>
            </w:r>
            <w:proofErr w:type="spellStart"/>
            <w:r w:rsidRPr="006A016C">
              <w:rPr>
                <w:rFonts w:ascii="Times New Roman" w:eastAsia="Times New Roman" w:hAnsi="Times New Roman" w:cs="Times New Roman"/>
                <w:kern w:val="0"/>
                <w:sz w:val="18"/>
                <w:szCs w:val="18"/>
                <w:u w:val="single"/>
                <w:lang w:val="en-US" w:eastAsia="ru-RU"/>
                <w14:ligatures w14:val="none"/>
              </w:rPr>
              <w:t>акцiонерне</w:t>
            </w:r>
            <w:proofErr w:type="spellEnd"/>
            <w:r w:rsidRPr="006A016C">
              <w:rPr>
                <w:rFonts w:ascii="Times New Roman" w:eastAsia="Times New Roman" w:hAnsi="Times New Roman" w:cs="Times New Roman"/>
                <w:kern w:val="0"/>
                <w:sz w:val="18"/>
                <w:szCs w:val="18"/>
                <w:u w:val="single"/>
                <w:lang w:val="en-US" w:eastAsia="ru-RU"/>
                <w14:ligatures w14:val="none"/>
              </w:rPr>
              <w:t xml:space="preserve"> </w:t>
            </w:r>
            <w:proofErr w:type="spellStart"/>
            <w:r w:rsidRPr="006A016C">
              <w:rPr>
                <w:rFonts w:ascii="Times New Roman" w:eastAsia="Times New Roman" w:hAnsi="Times New Roman" w:cs="Times New Roman"/>
                <w:kern w:val="0"/>
                <w:sz w:val="18"/>
                <w:szCs w:val="18"/>
                <w:u w:val="single"/>
                <w:lang w:val="en-US" w:eastAsia="ru-RU"/>
                <w14:ligatures w14:val="none"/>
              </w:rPr>
              <w:t>товариство</w:t>
            </w:r>
            <w:proofErr w:type="spellEnd"/>
            <w:r w:rsidRPr="006A016C">
              <w:rPr>
                <w:rFonts w:ascii="Times New Roman" w:eastAsia="Times New Roman" w:hAnsi="Times New Roman" w:cs="Times New Roman"/>
                <w:kern w:val="0"/>
                <w:sz w:val="18"/>
                <w:szCs w:val="18"/>
                <w:u w:val="single"/>
                <w:lang w:val="en-US" w:eastAsia="ru-RU"/>
                <w14:ligatures w14:val="none"/>
              </w:rPr>
              <w:t xml:space="preserve"> "</w:t>
            </w:r>
            <w:proofErr w:type="spellStart"/>
            <w:r w:rsidRPr="006A016C">
              <w:rPr>
                <w:rFonts w:ascii="Times New Roman" w:eastAsia="Times New Roman" w:hAnsi="Times New Roman" w:cs="Times New Roman"/>
                <w:kern w:val="0"/>
                <w:sz w:val="18"/>
                <w:szCs w:val="18"/>
                <w:u w:val="single"/>
                <w:lang w:val="en-US" w:eastAsia="ru-RU"/>
                <w14:ligatures w14:val="none"/>
              </w:rPr>
              <w:t>Iвано-Франкiвськцемент</w:t>
            </w:r>
            <w:proofErr w:type="spellEnd"/>
            <w:r w:rsidRPr="006A016C">
              <w:rPr>
                <w:rFonts w:ascii="Times New Roman" w:eastAsia="Times New Roman" w:hAnsi="Times New Roman" w:cs="Times New Roman"/>
                <w:kern w:val="0"/>
                <w:sz w:val="18"/>
                <w:szCs w:val="18"/>
                <w:u w:val="single"/>
                <w:lang w:val="en-US" w:eastAsia="ru-RU"/>
                <w14:ligatures w14:val="none"/>
              </w:rPr>
              <w:t>"</w:t>
            </w:r>
          </w:p>
        </w:tc>
        <w:tc>
          <w:tcPr>
            <w:tcW w:w="1956" w:type="dxa"/>
            <w:gridSpan w:val="3"/>
          </w:tcPr>
          <w:p w14:paraId="49AFD371" w14:textId="77777777" w:rsidR="006A016C" w:rsidRPr="006A016C" w:rsidRDefault="006A016C" w:rsidP="006A016C">
            <w:pPr>
              <w:widowControl w:val="0"/>
              <w:spacing w:after="0" w:line="240" w:lineRule="auto"/>
              <w:rPr>
                <w:rFonts w:ascii="Times New Roman" w:eastAsia="Times New Roman" w:hAnsi="Times New Roman" w:cs="Times New Roman"/>
                <w:kern w:val="0"/>
                <w:sz w:val="18"/>
                <w:szCs w:val="18"/>
                <w:lang w:val="ru-RU" w:eastAsia="ru-RU"/>
                <w14:ligatures w14:val="none"/>
              </w:rPr>
            </w:pPr>
            <w:r w:rsidRPr="006A016C">
              <w:rPr>
                <w:rFonts w:ascii="Times New Roman" w:eastAsia="Times New Roman" w:hAnsi="Times New Roman" w:cs="Times New Roman"/>
                <w:kern w:val="0"/>
                <w:sz w:val="18"/>
                <w:szCs w:val="18"/>
                <w:lang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794F78E1" w14:textId="77777777" w:rsidR="006A016C" w:rsidRPr="006A016C" w:rsidRDefault="006A016C" w:rsidP="006A016C">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6A016C">
              <w:rPr>
                <w:rFonts w:ascii="Times New Roman" w:eastAsia="Times New Roman" w:hAnsi="Times New Roman" w:cs="Times New Roman"/>
                <w:kern w:val="0"/>
                <w:sz w:val="18"/>
                <w:szCs w:val="18"/>
                <w:lang w:val="en-US" w:eastAsia="ru-RU"/>
                <w14:ligatures w14:val="none"/>
              </w:rPr>
              <w:t>00292988</w:t>
            </w:r>
          </w:p>
        </w:tc>
      </w:tr>
      <w:tr w:rsidR="006A016C" w:rsidRPr="006A016C" w14:paraId="57D86227" w14:textId="77777777" w:rsidTr="005F0AF8">
        <w:trPr>
          <w:trHeight w:val="199"/>
        </w:trPr>
        <w:tc>
          <w:tcPr>
            <w:tcW w:w="6082" w:type="dxa"/>
          </w:tcPr>
          <w:p w14:paraId="5AEC5DEB" w14:textId="77777777" w:rsidR="006A016C" w:rsidRPr="006A016C" w:rsidRDefault="006A016C" w:rsidP="006A016C">
            <w:pPr>
              <w:widowControl w:val="0"/>
              <w:spacing w:after="0" w:line="240" w:lineRule="auto"/>
              <w:rPr>
                <w:rFonts w:ascii="Times New Roman" w:eastAsia="Times New Roman" w:hAnsi="Times New Roman" w:cs="Times New Roman"/>
                <w:kern w:val="0"/>
                <w:sz w:val="18"/>
                <w:szCs w:val="18"/>
                <w:lang w:val="en-US" w:eastAsia="ru-RU"/>
                <w14:ligatures w14:val="none"/>
              </w:rPr>
            </w:pPr>
            <w:r w:rsidRPr="006A016C">
              <w:rPr>
                <w:rFonts w:ascii="Times New Roman" w:eastAsia="Times New Roman" w:hAnsi="Times New Roman" w:cs="Times New Roman"/>
                <w:kern w:val="0"/>
                <w:sz w:val="18"/>
                <w:szCs w:val="18"/>
                <w:lang w:eastAsia="ru-RU"/>
                <w14:ligatures w14:val="none"/>
              </w:rPr>
              <w:t xml:space="preserve">Територія </w:t>
            </w:r>
            <w:r w:rsidRPr="006A016C">
              <w:rPr>
                <w:rFonts w:ascii="Times New Roman" w:eastAsia="Times New Roman" w:hAnsi="Times New Roman" w:cs="Times New Roman"/>
                <w:kern w:val="0"/>
                <w:sz w:val="18"/>
                <w:szCs w:val="18"/>
                <w:lang w:val="en-US" w:eastAsia="ru-RU"/>
                <w14:ligatures w14:val="none"/>
              </w:rPr>
              <w:t xml:space="preserve"> </w:t>
            </w:r>
            <w:r w:rsidRPr="006A016C">
              <w:rPr>
                <w:rFonts w:ascii="Times New Roman" w:eastAsia="Times New Roman" w:hAnsi="Times New Roman" w:cs="Times New Roman"/>
                <w:kern w:val="0"/>
                <w:sz w:val="18"/>
                <w:szCs w:val="18"/>
                <w:u w:val="single"/>
                <w:lang w:val="en-US" w:eastAsia="ru-RU"/>
                <w14:ligatures w14:val="none"/>
              </w:rPr>
              <w:t xml:space="preserve"> </w:t>
            </w:r>
          </w:p>
        </w:tc>
        <w:tc>
          <w:tcPr>
            <w:tcW w:w="1956" w:type="dxa"/>
            <w:gridSpan w:val="3"/>
          </w:tcPr>
          <w:p w14:paraId="38DBE334" w14:textId="77777777" w:rsidR="006A016C" w:rsidRPr="006A016C" w:rsidRDefault="006A016C" w:rsidP="006A016C">
            <w:pPr>
              <w:widowControl w:val="0"/>
              <w:spacing w:after="0" w:line="240" w:lineRule="auto"/>
              <w:rPr>
                <w:rFonts w:ascii="Times New Roman" w:eastAsia="Times New Roman" w:hAnsi="Times New Roman" w:cs="Times New Roman"/>
                <w:kern w:val="0"/>
                <w:sz w:val="18"/>
                <w:szCs w:val="18"/>
                <w:lang w:val="ru-RU" w:eastAsia="ru-RU"/>
                <w14:ligatures w14:val="none"/>
              </w:rPr>
            </w:pPr>
            <w:r w:rsidRPr="006A016C">
              <w:rPr>
                <w:rFonts w:ascii="Times New Roman" w:eastAsia="Times New Roman" w:hAnsi="Times New Roman" w:cs="Times New Roman"/>
                <w:kern w:val="0"/>
                <w:sz w:val="18"/>
                <w:szCs w:val="18"/>
                <w:lang w:eastAsia="ru-RU"/>
                <w14:ligatures w14:val="none"/>
              </w:rPr>
              <w:t xml:space="preserve">за </w:t>
            </w:r>
            <w:r w:rsidRPr="006A016C">
              <w:rPr>
                <w:rFonts w:ascii="Times New Roman" w:eastAsia="Times New Roman" w:hAnsi="Times New Roman" w:cs="Times New Roman"/>
                <w:kern w:val="0"/>
                <w:sz w:val="18"/>
                <w:szCs w:val="18"/>
                <w:lang w:val="ru-RU" w:eastAsia="ru-RU"/>
                <w14:ligatures w14:val="none"/>
              </w:rPr>
              <w:t>КАТОТТГ</w:t>
            </w:r>
          </w:p>
        </w:tc>
        <w:tc>
          <w:tcPr>
            <w:tcW w:w="2027" w:type="dxa"/>
            <w:gridSpan w:val="3"/>
            <w:tcBorders>
              <w:top w:val="single" w:sz="6" w:space="0" w:color="auto"/>
              <w:left w:val="single" w:sz="6" w:space="0" w:color="auto"/>
              <w:bottom w:val="single" w:sz="6" w:space="0" w:color="auto"/>
              <w:right w:val="single" w:sz="6" w:space="0" w:color="auto"/>
            </w:tcBorders>
          </w:tcPr>
          <w:p w14:paraId="66A80BC5" w14:textId="77777777" w:rsidR="006A016C" w:rsidRPr="006A016C" w:rsidRDefault="006A016C" w:rsidP="006A016C">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6A016C">
              <w:rPr>
                <w:rFonts w:ascii="Times New Roman" w:eastAsia="Times New Roman" w:hAnsi="Times New Roman" w:cs="Times New Roman"/>
                <w:kern w:val="0"/>
                <w:sz w:val="18"/>
                <w:szCs w:val="18"/>
                <w:lang w:val="en-US" w:eastAsia="ru-RU"/>
                <w14:ligatures w14:val="none"/>
              </w:rPr>
              <w:t xml:space="preserve"> </w:t>
            </w:r>
          </w:p>
        </w:tc>
      </w:tr>
      <w:tr w:rsidR="006A016C" w:rsidRPr="006A016C" w14:paraId="725F4A0D" w14:textId="77777777" w:rsidTr="005F0AF8">
        <w:trPr>
          <w:trHeight w:val="199"/>
        </w:trPr>
        <w:tc>
          <w:tcPr>
            <w:tcW w:w="6082" w:type="dxa"/>
          </w:tcPr>
          <w:p w14:paraId="233A46FD" w14:textId="77777777" w:rsidR="006A016C" w:rsidRPr="006A016C" w:rsidRDefault="006A016C" w:rsidP="006A016C">
            <w:pPr>
              <w:widowControl w:val="0"/>
              <w:spacing w:after="0" w:line="240" w:lineRule="auto"/>
              <w:rPr>
                <w:rFonts w:ascii="Times New Roman" w:eastAsia="Times New Roman" w:hAnsi="Times New Roman" w:cs="Times New Roman"/>
                <w:kern w:val="0"/>
                <w:sz w:val="18"/>
                <w:szCs w:val="18"/>
                <w:lang w:val="ru-RU" w:eastAsia="ru-RU"/>
                <w14:ligatures w14:val="none"/>
              </w:rPr>
            </w:pPr>
            <w:r w:rsidRPr="006A016C">
              <w:rPr>
                <w:rFonts w:ascii="Times New Roman" w:eastAsia="Times New Roman" w:hAnsi="Times New Roman" w:cs="Times New Roman"/>
                <w:kern w:val="0"/>
                <w:sz w:val="18"/>
                <w:szCs w:val="18"/>
                <w:lang w:eastAsia="ru-RU"/>
                <w14:ligatures w14:val="none"/>
              </w:rPr>
              <w:t>Організаційно-правова форма господарювання</w:t>
            </w:r>
            <w:r w:rsidRPr="006A016C">
              <w:rPr>
                <w:rFonts w:ascii="Times New Roman" w:eastAsia="Times New Roman" w:hAnsi="Times New Roman" w:cs="Times New Roman"/>
                <w:kern w:val="0"/>
                <w:sz w:val="18"/>
                <w:szCs w:val="18"/>
                <w:lang w:val="ru-RU" w:eastAsia="ru-RU"/>
                <w14:ligatures w14:val="none"/>
              </w:rPr>
              <w:t xml:space="preserve">  </w:t>
            </w:r>
            <w:r w:rsidRPr="006A016C">
              <w:rPr>
                <w:rFonts w:ascii="Times New Roman" w:eastAsia="Times New Roman" w:hAnsi="Times New Roman" w:cs="Times New Roman"/>
                <w:kern w:val="0"/>
                <w:sz w:val="18"/>
                <w:szCs w:val="18"/>
                <w:u w:val="single"/>
                <w:lang w:val="en-US" w:eastAsia="ru-RU"/>
                <w14:ligatures w14:val="none"/>
              </w:rPr>
              <w:t>ПРИВАТНЕ АКЦIОНЕРНЕ ТОВАРИСТВО</w:t>
            </w:r>
          </w:p>
        </w:tc>
        <w:tc>
          <w:tcPr>
            <w:tcW w:w="1956" w:type="dxa"/>
            <w:gridSpan w:val="3"/>
          </w:tcPr>
          <w:p w14:paraId="0DC22311" w14:textId="77777777" w:rsidR="006A016C" w:rsidRPr="006A016C" w:rsidRDefault="006A016C" w:rsidP="006A016C">
            <w:pPr>
              <w:widowControl w:val="0"/>
              <w:spacing w:after="0" w:line="240" w:lineRule="auto"/>
              <w:rPr>
                <w:rFonts w:ascii="Times New Roman" w:eastAsia="Times New Roman" w:hAnsi="Times New Roman" w:cs="Times New Roman"/>
                <w:kern w:val="0"/>
                <w:sz w:val="18"/>
                <w:szCs w:val="18"/>
                <w:lang w:eastAsia="ru-RU"/>
                <w14:ligatures w14:val="none"/>
              </w:rPr>
            </w:pPr>
            <w:r w:rsidRPr="006A016C">
              <w:rPr>
                <w:rFonts w:ascii="Times New Roman" w:eastAsia="Times New Roman" w:hAnsi="Times New Roman" w:cs="Times New Roman"/>
                <w:kern w:val="0"/>
                <w:sz w:val="18"/>
                <w:szCs w:val="18"/>
                <w:lang w:eastAsia="ru-RU"/>
                <w14:ligatures w14:val="none"/>
              </w:rPr>
              <w:t>за КОПФГ</w:t>
            </w:r>
          </w:p>
        </w:tc>
        <w:tc>
          <w:tcPr>
            <w:tcW w:w="2027" w:type="dxa"/>
            <w:gridSpan w:val="3"/>
            <w:tcBorders>
              <w:top w:val="single" w:sz="6" w:space="0" w:color="auto"/>
              <w:left w:val="single" w:sz="6" w:space="0" w:color="auto"/>
              <w:bottom w:val="single" w:sz="6" w:space="0" w:color="auto"/>
              <w:right w:val="single" w:sz="6" w:space="0" w:color="auto"/>
            </w:tcBorders>
          </w:tcPr>
          <w:p w14:paraId="6BC7FDC4" w14:textId="77777777" w:rsidR="006A016C" w:rsidRPr="006A016C" w:rsidRDefault="006A016C" w:rsidP="006A016C">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6A016C">
              <w:rPr>
                <w:rFonts w:ascii="Times New Roman" w:eastAsia="Times New Roman" w:hAnsi="Times New Roman" w:cs="Times New Roman"/>
                <w:kern w:val="0"/>
                <w:sz w:val="18"/>
                <w:szCs w:val="18"/>
                <w:lang w:val="en-US" w:eastAsia="ru-RU"/>
                <w14:ligatures w14:val="none"/>
              </w:rPr>
              <w:t>111</w:t>
            </w:r>
          </w:p>
        </w:tc>
      </w:tr>
      <w:tr w:rsidR="006A016C" w:rsidRPr="006A016C" w14:paraId="5AA57FD1" w14:textId="77777777" w:rsidTr="005F0AF8">
        <w:tc>
          <w:tcPr>
            <w:tcW w:w="6082" w:type="dxa"/>
          </w:tcPr>
          <w:p w14:paraId="4CA8CCAF" w14:textId="77777777" w:rsidR="006A016C" w:rsidRPr="006A016C" w:rsidRDefault="006A016C" w:rsidP="006A016C">
            <w:pPr>
              <w:widowControl w:val="0"/>
              <w:spacing w:after="0" w:line="240" w:lineRule="auto"/>
              <w:rPr>
                <w:rFonts w:ascii="Times New Roman" w:eastAsia="Times New Roman" w:hAnsi="Times New Roman" w:cs="Times New Roman"/>
                <w:kern w:val="0"/>
                <w:sz w:val="18"/>
                <w:szCs w:val="18"/>
                <w:lang w:val="en-US" w:eastAsia="ru-RU"/>
                <w14:ligatures w14:val="none"/>
              </w:rPr>
            </w:pPr>
            <w:r w:rsidRPr="006A016C">
              <w:rPr>
                <w:rFonts w:ascii="Times New Roman" w:eastAsia="Times New Roman" w:hAnsi="Times New Roman" w:cs="Times New Roman"/>
                <w:kern w:val="0"/>
                <w:sz w:val="18"/>
                <w:szCs w:val="18"/>
                <w:lang w:val="ru-RU" w:eastAsia="ru-RU"/>
                <w14:ligatures w14:val="none"/>
              </w:rPr>
              <w:t xml:space="preserve">Вид </w:t>
            </w:r>
            <w:proofErr w:type="spellStart"/>
            <w:r w:rsidRPr="006A016C">
              <w:rPr>
                <w:rFonts w:ascii="Times New Roman" w:eastAsia="Times New Roman" w:hAnsi="Times New Roman" w:cs="Times New Roman"/>
                <w:kern w:val="0"/>
                <w:sz w:val="18"/>
                <w:szCs w:val="18"/>
                <w:lang w:val="ru-RU" w:eastAsia="ru-RU"/>
                <w14:ligatures w14:val="none"/>
              </w:rPr>
              <w:t>економічної</w:t>
            </w:r>
            <w:proofErr w:type="spellEnd"/>
            <w:r w:rsidRPr="006A016C">
              <w:rPr>
                <w:rFonts w:ascii="Times New Roman" w:eastAsia="Times New Roman" w:hAnsi="Times New Roman" w:cs="Times New Roman"/>
                <w:kern w:val="0"/>
                <w:sz w:val="18"/>
                <w:szCs w:val="18"/>
                <w:lang w:val="ru-RU" w:eastAsia="ru-RU"/>
                <w14:ligatures w14:val="none"/>
              </w:rPr>
              <w:t xml:space="preserve"> </w:t>
            </w:r>
            <w:proofErr w:type="spellStart"/>
            <w:proofErr w:type="gramStart"/>
            <w:r w:rsidRPr="006A016C">
              <w:rPr>
                <w:rFonts w:ascii="Times New Roman" w:eastAsia="Times New Roman" w:hAnsi="Times New Roman" w:cs="Times New Roman"/>
                <w:kern w:val="0"/>
                <w:sz w:val="18"/>
                <w:szCs w:val="18"/>
                <w:lang w:val="ru-RU" w:eastAsia="ru-RU"/>
                <w14:ligatures w14:val="none"/>
              </w:rPr>
              <w:t>діяльності</w:t>
            </w:r>
            <w:proofErr w:type="spellEnd"/>
            <w:r w:rsidRPr="006A016C">
              <w:rPr>
                <w:rFonts w:ascii="Times New Roman" w:eastAsia="Times New Roman" w:hAnsi="Times New Roman" w:cs="Times New Roman"/>
                <w:kern w:val="0"/>
                <w:sz w:val="18"/>
                <w:szCs w:val="18"/>
                <w:lang w:val="ru-RU" w:eastAsia="ru-RU"/>
                <w14:ligatures w14:val="none"/>
              </w:rPr>
              <w:t xml:space="preserve"> </w:t>
            </w:r>
            <w:r w:rsidRPr="006A016C">
              <w:rPr>
                <w:rFonts w:ascii="Times New Roman" w:eastAsia="Times New Roman" w:hAnsi="Times New Roman" w:cs="Times New Roman"/>
                <w:kern w:val="0"/>
                <w:sz w:val="18"/>
                <w:szCs w:val="18"/>
                <w:lang w:val="en-US" w:eastAsia="ru-RU"/>
                <w14:ligatures w14:val="none"/>
              </w:rPr>
              <w:t xml:space="preserve"> </w:t>
            </w:r>
            <w:r w:rsidRPr="006A016C">
              <w:rPr>
                <w:rFonts w:ascii="Times New Roman" w:eastAsia="Times New Roman" w:hAnsi="Times New Roman" w:cs="Times New Roman"/>
                <w:kern w:val="0"/>
                <w:sz w:val="18"/>
                <w:szCs w:val="18"/>
                <w:u w:val="single"/>
                <w:lang w:val="en-US" w:eastAsia="ru-RU"/>
                <w14:ligatures w14:val="none"/>
              </w:rPr>
              <w:t>ВИРОБНИЦТВО</w:t>
            </w:r>
            <w:proofErr w:type="gramEnd"/>
            <w:r w:rsidRPr="006A016C">
              <w:rPr>
                <w:rFonts w:ascii="Times New Roman" w:eastAsia="Times New Roman" w:hAnsi="Times New Roman" w:cs="Times New Roman"/>
                <w:kern w:val="0"/>
                <w:sz w:val="18"/>
                <w:szCs w:val="18"/>
                <w:u w:val="single"/>
                <w:lang w:val="en-US" w:eastAsia="ru-RU"/>
                <w14:ligatures w14:val="none"/>
              </w:rPr>
              <w:t xml:space="preserve"> ЦЕМЕНТУ</w:t>
            </w:r>
          </w:p>
        </w:tc>
        <w:tc>
          <w:tcPr>
            <w:tcW w:w="1956" w:type="dxa"/>
            <w:gridSpan w:val="3"/>
            <w:tcBorders>
              <w:top w:val="nil"/>
              <w:left w:val="nil"/>
              <w:bottom w:val="nil"/>
              <w:right w:val="single" w:sz="4" w:space="0" w:color="auto"/>
            </w:tcBorders>
          </w:tcPr>
          <w:p w14:paraId="02C12813" w14:textId="77777777" w:rsidR="006A016C" w:rsidRPr="006A016C" w:rsidRDefault="006A016C" w:rsidP="006A016C">
            <w:pPr>
              <w:widowControl w:val="0"/>
              <w:spacing w:after="0" w:line="240" w:lineRule="auto"/>
              <w:rPr>
                <w:rFonts w:ascii="Times New Roman" w:eastAsia="Times New Roman" w:hAnsi="Times New Roman" w:cs="Times New Roman"/>
                <w:kern w:val="0"/>
                <w:sz w:val="18"/>
                <w:szCs w:val="18"/>
                <w:lang w:val="ru-RU" w:eastAsia="ru-RU"/>
                <w14:ligatures w14:val="none"/>
              </w:rPr>
            </w:pPr>
            <w:r w:rsidRPr="006A016C">
              <w:rPr>
                <w:rFonts w:ascii="Times New Roman" w:eastAsia="Times New Roman" w:hAnsi="Times New Roman" w:cs="Times New Roman"/>
                <w:kern w:val="0"/>
                <w:sz w:val="18"/>
                <w:szCs w:val="18"/>
                <w:lang w:eastAsia="ru-RU"/>
                <w14:ligatures w14:val="none"/>
              </w:rPr>
              <w:t>за КВЕД</w:t>
            </w:r>
          </w:p>
        </w:tc>
        <w:tc>
          <w:tcPr>
            <w:tcW w:w="2027" w:type="dxa"/>
            <w:gridSpan w:val="3"/>
            <w:tcBorders>
              <w:top w:val="single" w:sz="4" w:space="0" w:color="auto"/>
              <w:left w:val="single" w:sz="4" w:space="0" w:color="auto"/>
              <w:bottom w:val="single" w:sz="4" w:space="0" w:color="auto"/>
              <w:right w:val="single" w:sz="4" w:space="0" w:color="auto"/>
            </w:tcBorders>
          </w:tcPr>
          <w:p w14:paraId="472B13DA" w14:textId="77777777" w:rsidR="006A016C" w:rsidRPr="006A016C" w:rsidRDefault="006A016C" w:rsidP="006A016C">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6A016C">
              <w:rPr>
                <w:rFonts w:ascii="Times New Roman" w:eastAsia="Times New Roman" w:hAnsi="Times New Roman" w:cs="Times New Roman"/>
                <w:kern w:val="0"/>
                <w:sz w:val="18"/>
                <w:szCs w:val="18"/>
                <w:lang w:val="en-US" w:eastAsia="ru-RU"/>
                <w14:ligatures w14:val="none"/>
              </w:rPr>
              <w:t>23.51</w:t>
            </w:r>
          </w:p>
        </w:tc>
      </w:tr>
      <w:tr w:rsidR="006A016C" w:rsidRPr="006A016C" w14:paraId="57DB68B5" w14:textId="77777777" w:rsidTr="005F0AF8">
        <w:tc>
          <w:tcPr>
            <w:tcW w:w="6082" w:type="dxa"/>
          </w:tcPr>
          <w:p w14:paraId="1A255BCE" w14:textId="77777777" w:rsidR="006A016C" w:rsidRPr="006A016C" w:rsidRDefault="006A016C" w:rsidP="006A016C">
            <w:pPr>
              <w:widowControl w:val="0"/>
              <w:spacing w:after="0" w:line="240" w:lineRule="auto"/>
              <w:rPr>
                <w:rFonts w:ascii="Times New Roman" w:eastAsia="Times New Roman" w:hAnsi="Times New Roman" w:cs="Times New Roman"/>
                <w:kern w:val="0"/>
                <w:sz w:val="18"/>
                <w:szCs w:val="18"/>
                <w:lang w:val="ru-RU" w:eastAsia="ru-RU"/>
                <w14:ligatures w14:val="none"/>
              </w:rPr>
            </w:pPr>
            <w:proofErr w:type="spellStart"/>
            <w:r w:rsidRPr="006A016C">
              <w:rPr>
                <w:rFonts w:ascii="Times New Roman" w:eastAsia="Times New Roman" w:hAnsi="Times New Roman" w:cs="Times New Roman"/>
                <w:kern w:val="0"/>
                <w:sz w:val="18"/>
                <w:szCs w:val="18"/>
                <w:lang w:val="ru-RU" w:eastAsia="ru-RU"/>
                <w14:ligatures w14:val="none"/>
              </w:rPr>
              <w:t>Середн</w:t>
            </w:r>
            <w:proofErr w:type="spellEnd"/>
            <w:r w:rsidRPr="006A016C">
              <w:rPr>
                <w:rFonts w:ascii="Times New Roman" w:eastAsia="Times New Roman" w:hAnsi="Times New Roman" w:cs="Times New Roman"/>
                <w:kern w:val="0"/>
                <w:sz w:val="18"/>
                <w:szCs w:val="18"/>
                <w:lang w:eastAsia="ru-RU"/>
                <w14:ligatures w14:val="none"/>
              </w:rPr>
              <w:t xml:space="preserve">я кількість </w:t>
            </w:r>
            <w:proofErr w:type="gramStart"/>
            <w:r w:rsidRPr="006A016C">
              <w:rPr>
                <w:rFonts w:ascii="Times New Roman" w:eastAsia="Times New Roman" w:hAnsi="Times New Roman" w:cs="Times New Roman"/>
                <w:kern w:val="0"/>
                <w:sz w:val="18"/>
                <w:szCs w:val="18"/>
                <w:lang w:eastAsia="ru-RU"/>
                <w14:ligatures w14:val="none"/>
              </w:rPr>
              <w:t>працівників</w:t>
            </w:r>
            <w:r w:rsidRPr="006A016C">
              <w:rPr>
                <w:rFonts w:ascii="Times New Roman" w:eastAsia="Times New Roman" w:hAnsi="Times New Roman" w:cs="Times New Roman"/>
                <w:kern w:val="0"/>
                <w:sz w:val="18"/>
                <w:szCs w:val="18"/>
                <w:lang w:val="ru-RU" w:eastAsia="ru-RU"/>
                <w14:ligatures w14:val="none"/>
              </w:rPr>
              <w:t xml:space="preserve">  </w:t>
            </w:r>
            <w:r w:rsidRPr="006A016C">
              <w:rPr>
                <w:rFonts w:ascii="Times New Roman" w:eastAsia="Times New Roman" w:hAnsi="Times New Roman" w:cs="Times New Roman"/>
                <w:kern w:val="0"/>
                <w:sz w:val="18"/>
                <w:szCs w:val="18"/>
                <w:u w:val="single"/>
                <w:lang w:val="en-US" w:eastAsia="ru-RU"/>
                <w14:ligatures w14:val="none"/>
              </w:rPr>
              <w:t>1650</w:t>
            </w:r>
            <w:proofErr w:type="gramEnd"/>
          </w:p>
        </w:tc>
        <w:tc>
          <w:tcPr>
            <w:tcW w:w="1956" w:type="dxa"/>
            <w:gridSpan w:val="3"/>
          </w:tcPr>
          <w:p w14:paraId="263FB060" w14:textId="77777777" w:rsidR="006A016C" w:rsidRPr="006A016C" w:rsidRDefault="006A016C" w:rsidP="006A016C">
            <w:pPr>
              <w:widowControl w:val="0"/>
              <w:spacing w:after="0" w:line="240" w:lineRule="auto"/>
              <w:rPr>
                <w:rFonts w:ascii="Times New Roman" w:eastAsia="Times New Roman" w:hAnsi="Times New Roman" w:cs="Times New Roman"/>
                <w:kern w:val="0"/>
                <w:sz w:val="18"/>
                <w:szCs w:val="18"/>
                <w:lang w:eastAsia="ru-RU"/>
                <w14:ligatures w14:val="none"/>
              </w:rPr>
            </w:pPr>
          </w:p>
        </w:tc>
        <w:tc>
          <w:tcPr>
            <w:tcW w:w="2027" w:type="dxa"/>
            <w:gridSpan w:val="3"/>
            <w:tcBorders>
              <w:top w:val="single" w:sz="4" w:space="0" w:color="auto"/>
            </w:tcBorders>
          </w:tcPr>
          <w:p w14:paraId="745E11BD" w14:textId="77777777" w:rsidR="006A016C" w:rsidRPr="006A016C" w:rsidRDefault="006A016C" w:rsidP="006A016C">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r>
      <w:tr w:rsidR="006A016C" w:rsidRPr="006A016C" w14:paraId="538E4895" w14:textId="77777777" w:rsidTr="005F0AF8">
        <w:tc>
          <w:tcPr>
            <w:tcW w:w="6082" w:type="dxa"/>
          </w:tcPr>
          <w:p w14:paraId="174CDB12" w14:textId="77777777" w:rsidR="006A016C" w:rsidRPr="006A016C" w:rsidRDefault="006A016C" w:rsidP="006A016C">
            <w:pPr>
              <w:widowControl w:val="0"/>
              <w:spacing w:after="0" w:line="240" w:lineRule="auto"/>
              <w:rPr>
                <w:rFonts w:ascii="Times New Roman" w:eastAsia="Times New Roman" w:hAnsi="Times New Roman" w:cs="Times New Roman"/>
                <w:kern w:val="0"/>
                <w:sz w:val="18"/>
                <w:szCs w:val="18"/>
                <w:lang w:val="ru-RU" w:eastAsia="ru-RU"/>
                <w14:ligatures w14:val="none"/>
              </w:rPr>
            </w:pPr>
            <w:r w:rsidRPr="006A016C">
              <w:rPr>
                <w:rFonts w:ascii="Times New Roman" w:eastAsia="Times New Roman" w:hAnsi="Times New Roman" w:cs="Times New Roman"/>
                <w:kern w:val="0"/>
                <w:sz w:val="18"/>
                <w:szCs w:val="18"/>
                <w:lang w:eastAsia="ru-RU"/>
                <w14:ligatures w14:val="none"/>
              </w:rPr>
              <w:t>Одиниця виміру</w:t>
            </w:r>
            <w:r w:rsidRPr="006A016C">
              <w:rPr>
                <w:rFonts w:ascii="Times New Roman" w:eastAsia="Times New Roman" w:hAnsi="Times New Roman" w:cs="Times New Roman"/>
                <w:noProof/>
                <w:kern w:val="0"/>
                <w:sz w:val="18"/>
                <w:szCs w:val="18"/>
                <w:lang w:val="ru-RU" w:eastAsia="ru-RU"/>
                <w14:ligatures w14:val="none"/>
              </w:rPr>
              <w:t xml:space="preserve"> :</w:t>
            </w:r>
            <w:r w:rsidRPr="006A016C">
              <w:rPr>
                <w:rFonts w:ascii="Times New Roman" w:eastAsia="Times New Roman" w:hAnsi="Times New Roman" w:cs="Times New Roman"/>
                <w:kern w:val="0"/>
                <w:sz w:val="18"/>
                <w:szCs w:val="18"/>
                <w:lang w:eastAsia="ru-RU"/>
                <w14:ligatures w14:val="none"/>
              </w:rPr>
              <w:t xml:space="preserve"> тис. грн.</w:t>
            </w:r>
          </w:p>
        </w:tc>
        <w:tc>
          <w:tcPr>
            <w:tcW w:w="1956" w:type="dxa"/>
            <w:gridSpan w:val="3"/>
            <w:tcBorders>
              <w:top w:val="nil"/>
              <w:left w:val="nil"/>
              <w:bottom w:val="nil"/>
            </w:tcBorders>
          </w:tcPr>
          <w:p w14:paraId="7A7D09EB" w14:textId="77777777" w:rsidR="006A016C" w:rsidRPr="006A016C" w:rsidRDefault="006A016C" w:rsidP="006A016C">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2027" w:type="dxa"/>
            <w:gridSpan w:val="3"/>
          </w:tcPr>
          <w:p w14:paraId="29F2680B" w14:textId="77777777" w:rsidR="006A016C" w:rsidRPr="006A016C" w:rsidRDefault="006A016C" w:rsidP="006A016C">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r>
      <w:tr w:rsidR="006A016C" w:rsidRPr="006A016C" w14:paraId="18164D90" w14:textId="77777777" w:rsidTr="005F0AF8">
        <w:tc>
          <w:tcPr>
            <w:tcW w:w="6082" w:type="dxa"/>
          </w:tcPr>
          <w:p w14:paraId="14836D20" w14:textId="77777777" w:rsidR="006A016C" w:rsidRPr="006A016C" w:rsidRDefault="006A016C" w:rsidP="006A016C">
            <w:pPr>
              <w:widowControl w:val="0"/>
              <w:spacing w:after="0" w:line="240" w:lineRule="auto"/>
              <w:rPr>
                <w:rFonts w:ascii="Times New Roman" w:eastAsia="Times New Roman" w:hAnsi="Times New Roman" w:cs="Times New Roman"/>
                <w:kern w:val="0"/>
                <w:sz w:val="18"/>
                <w:szCs w:val="18"/>
                <w:lang w:val="en-US" w:eastAsia="ru-RU"/>
                <w14:ligatures w14:val="none"/>
              </w:rPr>
            </w:pPr>
            <w:r w:rsidRPr="006A016C">
              <w:rPr>
                <w:rFonts w:ascii="Times New Roman" w:eastAsia="Times New Roman" w:hAnsi="Times New Roman" w:cs="Times New Roman"/>
                <w:kern w:val="0"/>
                <w:sz w:val="18"/>
                <w:szCs w:val="18"/>
                <w:lang w:val="ru-RU" w:eastAsia="ru-RU"/>
                <w14:ligatures w14:val="none"/>
              </w:rPr>
              <w:t>Адреса</w:t>
            </w:r>
            <w:r w:rsidRPr="006A016C">
              <w:rPr>
                <w:rFonts w:ascii="Times New Roman" w:eastAsia="Times New Roman" w:hAnsi="Times New Roman" w:cs="Times New Roman"/>
                <w:kern w:val="0"/>
                <w:sz w:val="18"/>
                <w:szCs w:val="18"/>
                <w:lang w:eastAsia="ru-RU"/>
                <w14:ligatures w14:val="none"/>
              </w:rPr>
              <w:t>, телефон</w:t>
            </w:r>
            <w:r w:rsidRPr="006A016C">
              <w:rPr>
                <w:rFonts w:ascii="Times New Roman" w:eastAsia="Times New Roman" w:hAnsi="Times New Roman" w:cs="Times New Roman"/>
                <w:kern w:val="0"/>
                <w:sz w:val="18"/>
                <w:szCs w:val="18"/>
                <w:lang w:val="ru-RU" w:eastAsia="ru-RU"/>
                <w14:ligatures w14:val="none"/>
              </w:rPr>
              <w:t xml:space="preserve"> </w:t>
            </w:r>
            <w:r w:rsidRPr="006A016C">
              <w:rPr>
                <w:rFonts w:ascii="Times New Roman" w:eastAsia="Times New Roman" w:hAnsi="Times New Roman" w:cs="Times New Roman"/>
                <w:kern w:val="0"/>
                <w:sz w:val="18"/>
                <w:szCs w:val="18"/>
                <w:u w:val="single"/>
                <w:lang w:val="en-US" w:eastAsia="ru-RU"/>
                <w14:ligatures w14:val="none"/>
              </w:rPr>
              <w:t xml:space="preserve">77422 с. </w:t>
            </w:r>
            <w:proofErr w:type="spellStart"/>
            <w:r w:rsidRPr="006A016C">
              <w:rPr>
                <w:rFonts w:ascii="Times New Roman" w:eastAsia="Times New Roman" w:hAnsi="Times New Roman" w:cs="Times New Roman"/>
                <w:kern w:val="0"/>
                <w:sz w:val="18"/>
                <w:szCs w:val="18"/>
                <w:u w:val="single"/>
                <w:lang w:val="en-US" w:eastAsia="ru-RU"/>
                <w14:ligatures w14:val="none"/>
              </w:rPr>
              <w:t>Ямниця</w:t>
            </w:r>
            <w:proofErr w:type="spellEnd"/>
            <w:r w:rsidRPr="006A016C">
              <w:rPr>
                <w:rFonts w:ascii="Times New Roman" w:eastAsia="Times New Roman" w:hAnsi="Times New Roman" w:cs="Times New Roman"/>
                <w:kern w:val="0"/>
                <w:sz w:val="18"/>
                <w:szCs w:val="18"/>
                <w:u w:val="single"/>
                <w:lang w:val="en-US" w:eastAsia="ru-RU"/>
                <w14:ligatures w14:val="none"/>
              </w:rPr>
              <w:t xml:space="preserve">, </w:t>
            </w:r>
            <w:proofErr w:type="gramStart"/>
            <w:r w:rsidRPr="006A016C">
              <w:rPr>
                <w:rFonts w:ascii="Times New Roman" w:eastAsia="Times New Roman" w:hAnsi="Times New Roman" w:cs="Times New Roman"/>
                <w:kern w:val="0"/>
                <w:sz w:val="18"/>
                <w:szCs w:val="18"/>
                <w:u w:val="single"/>
                <w:lang w:val="en-US" w:eastAsia="ru-RU"/>
                <w14:ligatures w14:val="none"/>
              </w:rPr>
              <w:t>т.(</w:t>
            </w:r>
            <w:proofErr w:type="gramEnd"/>
            <w:r w:rsidRPr="006A016C">
              <w:rPr>
                <w:rFonts w:ascii="Times New Roman" w:eastAsia="Times New Roman" w:hAnsi="Times New Roman" w:cs="Times New Roman"/>
                <w:kern w:val="0"/>
                <w:sz w:val="18"/>
                <w:szCs w:val="18"/>
                <w:u w:val="single"/>
                <w:lang w:val="en-US" w:eastAsia="ru-RU"/>
                <w14:ligatures w14:val="none"/>
              </w:rPr>
              <w:t>0342) 583712</w:t>
            </w:r>
          </w:p>
          <w:p w14:paraId="10FE14CF" w14:textId="77777777" w:rsidR="006A016C" w:rsidRPr="006A016C" w:rsidRDefault="006A016C" w:rsidP="006A016C">
            <w:pPr>
              <w:widowControl w:val="0"/>
              <w:spacing w:after="0" w:line="240" w:lineRule="auto"/>
              <w:rPr>
                <w:rFonts w:ascii="Times New Roman" w:eastAsia="Times New Roman" w:hAnsi="Times New Roman" w:cs="Times New Roman"/>
                <w:kern w:val="0"/>
                <w:sz w:val="18"/>
                <w:szCs w:val="18"/>
                <w:lang w:eastAsia="ru-RU"/>
                <w14:ligatures w14:val="none"/>
              </w:rPr>
            </w:pPr>
          </w:p>
          <w:p w14:paraId="7E70F4CE" w14:textId="77777777" w:rsidR="006A016C" w:rsidRPr="006A016C" w:rsidRDefault="006A016C" w:rsidP="006A016C">
            <w:pPr>
              <w:widowControl w:val="0"/>
              <w:spacing w:after="0" w:line="240" w:lineRule="auto"/>
              <w:rPr>
                <w:rFonts w:ascii="Times New Roman" w:eastAsia="Times New Roman" w:hAnsi="Times New Roman" w:cs="Times New Roman"/>
                <w:kern w:val="0"/>
                <w:sz w:val="18"/>
                <w:szCs w:val="18"/>
                <w:lang w:val="ru-RU" w:eastAsia="ru-RU"/>
                <w14:ligatures w14:val="none"/>
              </w:rPr>
            </w:pPr>
            <w:r w:rsidRPr="006A016C">
              <w:rPr>
                <w:rFonts w:ascii="Times New Roman" w:eastAsia="Times New Roman" w:hAnsi="Times New Roman" w:cs="Times New Roman"/>
                <w:kern w:val="0"/>
                <w:sz w:val="18"/>
                <w:szCs w:val="18"/>
                <w:lang w:eastAsia="ru-RU"/>
                <w14:ligatures w14:val="none"/>
              </w:rPr>
              <w:t>Складено (зробити позначку "v" у відповідній клітинці):</w:t>
            </w:r>
          </w:p>
        </w:tc>
        <w:tc>
          <w:tcPr>
            <w:tcW w:w="1956" w:type="dxa"/>
            <w:gridSpan w:val="3"/>
          </w:tcPr>
          <w:p w14:paraId="4E6C7819" w14:textId="77777777" w:rsidR="006A016C" w:rsidRPr="006A016C" w:rsidRDefault="006A016C" w:rsidP="006A016C">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2027" w:type="dxa"/>
            <w:gridSpan w:val="3"/>
            <w:tcBorders>
              <w:left w:val="nil"/>
              <w:right w:val="nil"/>
            </w:tcBorders>
          </w:tcPr>
          <w:p w14:paraId="32483B43" w14:textId="77777777" w:rsidR="006A016C" w:rsidRPr="006A016C" w:rsidRDefault="006A016C" w:rsidP="006A016C">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r>
      <w:tr w:rsidR="006A016C" w:rsidRPr="006A016C" w14:paraId="21A6A094" w14:textId="77777777" w:rsidTr="005F0AF8">
        <w:trPr>
          <w:gridAfter w:val="4"/>
          <w:wAfter w:w="3260" w:type="dxa"/>
        </w:trPr>
        <w:tc>
          <w:tcPr>
            <w:tcW w:w="6082" w:type="dxa"/>
          </w:tcPr>
          <w:p w14:paraId="2AAA4715" w14:textId="77777777" w:rsidR="006A016C" w:rsidRPr="006A016C" w:rsidRDefault="006A016C" w:rsidP="006A016C">
            <w:pPr>
              <w:widowControl w:val="0"/>
              <w:spacing w:after="0" w:line="240" w:lineRule="auto"/>
              <w:rPr>
                <w:rFonts w:ascii="Times New Roman" w:eastAsia="Times New Roman" w:hAnsi="Times New Roman" w:cs="Times New Roman"/>
                <w:kern w:val="0"/>
                <w:sz w:val="20"/>
                <w:szCs w:val="20"/>
                <w:lang w:val="ru-RU" w:eastAsia="ru-RU"/>
                <w14:ligatures w14:val="none"/>
              </w:rPr>
            </w:pPr>
            <w:r w:rsidRPr="006A016C">
              <w:rPr>
                <w:rFonts w:ascii="Times New Roman" w:eastAsia="Times New Roman" w:hAnsi="Times New Roman" w:cs="Times New Roman"/>
                <w:kern w:val="0"/>
                <w:sz w:val="18"/>
                <w:szCs w:val="18"/>
                <w:lang w:val="ru-RU" w:eastAsia="ru-RU"/>
                <w14:ligatures w14:val="none"/>
              </w:rPr>
              <w:t xml:space="preserve">за </w:t>
            </w:r>
            <w:r w:rsidRPr="006A016C">
              <w:rPr>
                <w:rFonts w:ascii="Times New Roman" w:eastAsia="Times New Roman" w:hAnsi="Times New Roman" w:cs="Times New Roman"/>
                <w:kern w:val="0"/>
                <w:sz w:val="18"/>
                <w:szCs w:val="18"/>
                <w:lang w:eastAsia="ru-RU"/>
                <w14:ligatures w14:val="none"/>
              </w:rPr>
              <w:t>національними</w:t>
            </w:r>
            <w:r w:rsidRPr="006A016C">
              <w:rPr>
                <w:rFonts w:ascii="Times New Roman" w:eastAsia="Times New Roman" w:hAnsi="Times New Roman" w:cs="Times New Roman"/>
                <w:kern w:val="0"/>
                <w:sz w:val="18"/>
                <w:szCs w:val="18"/>
                <w:lang w:val="ru-RU" w:eastAsia="ru-RU"/>
                <w14:ligatures w14:val="none"/>
              </w:rPr>
              <w:t xml:space="preserve"> </w:t>
            </w:r>
            <w:proofErr w:type="spellStart"/>
            <w:r w:rsidRPr="006A016C">
              <w:rPr>
                <w:rFonts w:ascii="Times New Roman" w:eastAsia="Times New Roman" w:hAnsi="Times New Roman" w:cs="Times New Roman"/>
                <w:kern w:val="0"/>
                <w:sz w:val="18"/>
                <w:szCs w:val="18"/>
                <w:lang w:val="ru-RU" w:eastAsia="ru-RU"/>
                <w14:ligatures w14:val="none"/>
              </w:rPr>
              <w:t>положеннями</w:t>
            </w:r>
            <w:proofErr w:type="spellEnd"/>
            <w:r w:rsidRPr="006A016C">
              <w:rPr>
                <w:rFonts w:ascii="Times New Roman" w:eastAsia="Times New Roman" w:hAnsi="Times New Roman" w:cs="Times New Roman"/>
                <w:kern w:val="0"/>
                <w:sz w:val="18"/>
                <w:szCs w:val="18"/>
                <w:lang w:val="ru-RU" w:eastAsia="ru-RU"/>
                <w14:ligatures w14:val="none"/>
              </w:rPr>
              <w:t xml:space="preserve"> (стандартами) </w:t>
            </w:r>
            <w:proofErr w:type="spellStart"/>
            <w:r w:rsidRPr="006A016C">
              <w:rPr>
                <w:rFonts w:ascii="Times New Roman" w:eastAsia="Times New Roman" w:hAnsi="Times New Roman" w:cs="Times New Roman"/>
                <w:kern w:val="0"/>
                <w:sz w:val="18"/>
                <w:szCs w:val="18"/>
                <w:lang w:val="ru-RU" w:eastAsia="ru-RU"/>
                <w14:ligatures w14:val="none"/>
              </w:rPr>
              <w:t>бухгалтерського</w:t>
            </w:r>
            <w:proofErr w:type="spellEnd"/>
            <w:r w:rsidRPr="006A016C">
              <w:rPr>
                <w:rFonts w:ascii="Times New Roman" w:eastAsia="Times New Roman" w:hAnsi="Times New Roman" w:cs="Times New Roman"/>
                <w:kern w:val="0"/>
                <w:sz w:val="18"/>
                <w:szCs w:val="18"/>
                <w:lang w:val="ru-RU" w:eastAsia="ru-RU"/>
                <w14:ligatures w14:val="none"/>
              </w:rPr>
              <w:t xml:space="preserve"> </w:t>
            </w:r>
            <w:proofErr w:type="spellStart"/>
            <w:r w:rsidRPr="006A016C">
              <w:rPr>
                <w:rFonts w:ascii="Times New Roman" w:eastAsia="Times New Roman" w:hAnsi="Times New Roman" w:cs="Times New Roman"/>
                <w:kern w:val="0"/>
                <w:sz w:val="18"/>
                <w:szCs w:val="18"/>
                <w:lang w:val="ru-RU" w:eastAsia="ru-RU"/>
                <w14:ligatures w14:val="none"/>
              </w:rPr>
              <w:t>обліку</w:t>
            </w:r>
            <w:proofErr w:type="spellEnd"/>
          </w:p>
        </w:tc>
        <w:tc>
          <w:tcPr>
            <w:tcW w:w="297" w:type="dxa"/>
            <w:tcBorders>
              <w:left w:val="nil"/>
              <w:right w:val="single" w:sz="4" w:space="0" w:color="auto"/>
            </w:tcBorders>
          </w:tcPr>
          <w:p w14:paraId="6175CC31" w14:textId="77777777" w:rsidR="006A016C" w:rsidRPr="006A016C" w:rsidRDefault="006A016C" w:rsidP="006A016C">
            <w:pPr>
              <w:widowControl w:val="0"/>
              <w:spacing w:after="0" w:line="240" w:lineRule="auto"/>
              <w:rPr>
                <w:rFonts w:ascii="Times New Roman" w:eastAsia="Times New Roman" w:hAnsi="Times New Roman" w:cs="Times New Roman"/>
                <w:kern w:val="0"/>
                <w:sz w:val="20"/>
                <w:szCs w:val="20"/>
                <w:lang w:val="ru-RU" w:eastAsia="ru-RU"/>
                <w14:ligatures w14:val="none"/>
              </w:rPr>
            </w:pPr>
          </w:p>
        </w:tc>
        <w:tc>
          <w:tcPr>
            <w:tcW w:w="426" w:type="dxa"/>
            <w:tcBorders>
              <w:top w:val="single" w:sz="4" w:space="0" w:color="auto"/>
              <w:left w:val="single" w:sz="4" w:space="0" w:color="auto"/>
              <w:bottom w:val="single" w:sz="4" w:space="0" w:color="auto"/>
              <w:right w:val="single" w:sz="4" w:space="0" w:color="auto"/>
            </w:tcBorders>
          </w:tcPr>
          <w:p w14:paraId="7F274C4A" w14:textId="77777777" w:rsidR="006A016C" w:rsidRPr="006A016C" w:rsidRDefault="006A016C" w:rsidP="006A016C">
            <w:pPr>
              <w:widowControl w:val="0"/>
              <w:spacing w:after="0" w:line="240" w:lineRule="auto"/>
              <w:jc w:val="center"/>
              <w:rPr>
                <w:rFonts w:ascii="Times New Roman" w:eastAsia="Times New Roman" w:hAnsi="Times New Roman" w:cs="Times New Roman"/>
                <w:kern w:val="0"/>
                <w:sz w:val="20"/>
                <w:szCs w:val="20"/>
                <w:lang w:val="en-US" w:eastAsia="ru-RU"/>
                <w14:ligatures w14:val="none"/>
              </w:rPr>
            </w:pPr>
            <w:r w:rsidRPr="006A016C">
              <w:rPr>
                <w:rFonts w:ascii="Times New Roman" w:eastAsia="Times New Roman" w:hAnsi="Times New Roman" w:cs="Times New Roman"/>
                <w:kern w:val="0"/>
                <w:sz w:val="20"/>
                <w:szCs w:val="20"/>
                <w:lang w:val="en-US" w:eastAsia="ru-RU"/>
                <w14:ligatures w14:val="none"/>
              </w:rPr>
              <w:t xml:space="preserve"> </w:t>
            </w:r>
          </w:p>
        </w:tc>
      </w:tr>
      <w:tr w:rsidR="006A016C" w:rsidRPr="006A016C" w14:paraId="440A9198" w14:textId="77777777" w:rsidTr="005F0AF8">
        <w:trPr>
          <w:gridAfter w:val="4"/>
          <w:wAfter w:w="3260" w:type="dxa"/>
        </w:trPr>
        <w:tc>
          <w:tcPr>
            <w:tcW w:w="6082" w:type="dxa"/>
          </w:tcPr>
          <w:p w14:paraId="106B249C" w14:textId="77777777" w:rsidR="006A016C" w:rsidRPr="006A016C" w:rsidRDefault="006A016C" w:rsidP="006A016C">
            <w:pPr>
              <w:widowControl w:val="0"/>
              <w:spacing w:after="0" w:line="240" w:lineRule="auto"/>
              <w:rPr>
                <w:rFonts w:ascii="Times New Roman" w:eastAsia="Times New Roman" w:hAnsi="Times New Roman" w:cs="Times New Roman"/>
                <w:kern w:val="0"/>
                <w:sz w:val="20"/>
                <w:szCs w:val="20"/>
                <w:lang w:val="ru-RU" w:eastAsia="ru-RU"/>
                <w14:ligatures w14:val="none"/>
              </w:rPr>
            </w:pPr>
            <w:r w:rsidRPr="006A016C">
              <w:rPr>
                <w:rFonts w:ascii="Times New Roman" w:eastAsia="Times New Roman" w:hAnsi="Times New Roman" w:cs="Times New Roman"/>
                <w:kern w:val="0"/>
                <w:sz w:val="18"/>
                <w:szCs w:val="18"/>
                <w:lang w:val="ru-RU" w:eastAsia="ru-RU"/>
                <w14:ligatures w14:val="none"/>
              </w:rPr>
              <w:t xml:space="preserve">за </w:t>
            </w:r>
            <w:proofErr w:type="spellStart"/>
            <w:r w:rsidRPr="006A016C">
              <w:rPr>
                <w:rFonts w:ascii="Times New Roman" w:eastAsia="Times New Roman" w:hAnsi="Times New Roman" w:cs="Times New Roman"/>
                <w:kern w:val="0"/>
                <w:sz w:val="18"/>
                <w:szCs w:val="18"/>
                <w:lang w:val="ru-RU" w:eastAsia="ru-RU"/>
                <w14:ligatures w14:val="none"/>
              </w:rPr>
              <w:t>міжнародними</w:t>
            </w:r>
            <w:proofErr w:type="spellEnd"/>
            <w:r w:rsidRPr="006A016C">
              <w:rPr>
                <w:rFonts w:ascii="Times New Roman" w:eastAsia="Times New Roman" w:hAnsi="Times New Roman" w:cs="Times New Roman"/>
                <w:kern w:val="0"/>
                <w:sz w:val="18"/>
                <w:szCs w:val="18"/>
                <w:lang w:val="ru-RU" w:eastAsia="ru-RU"/>
                <w14:ligatures w14:val="none"/>
              </w:rPr>
              <w:t xml:space="preserve"> стандартами </w:t>
            </w:r>
            <w:proofErr w:type="spellStart"/>
            <w:r w:rsidRPr="006A016C">
              <w:rPr>
                <w:rFonts w:ascii="Times New Roman" w:eastAsia="Times New Roman" w:hAnsi="Times New Roman" w:cs="Times New Roman"/>
                <w:kern w:val="0"/>
                <w:sz w:val="18"/>
                <w:szCs w:val="18"/>
                <w:lang w:val="ru-RU" w:eastAsia="ru-RU"/>
                <w14:ligatures w14:val="none"/>
              </w:rPr>
              <w:t>фінансової</w:t>
            </w:r>
            <w:proofErr w:type="spellEnd"/>
            <w:r w:rsidRPr="006A016C">
              <w:rPr>
                <w:rFonts w:ascii="Times New Roman" w:eastAsia="Times New Roman" w:hAnsi="Times New Roman" w:cs="Times New Roman"/>
                <w:kern w:val="0"/>
                <w:sz w:val="18"/>
                <w:szCs w:val="18"/>
                <w:lang w:val="ru-RU" w:eastAsia="ru-RU"/>
                <w14:ligatures w14:val="none"/>
              </w:rPr>
              <w:t xml:space="preserve"> </w:t>
            </w:r>
            <w:proofErr w:type="spellStart"/>
            <w:r w:rsidRPr="006A016C">
              <w:rPr>
                <w:rFonts w:ascii="Times New Roman" w:eastAsia="Times New Roman" w:hAnsi="Times New Roman" w:cs="Times New Roman"/>
                <w:kern w:val="0"/>
                <w:sz w:val="18"/>
                <w:szCs w:val="18"/>
                <w:lang w:val="ru-RU" w:eastAsia="ru-RU"/>
                <w14:ligatures w14:val="none"/>
              </w:rPr>
              <w:t>звітності</w:t>
            </w:r>
            <w:proofErr w:type="spellEnd"/>
          </w:p>
        </w:tc>
        <w:tc>
          <w:tcPr>
            <w:tcW w:w="297" w:type="dxa"/>
            <w:tcBorders>
              <w:left w:val="nil"/>
              <w:right w:val="single" w:sz="4" w:space="0" w:color="auto"/>
            </w:tcBorders>
          </w:tcPr>
          <w:p w14:paraId="79683C26" w14:textId="77777777" w:rsidR="006A016C" w:rsidRPr="006A016C" w:rsidRDefault="006A016C" w:rsidP="006A016C">
            <w:pPr>
              <w:widowControl w:val="0"/>
              <w:spacing w:after="0" w:line="240" w:lineRule="auto"/>
              <w:rPr>
                <w:rFonts w:ascii="Times New Roman" w:eastAsia="Times New Roman" w:hAnsi="Times New Roman" w:cs="Times New Roman"/>
                <w:kern w:val="0"/>
                <w:sz w:val="20"/>
                <w:szCs w:val="20"/>
                <w:lang w:val="ru-RU" w:eastAsia="ru-RU"/>
                <w14:ligatures w14:val="none"/>
              </w:rPr>
            </w:pPr>
          </w:p>
        </w:tc>
        <w:tc>
          <w:tcPr>
            <w:tcW w:w="426" w:type="dxa"/>
            <w:tcBorders>
              <w:top w:val="single" w:sz="4" w:space="0" w:color="auto"/>
              <w:left w:val="single" w:sz="4" w:space="0" w:color="auto"/>
              <w:bottom w:val="single" w:sz="4" w:space="0" w:color="auto"/>
              <w:right w:val="single" w:sz="4" w:space="0" w:color="auto"/>
            </w:tcBorders>
          </w:tcPr>
          <w:p w14:paraId="2ED888F3" w14:textId="77777777" w:rsidR="006A016C" w:rsidRPr="006A016C" w:rsidRDefault="006A016C" w:rsidP="006A016C">
            <w:pPr>
              <w:widowControl w:val="0"/>
              <w:spacing w:after="0" w:line="240" w:lineRule="auto"/>
              <w:jc w:val="center"/>
              <w:rPr>
                <w:rFonts w:ascii="Times New Roman" w:eastAsia="Times New Roman" w:hAnsi="Times New Roman" w:cs="Times New Roman"/>
                <w:kern w:val="0"/>
                <w:sz w:val="20"/>
                <w:szCs w:val="20"/>
                <w:lang w:val="en-US" w:eastAsia="ru-RU"/>
                <w14:ligatures w14:val="none"/>
              </w:rPr>
            </w:pPr>
            <w:r w:rsidRPr="006A016C">
              <w:rPr>
                <w:rFonts w:ascii="Times New Roman" w:eastAsia="Times New Roman" w:hAnsi="Times New Roman" w:cs="Times New Roman"/>
                <w:kern w:val="0"/>
                <w:sz w:val="20"/>
                <w:szCs w:val="20"/>
                <w:lang w:val="en-US" w:eastAsia="ru-RU"/>
                <w14:ligatures w14:val="none"/>
              </w:rPr>
              <w:t>V</w:t>
            </w:r>
          </w:p>
        </w:tc>
      </w:tr>
    </w:tbl>
    <w:p w14:paraId="64803A5A"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lang w:eastAsia="ru-RU"/>
          <w14:ligatures w14:val="none"/>
        </w:rPr>
      </w:pPr>
    </w:p>
    <w:p w14:paraId="264B6923"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lang w:val="ru-RU" w:eastAsia="ru-RU"/>
          <w14:ligatures w14:val="none"/>
        </w:rPr>
      </w:pPr>
      <w:proofErr w:type="spellStart"/>
      <w:r w:rsidRPr="006A016C">
        <w:rPr>
          <w:rFonts w:ascii="Times New Roman" w:eastAsia="Times New Roman" w:hAnsi="Times New Roman" w:cs="Times New Roman"/>
          <w:b/>
          <w:bCs/>
          <w:kern w:val="0"/>
          <w:lang w:val="en-US" w:eastAsia="ru-RU"/>
          <w14:ligatures w14:val="none"/>
        </w:rPr>
        <w:t>Баланс</w:t>
      </w:r>
      <w:proofErr w:type="spellEnd"/>
      <w:r w:rsidRPr="006A016C">
        <w:rPr>
          <w:rFonts w:ascii="Times New Roman" w:eastAsia="Times New Roman" w:hAnsi="Times New Roman" w:cs="Times New Roman"/>
          <w:b/>
          <w:bCs/>
          <w:kern w:val="0"/>
          <w:lang w:val="ru-RU" w:eastAsia="ru-RU"/>
          <w14:ligatures w14:val="none"/>
        </w:rPr>
        <w:t xml:space="preserve"> </w:t>
      </w:r>
      <w:proofErr w:type="gramStart"/>
      <w:r w:rsidRPr="006A016C">
        <w:rPr>
          <w:rFonts w:ascii="Times New Roman" w:eastAsia="Times New Roman" w:hAnsi="Times New Roman" w:cs="Times New Roman"/>
          <w:b/>
          <w:bCs/>
          <w:kern w:val="0"/>
          <w:lang w:val="ru-RU" w:eastAsia="ru-RU"/>
          <w14:ligatures w14:val="none"/>
        </w:rPr>
        <w:t xml:space="preserve">( </w:t>
      </w:r>
      <w:proofErr w:type="spellStart"/>
      <w:r w:rsidRPr="006A016C">
        <w:rPr>
          <w:rFonts w:ascii="Times New Roman" w:eastAsia="Times New Roman" w:hAnsi="Times New Roman" w:cs="Times New Roman"/>
          <w:b/>
          <w:bCs/>
          <w:kern w:val="0"/>
          <w:lang w:val="ru-RU" w:eastAsia="ru-RU"/>
          <w14:ligatures w14:val="none"/>
        </w:rPr>
        <w:t>Звіт</w:t>
      </w:r>
      <w:proofErr w:type="spellEnd"/>
      <w:proofErr w:type="gramEnd"/>
      <w:r w:rsidRPr="006A016C">
        <w:rPr>
          <w:rFonts w:ascii="Times New Roman" w:eastAsia="Times New Roman" w:hAnsi="Times New Roman" w:cs="Times New Roman"/>
          <w:b/>
          <w:bCs/>
          <w:kern w:val="0"/>
          <w:lang w:val="ru-RU" w:eastAsia="ru-RU"/>
          <w14:ligatures w14:val="none"/>
        </w:rPr>
        <w:t xml:space="preserve"> про </w:t>
      </w:r>
      <w:proofErr w:type="spellStart"/>
      <w:r w:rsidRPr="006A016C">
        <w:rPr>
          <w:rFonts w:ascii="Times New Roman" w:eastAsia="Times New Roman" w:hAnsi="Times New Roman" w:cs="Times New Roman"/>
          <w:b/>
          <w:bCs/>
          <w:kern w:val="0"/>
          <w:lang w:val="ru-RU" w:eastAsia="ru-RU"/>
          <w14:ligatures w14:val="none"/>
        </w:rPr>
        <w:t>фінансовий</w:t>
      </w:r>
      <w:proofErr w:type="spellEnd"/>
      <w:r w:rsidRPr="006A016C">
        <w:rPr>
          <w:rFonts w:ascii="Times New Roman" w:eastAsia="Times New Roman" w:hAnsi="Times New Roman" w:cs="Times New Roman"/>
          <w:b/>
          <w:bCs/>
          <w:kern w:val="0"/>
          <w:lang w:val="ru-RU" w:eastAsia="ru-RU"/>
          <w14:ligatures w14:val="none"/>
        </w:rPr>
        <w:t xml:space="preserve"> стан ) на </w:t>
      </w:r>
      <w:r w:rsidRPr="006A016C">
        <w:rPr>
          <w:rFonts w:ascii="Times New Roman" w:eastAsia="Times New Roman" w:hAnsi="Times New Roman" w:cs="Times New Roman"/>
          <w:b/>
          <w:bCs/>
          <w:kern w:val="0"/>
          <w:lang w:val="en-US" w:eastAsia="ru-RU"/>
          <w14:ligatures w14:val="none"/>
        </w:rPr>
        <w:t xml:space="preserve">"31" </w:t>
      </w:r>
      <w:proofErr w:type="spellStart"/>
      <w:r w:rsidRPr="006A016C">
        <w:rPr>
          <w:rFonts w:ascii="Times New Roman" w:eastAsia="Times New Roman" w:hAnsi="Times New Roman" w:cs="Times New Roman"/>
          <w:b/>
          <w:bCs/>
          <w:kern w:val="0"/>
          <w:lang w:val="en-US" w:eastAsia="ru-RU"/>
          <w14:ligatures w14:val="none"/>
        </w:rPr>
        <w:t>березня</w:t>
      </w:r>
      <w:proofErr w:type="spellEnd"/>
      <w:r w:rsidRPr="006A016C">
        <w:rPr>
          <w:rFonts w:ascii="Times New Roman" w:eastAsia="Times New Roman" w:hAnsi="Times New Roman" w:cs="Times New Roman"/>
          <w:b/>
          <w:bCs/>
          <w:kern w:val="0"/>
          <w:lang w:val="en-US" w:eastAsia="ru-RU"/>
          <w14:ligatures w14:val="none"/>
        </w:rPr>
        <w:t xml:space="preserve"> 2023 р.</w:t>
      </w:r>
      <w:r w:rsidRPr="006A016C">
        <w:rPr>
          <w:rFonts w:ascii="Times New Roman" w:eastAsia="Times New Roman" w:hAnsi="Times New Roman" w:cs="Times New Roman"/>
          <w:b/>
          <w:bCs/>
          <w:kern w:val="0"/>
          <w:lang w:val="ru-RU" w:eastAsia="ru-RU"/>
          <w14:ligatures w14:val="none"/>
        </w:rPr>
        <w:t xml:space="preserve"> </w:t>
      </w:r>
    </w:p>
    <w:p w14:paraId="360D2068"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tbl>
      <w:tblPr>
        <w:tblW w:w="0" w:type="auto"/>
        <w:jc w:val="right"/>
        <w:tblLayout w:type="fixed"/>
        <w:tblLook w:val="00A0" w:firstRow="1" w:lastRow="0" w:firstColumn="1" w:lastColumn="0" w:noHBand="0" w:noVBand="0"/>
      </w:tblPr>
      <w:tblGrid>
        <w:gridCol w:w="8640"/>
        <w:gridCol w:w="1107"/>
      </w:tblGrid>
      <w:tr w:rsidR="006A016C" w:rsidRPr="006A016C" w14:paraId="1D9A8080" w14:textId="77777777" w:rsidTr="005F0AF8">
        <w:trPr>
          <w:jc w:val="right"/>
        </w:trPr>
        <w:tc>
          <w:tcPr>
            <w:tcW w:w="8640" w:type="dxa"/>
            <w:tcBorders>
              <w:right w:val="single" w:sz="4" w:space="0" w:color="auto"/>
            </w:tcBorders>
            <w:vAlign w:val="center"/>
          </w:tcPr>
          <w:p w14:paraId="30A11491" w14:textId="77777777" w:rsidR="006A016C" w:rsidRPr="006A016C" w:rsidRDefault="006A016C" w:rsidP="006A016C">
            <w:pPr>
              <w:widowControl w:val="0"/>
              <w:spacing w:after="0" w:line="240" w:lineRule="auto"/>
              <w:rPr>
                <w:rFonts w:ascii="Times New Roman" w:eastAsia="Times New Roman" w:hAnsi="Times New Roman" w:cs="Times New Roman"/>
                <w:kern w:val="0"/>
                <w:lang w:val="ru-RU" w:eastAsia="ru-RU"/>
                <w14:ligatures w14:val="none"/>
              </w:rPr>
            </w:pPr>
            <w:r w:rsidRPr="006A016C">
              <w:rPr>
                <w:rFonts w:ascii="Times New Roman" w:eastAsia="Times New Roman" w:hAnsi="Times New Roman" w:cs="Times New Roman"/>
                <w:kern w:val="0"/>
                <w:lang w:val="ru-RU" w:eastAsia="ru-RU"/>
                <w14:ligatures w14:val="none"/>
              </w:rPr>
              <w:t xml:space="preserve">                                                                    </w:t>
            </w:r>
            <w:proofErr w:type="spellStart"/>
            <w:r w:rsidRPr="006A016C">
              <w:rPr>
                <w:rFonts w:ascii="Times New Roman" w:eastAsia="Times New Roman" w:hAnsi="Times New Roman" w:cs="Times New Roman"/>
                <w:kern w:val="0"/>
                <w:lang w:val="en-US" w:eastAsia="ru-RU"/>
                <w14:ligatures w14:val="none"/>
              </w:rPr>
              <w:t>Форма</w:t>
            </w:r>
            <w:proofErr w:type="spellEnd"/>
            <w:r w:rsidRPr="006A016C">
              <w:rPr>
                <w:rFonts w:ascii="Times New Roman" w:eastAsia="Times New Roman" w:hAnsi="Times New Roman" w:cs="Times New Roman"/>
                <w:kern w:val="0"/>
                <w:lang w:val="en-US" w:eastAsia="ru-RU"/>
                <w14:ligatures w14:val="none"/>
              </w:rPr>
              <w:t xml:space="preserve"> № 1</w:t>
            </w:r>
            <w:r w:rsidRPr="006A016C">
              <w:rPr>
                <w:rFonts w:ascii="Times New Roman" w:eastAsia="Times New Roman" w:hAnsi="Times New Roman" w:cs="Times New Roman"/>
                <w:kern w:val="0"/>
                <w:lang w:val="ru-RU" w:eastAsia="ru-RU"/>
                <w14:ligatures w14:val="none"/>
              </w:rPr>
              <w:t xml:space="preserve">                                      Код за ДКУД</w:t>
            </w:r>
          </w:p>
        </w:tc>
        <w:tc>
          <w:tcPr>
            <w:tcW w:w="1107" w:type="dxa"/>
            <w:tcBorders>
              <w:top w:val="single" w:sz="4" w:space="0" w:color="auto"/>
              <w:left w:val="single" w:sz="4" w:space="0" w:color="auto"/>
              <w:bottom w:val="single" w:sz="4" w:space="0" w:color="auto"/>
              <w:right w:val="single" w:sz="4" w:space="0" w:color="auto"/>
            </w:tcBorders>
            <w:vAlign w:val="center"/>
          </w:tcPr>
          <w:p w14:paraId="2E9ECFE6" w14:textId="77777777" w:rsidR="006A016C" w:rsidRPr="006A016C" w:rsidRDefault="006A016C" w:rsidP="006A016C">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6A016C">
              <w:rPr>
                <w:rFonts w:ascii="Times New Roman" w:eastAsia="Times New Roman" w:hAnsi="Times New Roman" w:cs="Times New Roman"/>
                <w:kern w:val="0"/>
                <w:lang w:val="en-US" w:eastAsia="ru-RU"/>
                <w14:ligatures w14:val="none"/>
              </w:rPr>
              <w:t>1801001</w:t>
            </w:r>
          </w:p>
        </w:tc>
      </w:tr>
    </w:tbl>
    <w:p w14:paraId="4B406F16"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01F28EDD"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tbl>
      <w:tblPr>
        <w:tblW w:w="1028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4956"/>
        <w:gridCol w:w="630"/>
        <w:gridCol w:w="14"/>
        <w:gridCol w:w="1539"/>
        <w:gridCol w:w="14"/>
        <w:gridCol w:w="1540"/>
        <w:gridCol w:w="28"/>
        <w:gridCol w:w="1526"/>
        <w:gridCol w:w="42"/>
      </w:tblGrid>
      <w:tr w:rsidR="006A016C" w:rsidRPr="006A016C" w14:paraId="2FAFC0B5" w14:textId="77777777" w:rsidTr="00B05ACF">
        <w:trPr>
          <w:gridAfter w:val="1"/>
          <w:wAfter w:w="42" w:type="dxa"/>
        </w:trPr>
        <w:tc>
          <w:tcPr>
            <w:tcW w:w="4956" w:type="dxa"/>
            <w:tcBorders>
              <w:top w:val="single" w:sz="6" w:space="0" w:color="auto"/>
              <w:left w:val="single" w:sz="6" w:space="0" w:color="auto"/>
              <w:bottom w:val="single" w:sz="6" w:space="0" w:color="auto"/>
              <w:right w:val="single" w:sz="6" w:space="0" w:color="auto"/>
            </w:tcBorders>
            <w:vAlign w:val="center"/>
          </w:tcPr>
          <w:p w14:paraId="515F6F07" w14:textId="77777777" w:rsidR="006A016C" w:rsidRPr="006A016C" w:rsidRDefault="006A016C" w:rsidP="006A016C">
            <w:pPr>
              <w:keepNext/>
              <w:spacing w:after="0" w:line="240" w:lineRule="auto"/>
              <w:jc w:val="center"/>
              <w:outlineLvl w:val="0"/>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bCs/>
                <w:kern w:val="0"/>
                <w:sz w:val="20"/>
                <w:szCs w:val="20"/>
                <w:lang w:val="ru-RU" w:eastAsia="ru-RU"/>
                <w14:ligatures w14:val="none"/>
              </w:rPr>
              <w:t>Актив</w:t>
            </w:r>
          </w:p>
        </w:tc>
        <w:tc>
          <w:tcPr>
            <w:tcW w:w="630" w:type="dxa"/>
            <w:tcBorders>
              <w:top w:val="single" w:sz="6" w:space="0" w:color="auto"/>
              <w:left w:val="single" w:sz="6" w:space="0" w:color="auto"/>
              <w:bottom w:val="single" w:sz="6" w:space="0" w:color="auto"/>
              <w:right w:val="single" w:sz="6" w:space="0" w:color="auto"/>
            </w:tcBorders>
            <w:vAlign w:val="center"/>
          </w:tcPr>
          <w:p w14:paraId="553348F8"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bCs/>
                <w:kern w:val="0"/>
                <w:sz w:val="20"/>
                <w:szCs w:val="20"/>
                <w:lang w:val="ru-RU" w:eastAsia="ru-RU"/>
                <w14:ligatures w14:val="none"/>
              </w:rPr>
              <w:t>Код рядка</w:t>
            </w:r>
          </w:p>
        </w:tc>
        <w:tc>
          <w:tcPr>
            <w:tcW w:w="1553" w:type="dxa"/>
            <w:gridSpan w:val="2"/>
            <w:tcBorders>
              <w:top w:val="single" w:sz="6" w:space="0" w:color="auto"/>
              <w:left w:val="single" w:sz="6" w:space="0" w:color="auto"/>
              <w:bottom w:val="single" w:sz="6" w:space="0" w:color="auto"/>
              <w:right w:val="single" w:sz="6" w:space="0" w:color="auto"/>
            </w:tcBorders>
            <w:vAlign w:val="center"/>
          </w:tcPr>
          <w:p w14:paraId="2B833261"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6A016C">
              <w:rPr>
                <w:rFonts w:ascii="Times New Roman" w:eastAsia="Times New Roman" w:hAnsi="Times New Roman" w:cs="Times New Roman"/>
                <w:b/>
                <w:bCs/>
                <w:kern w:val="0"/>
                <w:sz w:val="20"/>
                <w:szCs w:val="20"/>
                <w:lang w:val="ru-RU" w:eastAsia="ru-RU"/>
                <w14:ligatures w14:val="none"/>
              </w:rPr>
              <w:t xml:space="preserve">На початок </w:t>
            </w:r>
            <w:proofErr w:type="spellStart"/>
            <w:r w:rsidRPr="006A016C">
              <w:rPr>
                <w:rFonts w:ascii="Times New Roman" w:eastAsia="Times New Roman" w:hAnsi="Times New Roman" w:cs="Times New Roman"/>
                <w:b/>
                <w:bCs/>
                <w:kern w:val="0"/>
                <w:sz w:val="20"/>
                <w:szCs w:val="20"/>
                <w:lang w:val="ru-RU" w:eastAsia="ru-RU"/>
                <w14:ligatures w14:val="none"/>
              </w:rPr>
              <w:t>звітного</w:t>
            </w:r>
            <w:proofErr w:type="spellEnd"/>
            <w:r w:rsidRPr="006A016C">
              <w:rPr>
                <w:rFonts w:ascii="Times New Roman" w:eastAsia="Times New Roman" w:hAnsi="Times New Roman" w:cs="Times New Roman"/>
                <w:b/>
                <w:bCs/>
                <w:kern w:val="0"/>
                <w:sz w:val="20"/>
                <w:szCs w:val="20"/>
                <w:lang w:val="ru-RU" w:eastAsia="ru-RU"/>
                <w14:ligatures w14:val="none"/>
              </w:rPr>
              <w:t xml:space="preserve"> </w:t>
            </w:r>
            <w:r w:rsidRPr="006A016C">
              <w:rPr>
                <w:rFonts w:ascii="Times New Roman" w:eastAsia="Times New Roman" w:hAnsi="Times New Roman" w:cs="Times New Roman"/>
                <w:b/>
                <w:bCs/>
                <w:kern w:val="0"/>
                <w:sz w:val="20"/>
                <w:szCs w:val="20"/>
                <w:lang w:eastAsia="ru-RU"/>
                <w14:ligatures w14:val="none"/>
              </w:rPr>
              <w:t>періоду</w:t>
            </w:r>
          </w:p>
        </w:tc>
        <w:tc>
          <w:tcPr>
            <w:tcW w:w="1554" w:type="dxa"/>
            <w:gridSpan w:val="2"/>
            <w:tcBorders>
              <w:top w:val="single" w:sz="6" w:space="0" w:color="auto"/>
              <w:left w:val="single" w:sz="6" w:space="0" w:color="auto"/>
              <w:bottom w:val="single" w:sz="6" w:space="0" w:color="auto"/>
              <w:right w:val="single" w:sz="6" w:space="0" w:color="auto"/>
            </w:tcBorders>
            <w:vAlign w:val="center"/>
          </w:tcPr>
          <w:p w14:paraId="6330765F"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bCs/>
                <w:kern w:val="0"/>
                <w:sz w:val="20"/>
                <w:szCs w:val="20"/>
                <w:lang w:val="ru-RU" w:eastAsia="ru-RU"/>
                <w14:ligatures w14:val="none"/>
              </w:rPr>
              <w:t xml:space="preserve">На </w:t>
            </w:r>
            <w:proofErr w:type="spellStart"/>
            <w:r w:rsidRPr="006A016C">
              <w:rPr>
                <w:rFonts w:ascii="Times New Roman" w:eastAsia="Times New Roman" w:hAnsi="Times New Roman" w:cs="Times New Roman"/>
                <w:b/>
                <w:bCs/>
                <w:kern w:val="0"/>
                <w:sz w:val="20"/>
                <w:szCs w:val="20"/>
                <w:lang w:val="ru-RU" w:eastAsia="ru-RU"/>
                <w14:ligatures w14:val="none"/>
              </w:rPr>
              <w:t>кінець</w:t>
            </w:r>
            <w:proofErr w:type="spellEnd"/>
            <w:r w:rsidRPr="006A016C">
              <w:rPr>
                <w:rFonts w:ascii="Times New Roman" w:eastAsia="Times New Roman" w:hAnsi="Times New Roman" w:cs="Times New Roman"/>
                <w:b/>
                <w:bCs/>
                <w:kern w:val="0"/>
                <w:sz w:val="20"/>
                <w:szCs w:val="20"/>
                <w:lang w:val="ru-RU" w:eastAsia="ru-RU"/>
                <w14:ligatures w14:val="none"/>
              </w:rPr>
              <w:t xml:space="preserve"> </w:t>
            </w:r>
            <w:proofErr w:type="spellStart"/>
            <w:r w:rsidRPr="006A016C">
              <w:rPr>
                <w:rFonts w:ascii="Times New Roman" w:eastAsia="Times New Roman" w:hAnsi="Times New Roman" w:cs="Times New Roman"/>
                <w:b/>
                <w:bCs/>
                <w:kern w:val="0"/>
                <w:sz w:val="20"/>
                <w:szCs w:val="20"/>
                <w:lang w:val="ru-RU" w:eastAsia="ru-RU"/>
                <w14:ligatures w14:val="none"/>
              </w:rPr>
              <w:t>звітного</w:t>
            </w:r>
            <w:proofErr w:type="spellEnd"/>
            <w:r w:rsidRPr="006A016C">
              <w:rPr>
                <w:rFonts w:ascii="Times New Roman" w:eastAsia="Times New Roman" w:hAnsi="Times New Roman" w:cs="Times New Roman"/>
                <w:b/>
                <w:bCs/>
                <w:kern w:val="0"/>
                <w:sz w:val="20"/>
                <w:szCs w:val="20"/>
                <w:lang w:val="ru-RU" w:eastAsia="ru-RU"/>
                <w14:ligatures w14:val="none"/>
              </w:rPr>
              <w:t xml:space="preserve"> </w:t>
            </w:r>
            <w:proofErr w:type="spellStart"/>
            <w:r w:rsidRPr="006A016C">
              <w:rPr>
                <w:rFonts w:ascii="Times New Roman" w:eastAsia="Times New Roman" w:hAnsi="Times New Roman" w:cs="Times New Roman"/>
                <w:b/>
                <w:bCs/>
                <w:kern w:val="0"/>
                <w:sz w:val="20"/>
                <w:szCs w:val="20"/>
                <w:lang w:val="ru-RU" w:eastAsia="ru-RU"/>
                <w14:ligatures w14:val="none"/>
              </w:rPr>
              <w:t>періоду</w:t>
            </w:r>
            <w:proofErr w:type="spellEnd"/>
          </w:p>
        </w:tc>
        <w:tc>
          <w:tcPr>
            <w:tcW w:w="1554" w:type="dxa"/>
            <w:gridSpan w:val="2"/>
            <w:tcBorders>
              <w:top w:val="single" w:sz="6" w:space="0" w:color="auto"/>
              <w:left w:val="single" w:sz="6" w:space="0" w:color="auto"/>
              <w:bottom w:val="single" w:sz="6" w:space="0" w:color="auto"/>
              <w:right w:val="single" w:sz="6" w:space="0" w:color="auto"/>
            </w:tcBorders>
          </w:tcPr>
          <w:p w14:paraId="553A111F"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6A016C">
              <w:rPr>
                <w:rFonts w:ascii="Times New Roman" w:eastAsia="Times New Roman" w:hAnsi="Times New Roman" w:cs="Times New Roman"/>
                <w:b/>
                <w:bCs/>
                <w:kern w:val="0"/>
                <w:sz w:val="20"/>
                <w:szCs w:val="20"/>
                <w:lang w:eastAsia="ru-RU"/>
                <w14:ligatures w14:val="none"/>
              </w:rPr>
              <w:t>На дату пере- ходу на МСФЗ</w:t>
            </w:r>
          </w:p>
        </w:tc>
      </w:tr>
      <w:tr w:rsidR="006A016C" w:rsidRPr="006A016C" w14:paraId="689C6142" w14:textId="77777777" w:rsidTr="00B05ACF">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0480AF8E" w14:textId="77777777" w:rsidR="006A016C" w:rsidRPr="006A016C" w:rsidRDefault="006A016C" w:rsidP="006A016C">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bCs/>
                <w:kern w:val="0"/>
                <w:sz w:val="20"/>
                <w:szCs w:val="20"/>
                <w:lang w:val="ru-RU" w:eastAsia="ru-RU"/>
                <w14:ligatures w14:val="none"/>
              </w:rPr>
              <w:t xml:space="preserve">                                                  1</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7DB9F38"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bCs/>
                <w:kern w:val="0"/>
                <w:sz w:val="20"/>
                <w:szCs w:val="20"/>
                <w:lang w:val="ru-RU" w:eastAsia="ru-RU"/>
                <w14:ligatures w14:val="none"/>
              </w:rPr>
              <w:t>2</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F780FDF"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bCs/>
                <w:kern w:val="0"/>
                <w:sz w:val="20"/>
                <w:szCs w:val="20"/>
                <w:lang w:val="ru-RU" w:eastAsia="ru-RU"/>
                <w14:ligatures w14:val="none"/>
              </w:rPr>
              <w:t>3</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C05A066"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bCs/>
                <w:kern w:val="0"/>
                <w:sz w:val="20"/>
                <w:szCs w:val="20"/>
                <w:lang w:val="ru-RU" w:eastAsia="ru-RU"/>
                <w14:ligatures w14:val="none"/>
              </w:rPr>
              <w:t>4</w:t>
            </w:r>
          </w:p>
        </w:tc>
        <w:tc>
          <w:tcPr>
            <w:tcW w:w="1554" w:type="dxa"/>
            <w:gridSpan w:val="2"/>
            <w:tcBorders>
              <w:top w:val="single" w:sz="6" w:space="0" w:color="auto"/>
              <w:left w:val="single" w:sz="6" w:space="0" w:color="auto"/>
              <w:bottom w:val="single" w:sz="6" w:space="0" w:color="auto"/>
              <w:right w:val="single" w:sz="6" w:space="0" w:color="auto"/>
            </w:tcBorders>
          </w:tcPr>
          <w:p w14:paraId="5EE74058"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6A016C">
              <w:rPr>
                <w:rFonts w:ascii="Times New Roman" w:eastAsia="Times New Roman" w:hAnsi="Times New Roman" w:cs="Times New Roman"/>
                <w:b/>
                <w:bCs/>
                <w:kern w:val="0"/>
                <w:sz w:val="20"/>
                <w:szCs w:val="20"/>
                <w:lang w:val="en-US" w:eastAsia="ru-RU"/>
                <w14:ligatures w14:val="none"/>
              </w:rPr>
              <w:t>01.01.2012</w:t>
            </w:r>
          </w:p>
        </w:tc>
      </w:tr>
      <w:tr w:rsidR="006A016C" w:rsidRPr="006A016C" w14:paraId="1A27CE55" w14:textId="77777777" w:rsidTr="00B05ACF">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524C1364"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 xml:space="preserve">I. </w:t>
            </w:r>
            <w:proofErr w:type="spellStart"/>
            <w:r w:rsidRPr="006A016C">
              <w:rPr>
                <w:rFonts w:ascii="Times New Roman" w:eastAsia="Times New Roman" w:hAnsi="Times New Roman" w:cs="Times New Roman"/>
                <w:bCs/>
                <w:kern w:val="0"/>
                <w:sz w:val="20"/>
                <w:szCs w:val="20"/>
                <w:lang w:val="ru-RU" w:eastAsia="ru-RU"/>
                <w14:ligatures w14:val="none"/>
              </w:rPr>
              <w:t>Необоротні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активи</w:t>
            </w:r>
            <w:proofErr w:type="spellEnd"/>
            <w:r w:rsidRPr="006A016C">
              <w:rPr>
                <w:rFonts w:ascii="Times New Roman" w:eastAsia="Times New Roman" w:hAnsi="Times New Roman" w:cs="Times New Roman"/>
                <w:bCs/>
                <w:kern w:val="0"/>
                <w:sz w:val="20"/>
                <w:szCs w:val="20"/>
                <w:lang w:val="ru-RU" w:eastAsia="ru-RU"/>
                <w14:ligatures w14:val="none"/>
              </w:rPr>
              <w:t xml:space="preserve"> </w:t>
            </w:r>
          </w:p>
          <w:p w14:paraId="4B90CB2E"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Нематеріальні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активи</w:t>
            </w:r>
            <w:proofErr w:type="spellEnd"/>
          </w:p>
          <w:p w14:paraId="0CCF741D"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DA62C31"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1000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AFA1B5C"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284967</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7F85DC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287564</w:t>
            </w:r>
          </w:p>
        </w:tc>
        <w:tc>
          <w:tcPr>
            <w:tcW w:w="1554" w:type="dxa"/>
            <w:gridSpan w:val="2"/>
            <w:tcBorders>
              <w:top w:val="single" w:sz="6" w:space="0" w:color="auto"/>
              <w:left w:val="single" w:sz="6" w:space="0" w:color="auto"/>
              <w:bottom w:val="single" w:sz="6" w:space="0" w:color="auto"/>
              <w:right w:val="single" w:sz="6" w:space="0" w:color="auto"/>
            </w:tcBorders>
          </w:tcPr>
          <w:p w14:paraId="7E338950"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val="en-US" w:eastAsia="ru-RU"/>
                <w14:ligatures w14:val="none"/>
              </w:rPr>
              <w:t>--</w:t>
            </w:r>
          </w:p>
        </w:tc>
      </w:tr>
      <w:tr w:rsidR="006A016C" w:rsidRPr="006A016C" w14:paraId="0CED19D5" w14:textId="77777777" w:rsidTr="00B05ACF">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0423478F"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первісна</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вартість</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87CE0A9"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1001</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9C39793"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469246</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F9AB69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477442</w:t>
            </w:r>
          </w:p>
        </w:tc>
        <w:tc>
          <w:tcPr>
            <w:tcW w:w="1554" w:type="dxa"/>
            <w:gridSpan w:val="2"/>
            <w:tcBorders>
              <w:top w:val="single" w:sz="6" w:space="0" w:color="auto"/>
              <w:left w:val="single" w:sz="6" w:space="0" w:color="auto"/>
              <w:bottom w:val="single" w:sz="6" w:space="0" w:color="auto"/>
              <w:right w:val="single" w:sz="6" w:space="0" w:color="auto"/>
            </w:tcBorders>
          </w:tcPr>
          <w:p w14:paraId="1D5CD1E6"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val="en-US" w:eastAsia="ru-RU"/>
                <w14:ligatures w14:val="none"/>
              </w:rPr>
              <w:t>--</w:t>
            </w:r>
          </w:p>
        </w:tc>
      </w:tr>
      <w:tr w:rsidR="006A016C" w:rsidRPr="006A016C" w14:paraId="6A2D9ED3" w14:textId="77777777" w:rsidTr="00B05ACF">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7F04B979"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накопичена</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амортизація</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34C4087"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1002</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F5478B2"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184279</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6A73607"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189878</w:t>
            </w:r>
          </w:p>
        </w:tc>
        <w:tc>
          <w:tcPr>
            <w:tcW w:w="1554" w:type="dxa"/>
            <w:gridSpan w:val="2"/>
            <w:tcBorders>
              <w:top w:val="single" w:sz="6" w:space="0" w:color="auto"/>
              <w:left w:val="single" w:sz="6" w:space="0" w:color="auto"/>
              <w:bottom w:val="single" w:sz="6" w:space="0" w:color="auto"/>
              <w:right w:val="single" w:sz="6" w:space="0" w:color="auto"/>
            </w:tcBorders>
          </w:tcPr>
          <w:p w14:paraId="07D0A3EE"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val="en-US" w:eastAsia="ru-RU"/>
                <w14:ligatures w14:val="none"/>
              </w:rPr>
              <w:t>--</w:t>
            </w:r>
          </w:p>
        </w:tc>
      </w:tr>
      <w:tr w:rsidR="006A016C" w:rsidRPr="006A016C" w14:paraId="2DF8F847" w14:textId="77777777" w:rsidTr="00B05ACF">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7332FBC9"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Незавершені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капітальні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інвестиції</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5F246E2"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1005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A95FF21"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395930</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7696337"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378563</w:t>
            </w:r>
          </w:p>
        </w:tc>
        <w:tc>
          <w:tcPr>
            <w:tcW w:w="1554" w:type="dxa"/>
            <w:gridSpan w:val="2"/>
            <w:tcBorders>
              <w:top w:val="single" w:sz="6" w:space="0" w:color="auto"/>
              <w:left w:val="single" w:sz="6" w:space="0" w:color="auto"/>
              <w:bottom w:val="single" w:sz="6" w:space="0" w:color="auto"/>
              <w:right w:val="single" w:sz="6" w:space="0" w:color="auto"/>
            </w:tcBorders>
          </w:tcPr>
          <w:p w14:paraId="111000BC"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val="en-US" w:eastAsia="ru-RU"/>
                <w14:ligatures w14:val="none"/>
              </w:rPr>
              <w:t>--</w:t>
            </w:r>
          </w:p>
        </w:tc>
      </w:tr>
      <w:tr w:rsidR="006A016C" w:rsidRPr="006A016C" w14:paraId="20513517" w14:textId="77777777" w:rsidTr="00B05ACF">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43597650"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Основні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засоби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A1CAF95"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1010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988BCC6"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4530988</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DBEC302"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4702905</w:t>
            </w:r>
          </w:p>
        </w:tc>
        <w:tc>
          <w:tcPr>
            <w:tcW w:w="1554" w:type="dxa"/>
            <w:gridSpan w:val="2"/>
            <w:tcBorders>
              <w:top w:val="single" w:sz="6" w:space="0" w:color="auto"/>
              <w:left w:val="single" w:sz="6" w:space="0" w:color="auto"/>
              <w:bottom w:val="single" w:sz="6" w:space="0" w:color="auto"/>
              <w:right w:val="single" w:sz="6" w:space="0" w:color="auto"/>
            </w:tcBorders>
          </w:tcPr>
          <w:p w14:paraId="0A4BFDB8"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val="en-US" w:eastAsia="ru-RU"/>
                <w14:ligatures w14:val="none"/>
              </w:rPr>
              <w:t>--</w:t>
            </w:r>
          </w:p>
        </w:tc>
      </w:tr>
      <w:tr w:rsidR="006A016C" w:rsidRPr="006A016C" w14:paraId="3D0B1339" w14:textId="77777777" w:rsidTr="00B05ACF">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666E8480"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первісна</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вартість</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8DE17D7"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1011</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4557D1"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9237920</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E46B60E"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9540432</w:t>
            </w:r>
          </w:p>
        </w:tc>
        <w:tc>
          <w:tcPr>
            <w:tcW w:w="1554" w:type="dxa"/>
            <w:gridSpan w:val="2"/>
            <w:tcBorders>
              <w:top w:val="single" w:sz="6" w:space="0" w:color="auto"/>
              <w:left w:val="single" w:sz="6" w:space="0" w:color="auto"/>
              <w:bottom w:val="single" w:sz="6" w:space="0" w:color="auto"/>
              <w:right w:val="single" w:sz="6" w:space="0" w:color="auto"/>
            </w:tcBorders>
          </w:tcPr>
          <w:p w14:paraId="29C31BB7"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val="en-US" w:eastAsia="ru-RU"/>
                <w14:ligatures w14:val="none"/>
              </w:rPr>
              <w:t>--</w:t>
            </w:r>
          </w:p>
        </w:tc>
      </w:tr>
      <w:tr w:rsidR="006A016C" w:rsidRPr="006A016C" w14:paraId="1BDC0922" w14:textId="77777777" w:rsidTr="00B05ACF">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6CED4014"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знос</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4C03F51"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1012</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E49F099"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4706932</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5A0062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4837527</w:t>
            </w:r>
          </w:p>
        </w:tc>
        <w:tc>
          <w:tcPr>
            <w:tcW w:w="1554" w:type="dxa"/>
            <w:gridSpan w:val="2"/>
            <w:tcBorders>
              <w:top w:val="single" w:sz="6" w:space="0" w:color="auto"/>
              <w:left w:val="single" w:sz="6" w:space="0" w:color="auto"/>
              <w:bottom w:val="single" w:sz="6" w:space="0" w:color="auto"/>
              <w:right w:val="single" w:sz="6" w:space="0" w:color="auto"/>
            </w:tcBorders>
          </w:tcPr>
          <w:p w14:paraId="571A026E"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val="en-US" w:eastAsia="ru-RU"/>
                <w14:ligatures w14:val="none"/>
              </w:rPr>
              <w:t>--</w:t>
            </w:r>
          </w:p>
        </w:tc>
      </w:tr>
      <w:tr w:rsidR="006A016C" w:rsidRPr="006A016C" w14:paraId="78715584" w14:textId="77777777" w:rsidTr="00B05ACF">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635728A7"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Інвестиційна</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нерухомість</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1BF7D90"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1015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A40D08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38DD039"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554" w:type="dxa"/>
            <w:gridSpan w:val="2"/>
            <w:tcBorders>
              <w:top w:val="single" w:sz="6" w:space="0" w:color="auto"/>
              <w:left w:val="single" w:sz="6" w:space="0" w:color="auto"/>
              <w:bottom w:val="single" w:sz="6" w:space="0" w:color="auto"/>
              <w:right w:val="single" w:sz="6" w:space="0" w:color="auto"/>
            </w:tcBorders>
          </w:tcPr>
          <w:p w14:paraId="6279DF1D"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val="en-US" w:eastAsia="ru-RU"/>
                <w14:ligatures w14:val="none"/>
              </w:rPr>
              <w:t>--</w:t>
            </w:r>
          </w:p>
        </w:tc>
      </w:tr>
      <w:tr w:rsidR="006A016C" w:rsidRPr="006A016C" w14:paraId="4A12EC08" w14:textId="77777777" w:rsidTr="00B05ACF">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2EEA9E11"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Довгострокові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біологічні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активи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9BEC86A"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1020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71B8D56"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709D569"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554" w:type="dxa"/>
            <w:gridSpan w:val="2"/>
            <w:tcBorders>
              <w:top w:val="single" w:sz="6" w:space="0" w:color="auto"/>
              <w:left w:val="single" w:sz="6" w:space="0" w:color="auto"/>
              <w:bottom w:val="single" w:sz="6" w:space="0" w:color="auto"/>
              <w:right w:val="single" w:sz="6" w:space="0" w:color="auto"/>
            </w:tcBorders>
          </w:tcPr>
          <w:p w14:paraId="7F4D0DA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val="en-US" w:eastAsia="ru-RU"/>
                <w14:ligatures w14:val="none"/>
              </w:rPr>
              <w:t>--</w:t>
            </w:r>
          </w:p>
        </w:tc>
      </w:tr>
      <w:tr w:rsidR="006A016C" w:rsidRPr="006A016C" w14:paraId="3B633EB2" w14:textId="77777777" w:rsidTr="00B05ACF">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52F5D9AE"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Довгострокові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фінансові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інвестиції</w:t>
            </w:r>
            <w:proofErr w:type="spellEnd"/>
            <w:r w:rsidRPr="006A016C">
              <w:rPr>
                <w:rFonts w:ascii="Times New Roman" w:eastAsia="Times New Roman" w:hAnsi="Times New Roman" w:cs="Times New Roman"/>
                <w:bCs/>
                <w:kern w:val="0"/>
                <w:sz w:val="20"/>
                <w:szCs w:val="20"/>
                <w:lang w:val="ru-RU" w:eastAsia="ru-RU"/>
                <w14:ligatures w14:val="none"/>
              </w:rPr>
              <w:t>:</w:t>
            </w:r>
          </w:p>
          <w:p w14:paraId="3CACBBD5"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які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обліковуються</w:t>
            </w:r>
            <w:proofErr w:type="spellEnd"/>
            <w:r w:rsidRPr="006A016C">
              <w:rPr>
                <w:rFonts w:ascii="Times New Roman" w:eastAsia="Times New Roman" w:hAnsi="Times New Roman" w:cs="Times New Roman"/>
                <w:bCs/>
                <w:kern w:val="0"/>
                <w:sz w:val="20"/>
                <w:szCs w:val="20"/>
                <w:lang w:val="ru-RU" w:eastAsia="ru-RU"/>
                <w14:ligatures w14:val="none"/>
              </w:rPr>
              <w:t xml:space="preserve"> за методом </w:t>
            </w:r>
            <w:proofErr w:type="spellStart"/>
            <w:r w:rsidRPr="006A016C">
              <w:rPr>
                <w:rFonts w:ascii="Times New Roman" w:eastAsia="Times New Roman" w:hAnsi="Times New Roman" w:cs="Times New Roman"/>
                <w:bCs/>
                <w:kern w:val="0"/>
                <w:sz w:val="20"/>
                <w:szCs w:val="20"/>
                <w:lang w:val="ru-RU" w:eastAsia="ru-RU"/>
                <w14:ligatures w14:val="none"/>
              </w:rPr>
              <w:t>участі</w:t>
            </w:r>
            <w:proofErr w:type="spellEnd"/>
            <w:r w:rsidRPr="006A016C">
              <w:rPr>
                <w:rFonts w:ascii="Times New Roman" w:eastAsia="Times New Roman" w:hAnsi="Times New Roman" w:cs="Times New Roman"/>
                <w:bCs/>
                <w:kern w:val="0"/>
                <w:sz w:val="20"/>
                <w:szCs w:val="20"/>
                <w:lang w:val="ru-RU" w:eastAsia="ru-RU"/>
                <w14:ligatures w14:val="none"/>
              </w:rPr>
              <w:t xml:space="preserve"> в </w:t>
            </w:r>
            <w:proofErr w:type="spellStart"/>
            <w:r w:rsidRPr="006A016C">
              <w:rPr>
                <w:rFonts w:ascii="Times New Roman" w:eastAsia="Times New Roman" w:hAnsi="Times New Roman" w:cs="Times New Roman"/>
                <w:bCs/>
                <w:kern w:val="0"/>
                <w:sz w:val="20"/>
                <w:szCs w:val="20"/>
                <w:lang w:val="ru-RU" w:eastAsia="ru-RU"/>
                <w14:ligatures w14:val="none"/>
              </w:rPr>
              <w:t>капіталі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інших</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підприємств</w:t>
            </w:r>
            <w:proofErr w:type="spellEnd"/>
          </w:p>
          <w:p w14:paraId="49AEA921"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C9B2D28"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1030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8202D05"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56C22B0"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554" w:type="dxa"/>
            <w:gridSpan w:val="2"/>
            <w:tcBorders>
              <w:top w:val="single" w:sz="6" w:space="0" w:color="auto"/>
              <w:left w:val="single" w:sz="6" w:space="0" w:color="auto"/>
              <w:bottom w:val="single" w:sz="6" w:space="0" w:color="auto"/>
              <w:right w:val="single" w:sz="6" w:space="0" w:color="auto"/>
            </w:tcBorders>
          </w:tcPr>
          <w:p w14:paraId="207B75C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val="en-US" w:eastAsia="ru-RU"/>
                <w14:ligatures w14:val="none"/>
              </w:rPr>
              <w:t>--</w:t>
            </w:r>
          </w:p>
        </w:tc>
      </w:tr>
      <w:tr w:rsidR="006A016C" w:rsidRPr="006A016C" w14:paraId="0EF5EE62" w14:textId="77777777" w:rsidTr="00B05ACF">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69690ADA"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інші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фінансові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інвестиції</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DD24560"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1035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6BC8191"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316042</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8C35DBD"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316042</w:t>
            </w:r>
          </w:p>
        </w:tc>
        <w:tc>
          <w:tcPr>
            <w:tcW w:w="1554" w:type="dxa"/>
            <w:gridSpan w:val="2"/>
            <w:tcBorders>
              <w:top w:val="single" w:sz="6" w:space="0" w:color="auto"/>
              <w:left w:val="single" w:sz="6" w:space="0" w:color="auto"/>
              <w:bottom w:val="single" w:sz="6" w:space="0" w:color="auto"/>
              <w:right w:val="single" w:sz="6" w:space="0" w:color="auto"/>
            </w:tcBorders>
          </w:tcPr>
          <w:p w14:paraId="49EFC8C4"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val="en-US" w:eastAsia="ru-RU"/>
                <w14:ligatures w14:val="none"/>
              </w:rPr>
              <w:t>--</w:t>
            </w:r>
          </w:p>
        </w:tc>
      </w:tr>
      <w:tr w:rsidR="006A016C" w:rsidRPr="006A016C" w14:paraId="2BD38DD1" w14:textId="77777777" w:rsidTr="00B05ACF">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0BC6DDA7"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Довгострокова</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дебіторська</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заборгованість</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731FE0C"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1040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3EBFCE9"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729</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F52355D"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729</w:t>
            </w:r>
          </w:p>
        </w:tc>
        <w:tc>
          <w:tcPr>
            <w:tcW w:w="1554" w:type="dxa"/>
            <w:gridSpan w:val="2"/>
            <w:tcBorders>
              <w:top w:val="single" w:sz="6" w:space="0" w:color="auto"/>
              <w:left w:val="single" w:sz="6" w:space="0" w:color="auto"/>
              <w:bottom w:val="single" w:sz="6" w:space="0" w:color="auto"/>
              <w:right w:val="single" w:sz="6" w:space="0" w:color="auto"/>
            </w:tcBorders>
          </w:tcPr>
          <w:p w14:paraId="5FD5E588"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val="en-US" w:eastAsia="ru-RU"/>
                <w14:ligatures w14:val="none"/>
              </w:rPr>
              <w:t>--</w:t>
            </w:r>
          </w:p>
        </w:tc>
      </w:tr>
      <w:tr w:rsidR="006A016C" w:rsidRPr="006A016C" w14:paraId="13C35FCD" w14:textId="77777777" w:rsidTr="00B05ACF">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6DF4449E"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Відстрочені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податкові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активи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EF95C5B"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1045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F58EBB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28832</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158CC50"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31102</w:t>
            </w:r>
          </w:p>
        </w:tc>
        <w:tc>
          <w:tcPr>
            <w:tcW w:w="1554" w:type="dxa"/>
            <w:gridSpan w:val="2"/>
            <w:tcBorders>
              <w:top w:val="single" w:sz="6" w:space="0" w:color="auto"/>
              <w:left w:val="single" w:sz="6" w:space="0" w:color="auto"/>
              <w:bottom w:val="single" w:sz="6" w:space="0" w:color="auto"/>
              <w:right w:val="single" w:sz="6" w:space="0" w:color="auto"/>
            </w:tcBorders>
          </w:tcPr>
          <w:p w14:paraId="66A2EF4E"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val="en-US" w:eastAsia="ru-RU"/>
                <w14:ligatures w14:val="none"/>
              </w:rPr>
              <w:t>--</w:t>
            </w:r>
          </w:p>
        </w:tc>
      </w:tr>
      <w:tr w:rsidR="006A016C" w:rsidRPr="006A016C" w14:paraId="6DD2F70B" w14:textId="77777777" w:rsidTr="00B05ACF">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493EF47E"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Інші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необоротні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активи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F366862"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1090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54F2C94"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96DED5A"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554" w:type="dxa"/>
            <w:gridSpan w:val="2"/>
            <w:tcBorders>
              <w:top w:val="single" w:sz="6" w:space="0" w:color="auto"/>
              <w:left w:val="single" w:sz="6" w:space="0" w:color="auto"/>
              <w:bottom w:val="single" w:sz="6" w:space="0" w:color="auto"/>
              <w:right w:val="single" w:sz="6" w:space="0" w:color="auto"/>
            </w:tcBorders>
          </w:tcPr>
          <w:p w14:paraId="49376964"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val="en-US" w:eastAsia="ru-RU"/>
                <w14:ligatures w14:val="none"/>
              </w:rPr>
              <w:t>--</w:t>
            </w:r>
          </w:p>
        </w:tc>
      </w:tr>
      <w:tr w:rsidR="006A016C" w:rsidRPr="006A016C" w14:paraId="28030E52" w14:textId="77777777" w:rsidTr="00B05ACF">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515C5968"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Усього</w:t>
            </w:r>
            <w:proofErr w:type="spellEnd"/>
            <w:r w:rsidRPr="006A016C">
              <w:rPr>
                <w:rFonts w:ascii="Times New Roman" w:eastAsia="Times New Roman" w:hAnsi="Times New Roman" w:cs="Times New Roman"/>
                <w:bCs/>
                <w:kern w:val="0"/>
                <w:sz w:val="20"/>
                <w:szCs w:val="20"/>
                <w:lang w:val="ru-RU" w:eastAsia="ru-RU"/>
                <w14:ligatures w14:val="none"/>
              </w:rPr>
              <w:t xml:space="preserve"> за </w:t>
            </w:r>
            <w:proofErr w:type="spellStart"/>
            <w:r w:rsidRPr="006A016C">
              <w:rPr>
                <w:rFonts w:ascii="Times New Roman" w:eastAsia="Times New Roman" w:hAnsi="Times New Roman" w:cs="Times New Roman"/>
                <w:bCs/>
                <w:kern w:val="0"/>
                <w:sz w:val="20"/>
                <w:szCs w:val="20"/>
                <w:lang w:val="ru-RU" w:eastAsia="ru-RU"/>
                <w14:ligatures w14:val="none"/>
              </w:rPr>
              <w:t>розділом</w:t>
            </w:r>
            <w:proofErr w:type="spellEnd"/>
            <w:r w:rsidRPr="006A016C">
              <w:rPr>
                <w:rFonts w:ascii="Times New Roman" w:eastAsia="Times New Roman" w:hAnsi="Times New Roman" w:cs="Times New Roman"/>
                <w:bCs/>
                <w:kern w:val="0"/>
                <w:sz w:val="20"/>
                <w:szCs w:val="20"/>
                <w:lang w:val="ru-RU" w:eastAsia="ru-RU"/>
                <w14:ligatures w14:val="none"/>
              </w:rPr>
              <w:t xml:space="preserve"> I</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EDEC0B9"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1095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2946029"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5557488</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139CE67"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5716905</w:t>
            </w:r>
          </w:p>
        </w:tc>
        <w:tc>
          <w:tcPr>
            <w:tcW w:w="1554" w:type="dxa"/>
            <w:gridSpan w:val="2"/>
            <w:tcBorders>
              <w:top w:val="single" w:sz="6" w:space="0" w:color="auto"/>
              <w:left w:val="single" w:sz="6" w:space="0" w:color="auto"/>
              <w:bottom w:val="single" w:sz="6" w:space="0" w:color="auto"/>
              <w:right w:val="single" w:sz="6" w:space="0" w:color="auto"/>
            </w:tcBorders>
          </w:tcPr>
          <w:p w14:paraId="11B0002A"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val="en-US" w:eastAsia="ru-RU"/>
                <w14:ligatures w14:val="none"/>
              </w:rPr>
              <w:t>--</w:t>
            </w:r>
          </w:p>
        </w:tc>
      </w:tr>
      <w:tr w:rsidR="006A016C" w:rsidRPr="006A016C" w14:paraId="058796D6" w14:textId="77777777" w:rsidTr="00B05ACF">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18492912"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 xml:space="preserve">II. </w:t>
            </w:r>
            <w:proofErr w:type="spellStart"/>
            <w:r w:rsidRPr="006A016C">
              <w:rPr>
                <w:rFonts w:ascii="Times New Roman" w:eastAsia="Times New Roman" w:hAnsi="Times New Roman" w:cs="Times New Roman"/>
                <w:bCs/>
                <w:kern w:val="0"/>
                <w:sz w:val="20"/>
                <w:szCs w:val="20"/>
                <w:lang w:val="ru-RU" w:eastAsia="ru-RU"/>
                <w14:ligatures w14:val="none"/>
              </w:rPr>
              <w:t>Оборотні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активи</w:t>
            </w:r>
            <w:proofErr w:type="spellEnd"/>
            <w:r w:rsidRPr="006A016C">
              <w:rPr>
                <w:rFonts w:ascii="Times New Roman" w:eastAsia="Times New Roman" w:hAnsi="Times New Roman" w:cs="Times New Roman"/>
                <w:bCs/>
                <w:kern w:val="0"/>
                <w:sz w:val="20"/>
                <w:szCs w:val="20"/>
                <w:lang w:val="ru-RU" w:eastAsia="ru-RU"/>
                <w14:ligatures w14:val="none"/>
              </w:rPr>
              <w:t xml:space="preserve"> </w:t>
            </w:r>
          </w:p>
          <w:p w14:paraId="49B963BE"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Запаси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8343F72"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1100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772E6E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1094594</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E123597"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1574596</w:t>
            </w:r>
          </w:p>
        </w:tc>
        <w:tc>
          <w:tcPr>
            <w:tcW w:w="1554" w:type="dxa"/>
            <w:gridSpan w:val="2"/>
            <w:tcBorders>
              <w:top w:val="single" w:sz="6" w:space="0" w:color="auto"/>
              <w:left w:val="single" w:sz="6" w:space="0" w:color="auto"/>
              <w:bottom w:val="single" w:sz="6" w:space="0" w:color="auto"/>
              <w:right w:val="single" w:sz="6" w:space="0" w:color="auto"/>
            </w:tcBorders>
          </w:tcPr>
          <w:p w14:paraId="2B9EC8BC"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val="en-US" w:eastAsia="ru-RU"/>
                <w14:ligatures w14:val="none"/>
              </w:rPr>
              <w:t>--</w:t>
            </w:r>
          </w:p>
        </w:tc>
      </w:tr>
      <w:tr w:rsidR="006A016C" w:rsidRPr="006A016C" w14:paraId="37CF7385" w14:textId="77777777" w:rsidTr="00B05ACF">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3DB24E9C"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Виробничі</w:t>
            </w:r>
            <w:proofErr w:type="spellEnd"/>
            <w:r w:rsidRPr="006A016C">
              <w:rPr>
                <w:rFonts w:ascii="Times New Roman" w:eastAsia="Times New Roman" w:hAnsi="Times New Roman" w:cs="Times New Roman"/>
                <w:bCs/>
                <w:kern w:val="0"/>
                <w:sz w:val="20"/>
                <w:szCs w:val="20"/>
                <w:lang w:val="ru-RU" w:eastAsia="ru-RU"/>
                <w14:ligatures w14:val="none"/>
              </w:rPr>
              <w:t xml:space="preserve"> запаси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C7E795B"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1101</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B028B3A"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878767</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BA3EA97"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905651</w:t>
            </w:r>
          </w:p>
        </w:tc>
        <w:tc>
          <w:tcPr>
            <w:tcW w:w="1554" w:type="dxa"/>
            <w:gridSpan w:val="2"/>
            <w:tcBorders>
              <w:top w:val="single" w:sz="6" w:space="0" w:color="auto"/>
              <w:left w:val="single" w:sz="6" w:space="0" w:color="auto"/>
              <w:bottom w:val="single" w:sz="6" w:space="0" w:color="auto"/>
              <w:right w:val="single" w:sz="6" w:space="0" w:color="auto"/>
            </w:tcBorders>
          </w:tcPr>
          <w:p w14:paraId="6A6B775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val="en-US" w:eastAsia="ru-RU"/>
                <w14:ligatures w14:val="none"/>
              </w:rPr>
              <w:t>--</w:t>
            </w:r>
          </w:p>
        </w:tc>
      </w:tr>
      <w:tr w:rsidR="006A016C" w:rsidRPr="006A016C" w14:paraId="49E36077" w14:textId="77777777" w:rsidTr="00B05ACF">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2C8F8065"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Незавершене</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виробництво</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83D7CA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1102</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9E4FED3"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164615</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1108F70"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570634</w:t>
            </w:r>
          </w:p>
        </w:tc>
        <w:tc>
          <w:tcPr>
            <w:tcW w:w="1554" w:type="dxa"/>
            <w:gridSpan w:val="2"/>
            <w:tcBorders>
              <w:top w:val="single" w:sz="6" w:space="0" w:color="auto"/>
              <w:left w:val="single" w:sz="6" w:space="0" w:color="auto"/>
              <w:bottom w:val="single" w:sz="6" w:space="0" w:color="auto"/>
              <w:right w:val="single" w:sz="6" w:space="0" w:color="auto"/>
            </w:tcBorders>
          </w:tcPr>
          <w:p w14:paraId="635B8AA9"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val="en-US" w:eastAsia="ru-RU"/>
                <w14:ligatures w14:val="none"/>
              </w:rPr>
              <w:t>--</w:t>
            </w:r>
          </w:p>
        </w:tc>
      </w:tr>
      <w:tr w:rsidR="006A016C" w:rsidRPr="006A016C" w14:paraId="223A0881" w14:textId="77777777" w:rsidTr="00B05ACF">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32F8A4BA"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 xml:space="preserve">Готова </w:t>
            </w:r>
            <w:proofErr w:type="spellStart"/>
            <w:r w:rsidRPr="006A016C">
              <w:rPr>
                <w:rFonts w:ascii="Times New Roman" w:eastAsia="Times New Roman" w:hAnsi="Times New Roman" w:cs="Times New Roman"/>
                <w:bCs/>
                <w:kern w:val="0"/>
                <w:sz w:val="20"/>
                <w:szCs w:val="20"/>
                <w:lang w:val="ru-RU" w:eastAsia="ru-RU"/>
                <w14:ligatures w14:val="none"/>
              </w:rPr>
              <w:t>продукція</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7D431D7"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1103</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88B668"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50238</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1CAA18E"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97582</w:t>
            </w:r>
          </w:p>
        </w:tc>
        <w:tc>
          <w:tcPr>
            <w:tcW w:w="1554" w:type="dxa"/>
            <w:gridSpan w:val="2"/>
            <w:tcBorders>
              <w:top w:val="single" w:sz="6" w:space="0" w:color="auto"/>
              <w:left w:val="single" w:sz="6" w:space="0" w:color="auto"/>
              <w:bottom w:val="single" w:sz="6" w:space="0" w:color="auto"/>
              <w:right w:val="single" w:sz="6" w:space="0" w:color="auto"/>
            </w:tcBorders>
          </w:tcPr>
          <w:p w14:paraId="55A47C1B"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val="en-US" w:eastAsia="ru-RU"/>
                <w14:ligatures w14:val="none"/>
              </w:rPr>
              <w:t>--</w:t>
            </w:r>
          </w:p>
        </w:tc>
      </w:tr>
      <w:tr w:rsidR="006A016C" w:rsidRPr="006A016C" w14:paraId="616BACD7" w14:textId="77777777" w:rsidTr="00B05ACF">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27650E89"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Товари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AEB7728"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1104</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472E1E"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974</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3C12703"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729</w:t>
            </w:r>
          </w:p>
        </w:tc>
        <w:tc>
          <w:tcPr>
            <w:tcW w:w="1554" w:type="dxa"/>
            <w:gridSpan w:val="2"/>
            <w:tcBorders>
              <w:top w:val="single" w:sz="6" w:space="0" w:color="auto"/>
              <w:left w:val="single" w:sz="6" w:space="0" w:color="auto"/>
              <w:bottom w:val="single" w:sz="6" w:space="0" w:color="auto"/>
              <w:right w:val="single" w:sz="6" w:space="0" w:color="auto"/>
            </w:tcBorders>
          </w:tcPr>
          <w:p w14:paraId="3402906E"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val="en-US" w:eastAsia="ru-RU"/>
                <w14:ligatures w14:val="none"/>
              </w:rPr>
              <w:t>--</w:t>
            </w:r>
          </w:p>
        </w:tc>
      </w:tr>
      <w:tr w:rsidR="006A016C" w:rsidRPr="006A016C" w14:paraId="48BF11E1" w14:textId="77777777" w:rsidTr="00B05ACF">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7AD2AEFC"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Поточні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біологічні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активи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F8FF58D"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1110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0CC13BD"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01E1AB1"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554" w:type="dxa"/>
            <w:gridSpan w:val="2"/>
            <w:tcBorders>
              <w:top w:val="single" w:sz="6" w:space="0" w:color="auto"/>
              <w:left w:val="single" w:sz="6" w:space="0" w:color="auto"/>
              <w:bottom w:val="single" w:sz="6" w:space="0" w:color="auto"/>
              <w:right w:val="single" w:sz="6" w:space="0" w:color="auto"/>
            </w:tcBorders>
          </w:tcPr>
          <w:p w14:paraId="5DF2DAC1"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val="en-US" w:eastAsia="ru-RU"/>
                <w14:ligatures w14:val="none"/>
              </w:rPr>
              <w:t>--</w:t>
            </w:r>
          </w:p>
        </w:tc>
      </w:tr>
      <w:tr w:rsidR="006A016C" w:rsidRPr="006A016C" w14:paraId="0BBF3485" w14:textId="77777777" w:rsidTr="00B05ACF">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651DB090"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Дебіторська</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заборгованість</w:t>
            </w:r>
            <w:proofErr w:type="spellEnd"/>
            <w:r w:rsidRPr="006A016C">
              <w:rPr>
                <w:rFonts w:ascii="Times New Roman" w:eastAsia="Times New Roman" w:hAnsi="Times New Roman" w:cs="Times New Roman"/>
                <w:bCs/>
                <w:kern w:val="0"/>
                <w:sz w:val="20"/>
                <w:szCs w:val="20"/>
                <w:lang w:val="ru-RU" w:eastAsia="ru-RU"/>
                <w14:ligatures w14:val="none"/>
              </w:rPr>
              <w:t xml:space="preserve"> за </w:t>
            </w:r>
            <w:proofErr w:type="spellStart"/>
            <w:r w:rsidRPr="006A016C">
              <w:rPr>
                <w:rFonts w:ascii="Times New Roman" w:eastAsia="Times New Roman" w:hAnsi="Times New Roman" w:cs="Times New Roman"/>
                <w:bCs/>
                <w:kern w:val="0"/>
                <w:sz w:val="20"/>
                <w:szCs w:val="20"/>
                <w:lang w:val="ru-RU" w:eastAsia="ru-RU"/>
                <w14:ligatures w14:val="none"/>
              </w:rPr>
              <w:t>продукцію</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товари</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роботи</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послуги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F0B7D9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1125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6DF1986"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819381</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7E2FE93"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695318</w:t>
            </w:r>
          </w:p>
        </w:tc>
        <w:tc>
          <w:tcPr>
            <w:tcW w:w="1554" w:type="dxa"/>
            <w:gridSpan w:val="2"/>
            <w:tcBorders>
              <w:top w:val="single" w:sz="6" w:space="0" w:color="auto"/>
              <w:left w:val="single" w:sz="6" w:space="0" w:color="auto"/>
              <w:bottom w:val="single" w:sz="6" w:space="0" w:color="auto"/>
              <w:right w:val="single" w:sz="6" w:space="0" w:color="auto"/>
            </w:tcBorders>
          </w:tcPr>
          <w:p w14:paraId="4A4D1F86"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val="en-US" w:eastAsia="ru-RU"/>
                <w14:ligatures w14:val="none"/>
              </w:rPr>
              <w:t>--</w:t>
            </w:r>
          </w:p>
        </w:tc>
      </w:tr>
      <w:tr w:rsidR="006A016C" w:rsidRPr="006A016C" w14:paraId="5D10917C" w14:textId="77777777" w:rsidTr="00B05ACF">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414E87D1"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Дебіторська</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заборгованість</w:t>
            </w:r>
            <w:proofErr w:type="spellEnd"/>
            <w:r w:rsidRPr="006A016C">
              <w:rPr>
                <w:rFonts w:ascii="Times New Roman" w:eastAsia="Times New Roman" w:hAnsi="Times New Roman" w:cs="Times New Roman"/>
                <w:bCs/>
                <w:kern w:val="0"/>
                <w:sz w:val="20"/>
                <w:szCs w:val="20"/>
                <w:lang w:val="ru-RU" w:eastAsia="ru-RU"/>
                <w14:ligatures w14:val="none"/>
              </w:rPr>
              <w:t xml:space="preserve"> за </w:t>
            </w:r>
            <w:proofErr w:type="spellStart"/>
            <w:r w:rsidRPr="006A016C">
              <w:rPr>
                <w:rFonts w:ascii="Times New Roman" w:eastAsia="Times New Roman" w:hAnsi="Times New Roman" w:cs="Times New Roman"/>
                <w:bCs/>
                <w:kern w:val="0"/>
                <w:sz w:val="20"/>
                <w:szCs w:val="20"/>
                <w:lang w:val="ru-RU" w:eastAsia="ru-RU"/>
                <w14:ligatures w14:val="none"/>
              </w:rPr>
              <w:t>розрахунками</w:t>
            </w:r>
            <w:proofErr w:type="spellEnd"/>
            <w:r w:rsidRPr="006A016C">
              <w:rPr>
                <w:rFonts w:ascii="Times New Roman" w:eastAsia="Times New Roman" w:hAnsi="Times New Roman" w:cs="Times New Roman"/>
                <w:bCs/>
                <w:kern w:val="0"/>
                <w:sz w:val="20"/>
                <w:szCs w:val="20"/>
                <w:lang w:val="ru-RU" w:eastAsia="ru-RU"/>
                <w14:ligatures w14:val="none"/>
              </w:rPr>
              <w:t>:</w:t>
            </w:r>
          </w:p>
          <w:p w14:paraId="7CBD2AEC"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 xml:space="preserve">за </w:t>
            </w:r>
            <w:proofErr w:type="spellStart"/>
            <w:r w:rsidRPr="006A016C">
              <w:rPr>
                <w:rFonts w:ascii="Times New Roman" w:eastAsia="Times New Roman" w:hAnsi="Times New Roman" w:cs="Times New Roman"/>
                <w:bCs/>
                <w:kern w:val="0"/>
                <w:sz w:val="20"/>
                <w:szCs w:val="20"/>
                <w:lang w:val="ru-RU" w:eastAsia="ru-RU"/>
                <w14:ligatures w14:val="none"/>
              </w:rPr>
              <w:t>виданими</w:t>
            </w:r>
            <w:proofErr w:type="spellEnd"/>
            <w:r w:rsidRPr="006A016C">
              <w:rPr>
                <w:rFonts w:ascii="Times New Roman" w:eastAsia="Times New Roman" w:hAnsi="Times New Roman" w:cs="Times New Roman"/>
                <w:bCs/>
                <w:kern w:val="0"/>
                <w:sz w:val="20"/>
                <w:szCs w:val="20"/>
                <w:lang w:val="ru-RU" w:eastAsia="ru-RU"/>
                <w14:ligatures w14:val="none"/>
              </w:rPr>
              <w:t xml:space="preserve"> авансами</w:t>
            </w:r>
          </w:p>
          <w:p w14:paraId="0024A350"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899E60B"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1130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31AED64"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230047</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B1202C8"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57979</w:t>
            </w:r>
          </w:p>
        </w:tc>
        <w:tc>
          <w:tcPr>
            <w:tcW w:w="1554" w:type="dxa"/>
            <w:gridSpan w:val="2"/>
            <w:tcBorders>
              <w:top w:val="single" w:sz="6" w:space="0" w:color="auto"/>
              <w:left w:val="single" w:sz="6" w:space="0" w:color="auto"/>
              <w:bottom w:val="single" w:sz="6" w:space="0" w:color="auto"/>
              <w:right w:val="single" w:sz="6" w:space="0" w:color="auto"/>
            </w:tcBorders>
          </w:tcPr>
          <w:p w14:paraId="1D017C77"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val="en-US" w:eastAsia="ru-RU"/>
                <w14:ligatures w14:val="none"/>
              </w:rPr>
              <w:t>--</w:t>
            </w:r>
          </w:p>
        </w:tc>
      </w:tr>
      <w:tr w:rsidR="006A016C" w:rsidRPr="006A016C" w14:paraId="0CD15748" w14:textId="77777777" w:rsidTr="00B05ACF">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5FAA1AFC"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з бюджетом</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BDA26B1"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1135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B0B126B"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33</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CE5C9B"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120315</w:t>
            </w:r>
          </w:p>
        </w:tc>
        <w:tc>
          <w:tcPr>
            <w:tcW w:w="1554" w:type="dxa"/>
            <w:gridSpan w:val="2"/>
            <w:tcBorders>
              <w:top w:val="single" w:sz="6" w:space="0" w:color="auto"/>
              <w:left w:val="single" w:sz="6" w:space="0" w:color="auto"/>
              <w:bottom w:val="single" w:sz="6" w:space="0" w:color="auto"/>
              <w:right w:val="single" w:sz="6" w:space="0" w:color="auto"/>
            </w:tcBorders>
          </w:tcPr>
          <w:p w14:paraId="11C34F99"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val="en-US" w:eastAsia="ru-RU"/>
                <w14:ligatures w14:val="none"/>
              </w:rPr>
              <w:t>--</w:t>
            </w:r>
          </w:p>
        </w:tc>
      </w:tr>
      <w:tr w:rsidR="006A016C" w:rsidRPr="006A016C" w14:paraId="3B1E1E3E" w14:textId="77777777" w:rsidTr="00B05ACF">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560E2F8F"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 xml:space="preserve">у тому </w:t>
            </w:r>
            <w:proofErr w:type="spellStart"/>
            <w:r w:rsidRPr="006A016C">
              <w:rPr>
                <w:rFonts w:ascii="Times New Roman" w:eastAsia="Times New Roman" w:hAnsi="Times New Roman" w:cs="Times New Roman"/>
                <w:bCs/>
                <w:kern w:val="0"/>
                <w:sz w:val="20"/>
                <w:szCs w:val="20"/>
                <w:lang w:val="ru-RU" w:eastAsia="ru-RU"/>
                <w14:ligatures w14:val="none"/>
              </w:rPr>
              <w:t>числі</w:t>
            </w:r>
            <w:proofErr w:type="spellEnd"/>
            <w:r w:rsidRPr="006A016C">
              <w:rPr>
                <w:rFonts w:ascii="Times New Roman" w:eastAsia="Times New Roman" w:hAnsi="Times New Roman" w:cs="Times New Roman"/>
                <w:bCs/>
                <w:kern w:val="0"/>
                <w:sz w:val="20"/>
                <w:szCs w:val="20"/>
                <w:lang w:val="ru-RU" w:eastAsia="ru-RU"/>
                <w14:ligatures w14:val="none"/>
              </w:rPr>
              <w:t xml:space="preserve"> з </w:t>
            </w:r>
            <w:proofErr w:type="spellStart"/>
            <w:r w:rsidRPr="006A016C">
              <w:rPr>
                <w:rFonts w:ascii="Times New Roman" w:eastAsia="Times New Roman" w:hAnsi="Times New Roman" w:cs="Times New Roman"/>
                <w:bCs/>
                <w:kern w:val="0"/>
                <w:sz w:val="20"/>
                <w:szCs w:val="20"/>
                <w:lang w:val="ru-RU" w:eastAsia="ru-RU"/>
                <w14:ligatures w14:val="none"/>
              </w:rPr>
              <w:t>податку</w:t>
            </w:r>
            <w:proofErr w:type="spellEnd"/>
            <w:r w:rsidRPr="006A016C">
              <w:rPr>
                <w:rFonts w:ascii="Times New Roman" w:eastAsia="Times New Roman" w:hAnsi="Times New Roman" w:cs="Times New Roman"/>
                <w:bCs/>
                <w:kern w:val="0"/>
                <w:sz w:val="20"/>
                <w:szCs w:val="20"/>
                <w:lang w:val="ru-RU" w:eastAsia="ru-RU"/>
                <w14:ligatures w14:val="none"/>
              </w:rPr>
              <w:t xml:space="preserve"> на </w:t>
            </w:r>
            <w:proofErr w:type="spellStart"/>
            <w:r w:rsidRPr="006A016C">
              <w:rPr>
                <w:rFonts w:ascii="Times New Roman" w:eastAsia="Times New Roman" w:hAnsi="Times New Roman" w:cs="Times New Roman"/>
                <w:bCs/>
                <w:kern w:val="0"/>
                <w:sz w:val="20"/>
                <w:szCs w:val="20"/>
                <w:lang w:val="ru-RU" w:eastAsia="ru-RU"/>
                <w14:ligatures w14:val="none"/>
              </w:rPr>
              <w:t>прибуток</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94368F2"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1136</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A1E109D"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E7024E2"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554" w:type="dxa"/>
            <w:gridSpan w:val="2"/>
            <w:tcBorders>
              <w:top w:val="single" w:sz="6" w:space="0" w:color="auto"/>
              <w:left w:val="single" w:sz="6" w:space="0" w:color="auto"/>
              <w:bottom w:val="single" w:sz="6" w:space="0" w:color="auto"/>
              <w:right w:val="single" w:sz="6" w:space="0" w:color="auto"/>
            </w:tcBorders>
          </w:tcPr>
          <w:p w14:paraId="0F43E7BE"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val="en-US" w:eastAsia="ru-RU"/>
                <w14:ligatures w14:val="none"/>
              </w:rPr>
              <w:t>--</w:t>
            </w:r>
          </w:p>
        </w:tc>
      </w:tr>
      <w:tr w:rsidR="006A016C" w:rsidRPr="006A016C" w14:paraId="5FA6E1A5" w14:textId="77777777" w:rsidTr="00B05ACF">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0D7B0F89"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Інша</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поточна</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дебіторська</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заборгованість</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50FBA89"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1155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773E35A"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150619</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3E5B569"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187372</w:t>
            </w:r>
          </w:p>
        </w:tc>
        <w:tc>
          <w:tcPr>
            <w:tcW w:w="1554" w:type="dxa"/>
            <w:gridSpan w:val="2"/>
            <w:tcBorders>
              <w:top w:val="single" w:sz="6" w:space="0" w:color="auto"/>
              <w:left w:val="single" w:sz="6" w:space="0" w:color="auto"/>
              <w:bottom w:val="single" w:sz="6" w:space="0" w:color="auto"/>
              <w:right w:val="single" w:sz="6" w:space="0" w:color="auto"/>
            </w:tcBorders>
          </w:tcPr>
          <w:p w14:paraId="1E6D3C16"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val="en-US" w:eastAsia="ru-RU"/>
                <w14:ligatures w14:val="none"/>
              </w:rPr>
              <w:t>--</w:t>
            </w:r>
          </w:p>
        </w:tc>
      </w:tr>
      <w:tr w:rsidR="006A016C" w:rsidRPr="006A016C" w14:paraId="2DC494AF" w14:textId="77777777" w:rsidTr="00B05ACF">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202B65FD"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Поточні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фінансові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інвестиції</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BF455BB"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1160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789B0F7"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856B8E3"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554" w:type="dxa"/>
            <w:gridSpan w:val="2"/>
            <w:tcBorders>
              <w:top w:val="single" w:sz="6" w:space="0" w:color="auto"/>
              <w:left w:val="single" w:sz="6" w:space="0" w:color="auto"/>
              <w:bottom w:val="single" w:sz="6" w:space="0" w:color="auto"/>
              <w:right w:val="single" w:sz="6" w:space="0" w:color="auto"/>
            </w:tcBorders>
          </w:tcPr>
          <w:p w14:paraId="61FFCF67"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val="en-US" w:eastAsia="ru-RU"/>
                <w14:ligatures w14:val="none"/>
              </w:rPr>
              <w:t>--</w:t>
            </w:r>
          </w:p>
        </w:tc>
      </w:tr>
      <w:tr w:rsidR="006A016C" w:rsidRPr="006A016C" w14:paraId="2BB25CEB" w14:textId="77777777" w:rsidTr="00B05ACF">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6988D77C"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Гроші</w:t>
            </w:r>
            <w:proofErr w:type="spellEnd"/>
            <w:r w:rsidRPr="006A016C">
              <w:rPr>
                <w:rFonts w:ascii="Times New Roman" w:eastAsia="Times New Roman" w:hAnsi="Times New Roman" w:cs="Times New Roman"/>
                <w:bCs/>
                <w:kern w:val="0"/>
                <w:sz w:val="20"/>
                <w:szCs w:val="20"/>
                <w:lang w:val="ru-RU" w:eastAsia="ru-RU"/>
                <w14:ligatures w14:val="none"/>
              </w:rPr>
              <w:t xml:space="preserve"> та </w:t>
            </w:r>
            <w:proofErr w:type="spellStart"/>
            <w:r w:rsidRPr="006A016C">
              <w:rPr>
                <w:rFonts w:ascii="Times New Roman" w:eastAsia="Times New Roman" w:hAnsi="Times New Roman" w:cs="Times New Roman"/>
                <w:bCs/>
                <w:kern w:val="0"/>
                <w:sz w:val="20"/>
                <w:szCs w:val="20"/>
                <w:lang w:val="ru-RU" w:eastAsia="ru-RU"/>
                <w14:ligatures w14:val="none"/>
              </w:rPr>
              <w:t>їх</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еквіваленти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1BFAF0D"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1165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1AB5AFD"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88638</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5CE90D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30521</w:t>
            </w:r>
          </w:p>
        </w:tc>
        <w:tc>
          <w:tcPr>
            <w:tcW w:w="1554" w:type="dxa"/>
            <w:gridSpan w:val="2"/>
            <w:tcBorders>
              <w:top w:val="single" w:sz="6" w:space="0" w:color="auto"/>
              <w:left w:val="single" w:sz="6" w:space="0" w:color="auto"/>
              <w:bottom w:val="single" w:sz="6" w:space="0" w:color="auto"/>
              <w:right w:val="single" w:sz="6" w:space="0" w:color="auto"/>
            </w:tcBorders>
          </w:tcPr>
          <w:p w14:paraId="7098A9AE"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val="en-US" w:eastAsia="ru-RU"/>
                <w14:ligatures w14:val="none"/>
              </w:rPr>
              <w:t>--</w:t>
            </w:r>
          </w:p>
        </w:tc>
      </w:tr>
      <w:tr w:rsidR="006A016C" w:rsidRPr="006A016C" w14:paraId="0D021252" w14:textId="77777777" w:rsidTr="00B05ACF">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74A35BA4"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Готівка</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9FF8C3A"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1166</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BB36B68"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450</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D2C428E"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390</w:t>
            </w:r>
          </w:p>
        </w:tc>
        <w:tc>
          <w:tcPr>
            <w:tcW w:w="1554" w:type="dxa"/>
            <w:gridSpan w:val="2"/>
            <w:tcBorders>
              <w:top w:val="single" w:sz="6" w:space="0" w:color="auto"/>
              <w:left w:val="single" w:sz="6" w:space="0" w:color="auto"/>
              <w:bottom w:val="single" w:sz="6" w:space="0" w:color="auto"/>
              <w:right w:val="single" w:sz="6" w:space="0" w:color="auto"/>
            </w:tcBorders>
          </w:tcPr>
          <w:p w14:paraId="36023042"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val="en-US" w:eastAsia="ru-RU"/>
                <w14:ligatures w14:val="none"/>
              </w:rPr>
              <w:t>--</w:t>
            </w:r>
          </w:p>
        </w:tc>
      </w:tr>
      <w:tr w:rsidR="006A016C" w:rsidRPr="006A016C" w14:paraId="1D18D8F9" w14:textId="77777777" w:rsidTr="00B05ACF">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23858C10"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Рахунки</w:t>
            </w:r>
            <w:proofErr w:type="spellEnd"/>
            <w:r w:rsidRPr="006A016C">
              <w:rPr>
                <w:rFonts w:ascii="Times New Roman" w:eastAsia="Times New Roman" w:hAnsi="Times New Roman" w:cs="Times New Roman"/>
                <w:bCs/>
                <w:kern w:val="0"/>
                <w:sz w:val="20"/>
                <w:szCs w:val="20"/>
                <w:lang w:val="ru-RU" w:eastAsia="ru-RU"/>
                <w14:ligatures w14:val="none"/>
              </w:rPr>
              <w:t xml:space="preserve"> в банках</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55B0519"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1167</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FDF6E45"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87950</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9960CE7"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29600</w:t>
            </w:r>
          </w:p>
        </w:tc>
        <w:tc>
          <w:tcPr>
            <w:tcW w:w="1554" w:type="dxa"/>
            <w:gridSpan w:val="2"/>
            <w:tcBorders>
              <w:top w:val="single" w:sz="6" w:space="0" w:color="auto"/>
              <w:left w:val="single" w:sz="6" w:space="0" w:color="auto"/>
              <w:bottom w:val="single" w:sz="6" w:space="0" w:color="auto"/>
              <w:right w:val="single" w:sz="6" w:space="0" w:color="auto"/>
            </w:tcBorders>
          </w:tcPr>
          <w:p w14:paraId="6C79F0D4"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val="en-US" w:eastAsia="ru-RU"/>
                <w14:ligatures w14:val="none"/>
              </w:rPr>
              <w:t>--</w:t>
            </w:r>
          </w:p>
        </w:tc>
      </w:tr>
      <w:tr w:rsidR="006A016C" w:rsidRPr="006A016C" w14:paraId="1FD6064D" w14:textId="77777777" w:rsidTr="00B05ACF">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5D4887EB"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Витрати</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майбутніх</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періодів</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2933CCE"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1170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5907D09"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15205</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3197FB6"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10730</w:t>
            </w:r>
          </w:p>
        </w:tc>
        <w:tc>
          <w:tcPr>
            <w:tcW w:w="1554" w:type="dxa"/>
            <w:gridSpan w:val="2"/>
            <w:tcBorders>
              <w:top w:val="single" w:sz="6" w:space="0" w:color="auto"/>
              <w:left w:val="single" w:sz="6" w:space="0" w:color="auto"/>
              <w:bottom w:val="single" w:sz="6" w:space="0" w:color="auto"/>
              <w:right w:val="single" w:sz="6" w:space="0" w:color="auto"/>
            </w:tcBorders>
          </w:tcPr>
          <w:p w14:paraId="744540DB"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val="en-US" w:eastAsia="ru-RU"/>
                <w14:ligatures w14:val="none"/>
              </w:rPr>
              <w:t>--</w:t>
            </w:r>
          </w:p>
        </w:tc>
      </w:tr>
      <w:tr w:rsidR="006A016C" w:rsidRPr="006A016C" w14:paraId="5C7682E0" w14:textId="77777777" w:rsidTr="00B05ACF">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70BC6B72"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Інші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оборотні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активи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772EC74"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1190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EE5D151"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55405</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19BEC97"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41546</w:t>
            </w:r>
          </w:p>
        </w:tc>
        <w:tc>
          <w:tcPr>
            <w:tcW w:w="1554" w:type="dxa"/>
            <w:gridSpan w:val="2"/>
            <w:tcBorders>
              <w:top w:val="single" w:sz="6" w:space="0" w:color="auto"/>
              <w:left w:val="single" w:sz="6" w:space="0" w:color="auto"/>
              <w:bottom w:val="single" w:sz="6" w:space="0" w:color="auto"/>
              <w:right w:val="single" w:sz="6" w:space="0" w:color="auto"/>
            </w:tcBorders>
          </w:tcPr>
          <w:p w14:paraId="45D0205E"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val="en-US" w:eastAsia="ru-RU"/>
                <w14:ligatures w14:val="none"/>
              </w:rPr>
              <w:t>--</w:t>
            </w:r>
          </w:p>
        </w:tc>
      </w:tr>
      <w:tr w:rsidR="006A016C" w:rsidRPr="006A016C" w14:paraId="3DECB6D0" w14:textId="77777777" w:rsidTr="00B05ACF">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4987A537"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Усього</w:t>
            </w:r>
            <w:proofErr w:type="spellEnd"/>
            <w:r w:rsidRPr="006A016C">
              <w:rPr>
                <w:rFonts w:ascii="Times New Roman" w:eastAsia="Times New Roman" w:hAnsi="Times New Roman" w:cs="Times New Roman"/>
                <w:bCs/>
                <w:kern w:val="0"/>
                <w:sz w:val="20"/>
                <w:szCs w:val="20"/>
                <w:lang w:val="ru-RU" w:eastAsia="ru-RU"/>
                <w14:ligatures w14:val="none"/>
              </w:rPr>
              <w:t xml:space="preserve"> за </w:t>
            </w:r>
            <w:proofErr w:type="spellStart"/>
            <w:r w:rsidRPr="006A016C">
              <w:rPr>
                <w:rFonts w:ascii="Times New Roman" w:eastAsia="Times New Roman" w:hAnsi="Times New Roman" w:cs="Times New Roman"/>
                <w:bCs/>
                <w:kern w:val="0"/>
                <w:sz w:val="20"/>
                <w:szCs w:val="20"/>
                <w:lang w:val="ru-RU" w:eastAsia="ru-RU"/>
                <w14:ligatures w14:val="none"/>
              </w:rPr>
              <w:t>розділом</w:t>
            </w:r>
            <w:proofErr w:type="spellEnd"/>
            <w:r w:rsidRPr="006A016C">
              <w:rPr>
                <w:rFonts w:ascii="Times New Roman" w:eastAsia="Times New Roman" w:hAnsi="Times New Roman" w:cs="Times New Roman"/>
                <w:bCs/>
                <w:kern w:val="0"/>
                <w:sz w:val="20"/>
                <w:szCs w:val="20"/>
                <w:lang w:val="ru-RU" w:eastAsia="ru-RU"/>
                <w14:ligatures w14:val="none"/>
              </w:rPr>
              <w:t xml:space="preserve"> II</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3DA00A6"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1195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D57E010"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2453922</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F3B6DB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2718377</w:t>
            </w:r>
          </w:p>
        </w:tc>
        <w:tc>
          <w:tcPr>
            <w:tcW w:w="1554" w:type="dxa"/>
            <w:gridSpan w:val="2"/>
            <w:tcBorders>
              <w:top w:val="single" w:sz="6" w:space="0" w:color="auto"/>
              <w:left w:val="single" w:sz="6" w:space="0" w:color="auto"/>
              <w:bottom w:val="single" w:sz="6" w:space="0" w:color="auto"/>
              <w:right w:val="single" w:sz="6" w:space="0" w:color="auto"/>
            </w:tcBorders>
          </w:tcPr>
          <w:p w14:paraId="25EE3179"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val="en-US" w:eastAsia="ru-RU"/>
                <w14:ligatures w14:val="none"/>
              </w:rPr>
              <w:t>--</w:t>
            </w:r>
          </w:p>
        </w:tc>
      </w:tr>
      <w:tr w:rsidR="006A016C" w:rsidRPr="006A016C" w14:paraId="19A04A90" w14:textId="77777777" w:rsidTr="00B05ACF">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3D2E2AD2"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 xml:space="preserve">III. </w:t>
            </w:r>
            <w:proofErr w:type="spellStart"/>
            <w:r w:rsidRPr="006A016C">
              <w:rPr>
                <w:rFonts w:ascii="Times New Roman" w:eastAsia="Times New Roman" w:hAnsi="Times New Roman" w:cs="Times New Roman"/>
                <w:bCs/>
                <w:kern w:val="0"/>
                <w:sz w:val="20"/>
                <w:szCs w:val="20"/>
                <w:lang w:val="ru-RU" w:eastAsia="ru-RU"/>
                <w14:ligatures w14:val="none"/>
              </w:rPr>
              <w:t>Необоротні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активи</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утримувані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gramStart"/>
            <w:r w:rsidRPr="006A016C">
              <w:rPr>
                <w:rFonts w:ascii="Times New Roman" w:eastAsia="Times New Roman" w:hAnsi="Times New Roman" w:cs="Times New Roman"/>
                <w:bCs/>
                <w:kern w:val="0"/>
                <w:sz w:val="20"/>
                <w:szCs w:val="20"/>
                <w:lang w:val="ru-RU" w:eastAsia="ru-RU"/>
                <w14:ligatures w14:val="none"/>
              </w:rPr>
              <w:t>для продажу</w:t>
            </w:r>
            <w:proofErr w:type="gramEnd"/>
            <w:r w:rsidRPr="006A016C">
              <w:rPr>
                <w:rFonts w:ascii="Times New Roman" w:eastAsia="Times New Roman" w:hAnsi="Times New Roman" w:cs="Times New Roman"/>
                <w:bCs/>
                <w:kern w:val="0"/>
                <w:sz w:val="20"/>
                <w:szCs w:val="20"/>
                <w:lang w:val="ru-RU" w:eastAsia="ru-RU"/>
                <w14:ligatures w14:val="none"/>
              </w:rPr>
              <w:t xml:space="preserve">, та </w:t>
            </w:r>
            <w:proofErr w:type="spellStart"/>
            <w:r w:rsidRPr="006A016C">
              <w:rPr>
                <w:rFonts w:ascii="Times New Roman" w:eastAsia="Times New Roman" w:hAnsi="Times New Roman" w:cs="Times New Roman"/>
                <w:bCs/>
                <w:kern w:val="0"/>
                <w:sz w:val="20"/>
                <w:szCs w:val="20"/>
                <w:lang w:val="ru-RU" w:eastAsia="ru-RU"/>
                <w14:ligatures w14:val="none"/>
              </w:rPr>
              <w:t>групи</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вибуття</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F2D8B4A"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1200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14556ED"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C2468A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554" w:type="dxa"/>
            <w:gridSpan w:val="2"/>
            <w:tcBorders>
              <w:top w:val="single" w:sz="6" w:space="0" w:color="auto"/>
              <w:left w:val="single" w:sz="6" w:space="0" w:color="auto"/>
              <w:bottom w:val="single" w:sz="6" w:space="0" w:color="auto"/>
              <w:right w:val="single" w:sz="6" w:space="0" w:color="auto"/>
            </w:tcBorders>
          </w:tcPr>
          <w:p w14:paraId="7BD0F051"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val="en-US" w:eastAsia="ru-RU"/>
                <w14:ligatures w14:val="none"/>
              </w:rPr>
              <w:t>--</w:t>
            </w:r>
          </w:p>
        </w:tc>
      </w:tr>
      <w:tr w:rsidR="006A016C" w:rsidRPr="006A016C" w14:paraId="1310B618" w14:textId="77777777" w:rsidTr="00B05ACF">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355948F6"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Баланс</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D50C641"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1300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ED290FD"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8011410</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F1130E5"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8435282</w:t>
            </w:r>
          </w:p>
        </w:tc>
        <w:tc>
          <w:tcPr>
            <w:tcW w:w="1554" w:type="dxa"/>
            <w:gridSpan w:val="2"/>
            <w:tcBorders>
              <w:top w:val="single" w:sz="6" w:space="0" w:color="auto"/>
              <w:left w:val="single" w:sz="6" w:space="0" w:color="auto"/>
              <w:bottom w:val="single" w:sz="6" w:space="0" w:color="auto"/>
              <w:right w:val="single" w:sz="6" w:space="0" w:color="auto"/>
            </w:tcBorders>
          </w:tcPr>
          <w:p w14:paraId="618DAC1D"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val="en-US" w:eastAsia="ru-RU"/>
                <w14:ligatures w14:val="none"/>
              </w:rPr>
              <w:t>--</w:t>
            </w:r>
          </w:p>
        </w:tc>
      </w:tr>
      <w:tr w:rsidR="006A016C" w:rsidRPr="006A016C" w14:paraId="47F0DC9C" w14:textId="77777777" w:rsidTr="00B05ACF">
        <w:tc>
          <w:tcPr>
            <w:tcW w:w="4956" w:type="dxa"/>
            <w:tcBorders>
              <w:top w:val="single" w:sz="6" w:space="0" w:color="auto"/>
              <w:left w:val="single" w:sz="6" w:space="0" w:color="auto"/>
              <w:bottom w:val="single" w:sz="6" w:space="0" w:color="auto"/>
              <w:right w:val="single" w:sz="6" w:space="0" w:color="auto"/>
            </w:tcBorders>
            <w:vAlign w:val="center"/>
          </w:tcPr>
          <w:p w14:paraId="769EF0FC" w14:textId="1F379FDD" w:rsidR="006A016C" w:rsidRPr="006A016C" w:rsidRDefault="006A016C" w:rsidP="006A016C">
            <w:pPr>
              <w:keepNext/>
              <w:widowControl w:val="0"/>
              <w:spacing w:after="0" w:line="240" w:lineRule="auto"/>
              <w:jc w:val="center"/>
              <w:outlineLvl w:val="2"/>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kern w:val="0"/>
                <w:sz w:val="20"/>
                <w:szCs w:val="20"/>
                <w:lang w:val="en-US" w:eastAsia="ru-RU"/>
                <w14:ligatures w14:val="none"/>
              </w:rPr>
              <w:lastRenderedPageBreak/>
              <w:br w:type="page"/>
            </w:r>
            <w:proofErr w:type="spellStart"/>
            <w:r w:rsidRPr="006A016C">
              <w:rPr>
                <w:rFonts w:ascii="Times New Roman" w:eastAsia="Times New Roman" w:hAnsi="Times New Roman" w:cs="Times New Roman"/>
                <w:b/>
                <w:bCs/>
                <w:kern w:val="0"/>
                <w:sz w:val="20"/>
                <w:szCs w:val="20"/>
                <w:lang w:val="ru-RU" w:eastAsia="ru-RU"/>
                <w14:ligatures w14:val="none"/>
              </w:rPr>
              <w:t>Пасив</w:t>
            </w:r>
            <w:proofErr w:type="spellEnd"/>
          </w:p>
        </w:tc>
        <w:tc>
          <w:tcPr>
            <w:tcW w:w="644" w:type="dxa"/>
            <w:gridSpan w:val="2"/>
            <w:tcBorders>
              <w:top w:val="single" w:sz="6" w:space="0" w:color="auto"/>
              <w:left w:val="single" w:sz="6" w:space="0" w:color="auto"/>
              <w:bottom w:val="single" w:sz="6" w:space="0" w:color="auto"/>
              <w:right w:val="single" w:sz="6" w:space="0" w:color="auto"/>
            </w:tcBorders>
            <w:vAlign w:val="center"/>
          </w:tcPr>
          <w:p w14:paraId="4A8FE85D"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bCs/>
                <w:kern w:val="0"/>
                <w:sz w:val="20"/>
                <w:szCs w:val="20"/>
                <w:lang w:val="ru-RU" w:eastAsia="ru-RU"/>
                <w14:ligatures w14:val="none"/>
              </w:rPr>
              <w:t>Код рядка</w:t>
            </w:r>
          </w:p>
        </w:tc>
        <w:tc>
          <w:tcPr>
            <w:tcW w:w="1553" w:type="dxa"/>
            <w:gridSpan w:val="2"/>
            <w:tcBorders>
              <w:top w:val="single" w:sz="6" w:space="0" w:color="auto"/>
              <w:left w:val="single" w:sz="6" w:space="0" w:color="auto"/>
              <w:bottom w:val="single" w:sz="6" w:space="0" w:color="auto"/>
              <w:right w:val="single" w:sz="6" w:space="0" w:color="auto"/>
            </w:tcBorders>
            <w:vAlign w:val="center"/>
          </w:tcPr>
          <w:p w14:paraId="0DD20916"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bCs/>
                <w:kern w:val="0"/>
                <w:sz w:val="20"/>
                <w:szCs w:val="20"/>
                <w:lang w:val="ru-RU" w:eastAsia="ru-RU"/>
                <w14:ligatures w14:val="none"/>
              </w:rPr>
              <w:t xml:space="preserve">На початок </w:t>
            </w:r>
            <w:proofErr w:type="spellStart"/>
            <w:r w:rsidRPr="006A016C">
              <w:rPr>
                <w:rFonts w:ascii="Times New Roman" w:eastAsia="Times New Roman" w:hAnsi="Times New Roman" w:cs="Times New Roman"/>
                <w:b/>
                <w:bCs/>
                <w:kern w:val="0"/>
                <w:sz w:val="20"/>
                <w:szCs w:val="20"/>
                <w:lang w:val="ru-RU" w:eastAsia="ru-RU"/>
                <w14:ligatures w14:val="none"/>
              </w:rPr>
              <w:t>звітного</w:t>
            </w:r>
            <w:proofErr w:type="spellEnd"/>
            <w:r w:rsidRPr="006A016C">
              <w:rPr>
                <w:rFonts w:ascii="Times New Roman" w:eastAsia="Times New Roman" w:hAnsi="Times New Roman" w:cs="Times New Roman"/>
                <w:b/>
                <w:bCs/>
                <w:kern w:val="0"/>
                <w:sz w:val="20"/>
                <w:szCs w:val="20"/>
                <w:lang w:val="ru-RU" w:eastAsia="ru-RU"/>
                <w14:ligatures w14:val="none"/>
              </w:rPr>
              <w:t xml:space="preserve"> року</w:t>
            </w:r>
          </w:p>
        </w:tc>
        <w:tc>
          <w:tcPr>
            <w:tcW w:w="1568" w:type="dxa"/>
            <w:gridSpan w:val="2"/>
            <w:tcBorders>
              <w:top w:val="single" w:sz="6" w:space="0" w:color="auto"/>
              <w:left w:val="single" w:sz="6" w:space="0" w:color="auto"/>
              <w:bottom w:val="single" w:sz="6" w:space="0" w:color="auto"/>
              <w:right w:val="single" w:sz="6" w:space="0" w:color="auto"/>
            </w:tcBorders>
            <w:vAlign w:val="center"/>
          </w:tcPr>
          <w:p w14:paraId="4DB3478A"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bCs/>
                <w:kern w:val="0"/>
                <w:sz w:val="20"/>
                <w:szCs w:val="20"/>
                <w:lang w:val="ru-RU" w:eastAsia="ru-RU"/>
                <w14:ligatures w14:val="none"/>
              </w:rPr>
              <w:t xml:space="preserve">На </w:t>
            </w:r>
            <w:proofErr w:type="spellStart"/>
            <w:r w:rsidRPr="006A016C">
              <w:rPr>
                <w:rFonts w:ascii="Times New Roman" w:eastAsia="Times New Roman" w:hAnsi="Times New Roman" w:cs="Times New Roman"/>
                <w:b/>
                <w:bCs/>
                <w:kern w:val="0"/>
                <w:sz w:val="20"/>
                <w:szCs w:val="20"/>
                <w:lang w:val="ru-RU" w:eastAsia="ru-RU"/>
                <w14:ligatures w14:val="none"/>
              </w:rPr>
              <w:t>кінець</w:t>
            </w:r>
            <w:proofErr w:type="spellEnd"/>
            <w:r w:rsidRPr="006A016C">
              <w:rPr>
                <w:rFonts w:ascii="Times New Roman" w:eastAsia="Times New Roman" w:hAnsi="Times New Roman" w:cs="Times New Roman"/>
                <w:b/>
                <w:bCs/>
                <w:kern w:val="0"/>
                <w:sz w:val="20"/>
                <w:szCs w:val="20"/>
                <w:lang w:val="ru-RU" w:eastAsia="ru-RU"/>
                <w14:ligatures w14:val="none"/>
              </w:rPr>
              <w:t xml:space="preserve"> </w:t>
            </w:r>
            <w:proofErr w:type="spellStart"/>
            <w:r w:rsidRPr="006A016C">
              <w:rPr>
                <w:rFonts w:ascii="Times New Roman" w:eastAsia="Times New Roman" w:hAnsi="Times New Roman" w:cs="Times New Roman"/>
                <w:b/>
                <w:bCs/>
                <w:kern w:val="0"/>
                <w:sz w:val="20"/>
                <w:szCs w:val="20"/>
                <w:lang w:val="ru-RU" w:eastAsia="ru-RU"/>
                <w14:ligatures w14:val="none"/>
              </w:rPr>
              <w:t>звітного</w:t>
            </w:r>
            <w:proofErr w:type="spellEnd"/>
            <w:r w:rsidRPr="006A016C">
              <w:rPr>
                <w:rFonts w:ascii="Times New Roman" w:eastAsia="Times New Roman" w:hAnsi="Times New Roman" w:cs="Times New Roman"/>
                <w:b/>
                <w:bCs/>
                <w:kern w:val="0"/>
                <w:sz w:val="20"/>
                <w:szCs w:val="20"/>
                <w:lang w:val="ru-RU" w:eastAsia="ru-RU"/>
                <w14:ligatures w14:val="none"/>
              </w:rPr>
              <w:t xml:space="preserve"> </w:t>
            </w:r>
            <w:proofErr w:type="spellStart"/>
            <w:r w:rsidRPr="006A016C">
              <w:rPr>
                <w:rFonts w:ascii="Times New Roman" w:eastAsia="Times New Roman" w:hAnsi="Times New Roman" w:cs="Times New Roman"/>
                <w:b/>
                <w:bCs/>
                <w:kern w:val="0"/>
                <w:sz w:val="20"/>
                <w:szCs w:val="20"/>
                <w:lang w:val="ru-RU" w:eastAsia="ru-RU"/>
                <w14:ligatures w14:val="none"/>
              </w:rPr>
              <w:t>періоду</w:t>
            </w:r>
            <w:proofErr w:type="spellEnd"/>
          </w:p>
        </w:tc>
        <w:tc>
          <w:tcPr>
            <w:tcW w:w="1568" w:type="dxa"/>
            <w:gridSpan w:val="2"/>
            <w:tcBorders>
              <w:top w:val="single" w:sz="6" w:space="0" w:color="auto"/>
              <w:left w:val="single" w:sz="6" w:space="0" w:color="auto"/>
              <w:bottom w:val="single" w:sz="6" w:space="0" w:color="auto"/>
              <w:right w:val="single" w:sz="6" w:space="0" w:color="auto"/>
            </w:tcBorders>
          </w:tcPr>
          <w:p w14:paraId="71CC5BF6"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bCs/>
                <w:kern w:val="0"/>
                <w:sz w:val="20"/>
                <w:szCs w:val="20"/>
                <w:lang w:eastAsia="ru-RU"/>
                <w14:ligatures w14:val="none"/>
              </w:rPr>
              <w:t>На дату пере- ходу на МСФЗ</w:t>
            </w:r>
          </w:p>
        </w:tc>
      </w:tr>
      <w:tr w:rsidR="006A016C" w:rsidRPr="006A016C" w14:paraId="618C07D2" w14:textId="77777777" w:rsidTr="00B05ACF">
        <w:tc>
          <w:tcPr>
            <w:tcW w:w="4956" w:type="dxa"/>
            <w:tcBorders>
              <w:top w:val="single" w:sz="6" w:space="0" w:color="auto"/>
              <w:left w:val="single" w:sz="6" w:space="0" w:color="auto"/>
              <w:bottom w:val="single" w:sz="6" w:space="0" w:color="auto"/>
              <w:right w:val="single" w:sz="6" w:space="0" w:color="auto"/>
            </w:tcBorders>
            <w:shd w:val="clear" w:color="auto" w:fill="auto"/>
          </w:tcPr>
          <w:p w14:paraId="7E4C2A67" w14:textId="77777777" w:rsidR="006A016C" w:rsidRPr="006A016C" w:rsidRDefault="006A016C" w:rsidP="006A016C">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bCs/>
                <w:kern w:val="0"/>
                <w:sz w:val="20"/>
                <w:szCs w:val="20"/>
                <w:lang w:val="ru-RU" w:eastAsia="ru-RU"/>
                <w14:ligatures w14:val="none"/>
              </w:rPr>
              <w:t xml:space="preserve">                                                   1</w:t>
            </w:r>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B03BA89"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bCs/>
                <w:kern w:val="0"/>
                <w:sz w:val="20"/>
                <w:szCs w:val="20"/>
                <w:lang w:val="ru-RU" w:eastAsia="ru-RU"/>
                <w14:ligatures w14:val="none"/>
              </w:rPr>
              <w:t>2</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9180331"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bCs/>
                <w:kern w:val="0"/>
                <w:sz w:val="20"/>
                <w:szCs w:val="20"/>
                <w:lang w:val="ru-RU" w:eastAsia="ru-RU"/>
                <w14:ligatures w14:val="none"/>
              </w:rPr>
              <w:t>3</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93F5E71"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bCs/>
                <w:kern w:val="0"/>
                <w:sz w:val="20"/>
                <w:szCs w:val="20"/>
                <w:lang w:val="ru-RU" w:eastAsia="ru-RU"/>
                <w14:ligatures w14:val="none"/>
              </w:rPr>
              <w:t>4</w:t>
            </w:r>
          </w:p>
        </w:tc>
        <w:tc>
          <w:tcPr>
            <w:tcW w:w="1568" w:type="dxa"/>
            <w:gridSpan w:val="2"/>
            <w:tcBorders>
              <w:top w:val="single" w:sz="6" w:space="0" w:color="auto"/>
              <w:left w:val="single" w:sz="6" w:space="0" w:color="auto"/>
              <w:bottom w:val="single" w:sz="6" w:space="0" w:color="auto"/>
              <w:right w:val="single" w:sz="6" w:space="0" w:color="auto"/>
            </w:tcBorders>
          </w:tcPr>
          <w:p w14:paraId="6F17079D"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6A016C">
              <w:rPr>
                <w:rFonts w:ascii="Times New Roman" w:eastAsia="Times New Roman" w:hAnsi="Times New Roman" w:cs="Times New Roman"/>
                <w:b/>
                <w:bCs/>
                <w:kern w:val="0"/>
                <w:sz w:val="20"/>
                <w:szCs w:val="20"/>
                <w:lang w:eastAsia="ru-RU"/>
                <w14:ligatures w14:val="none"/>
              </w:rPr>
              <w:t>5</w:t>
            </w:r>
          </w:p>
        </w:tc>
      </w:tr>
      <w:tr w:rsidR="006A016C" w:rsidRPr="006A016C" w14:paraId="7649EEE3" w14:textId="77777777" w:rsidTr="00B05ACF">
        <w:tc>
          <w:tcPr>
            <w:tcW w:w="4956" w:type="dxa"/>
            <w:tcBorders>
              <w:top w:val="single" w:sz="6" w:space="0" w:color="auto"/>
              <w:left w:val="single" w:sz="6" w:space="0" w:color="auto"/>
              <w:bottom w:val="single" w:sz="6" w:space="0" w:color="auto"/>
              <w:right w:val="single" w:sz="6" w:space="0" w:color="auto"/>
            </w:tcBorders>
            <w:shd w:val="clear" w:color="auto" w:fill="auto"/>
          </w:tcPr>
          <w:p w14:paraId="5414F1CF"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 xml:space="preserve">І. </w:t>
            </w:r>
            <w:proofErr w:type="spellStart"/>
            <w:r w:rsidRPr="006A016C">
              <w:rPr>
                <w:rFonts w:ascii="Times New Roman" w:eastAsia="Times New Roman" w:hAnsi="Times New Roman" w:cs="Times New Roman"/>
                <w:bCs/>
                <w:kern w:val="0"/>
                <w:sz w:val="20"/>
                <w:szCs w:val="20"/>
                <w:lang w:val="ru-RU" w:eastAsia="ru-RU"/>
                <w14:ligatures w14:val="none"/>
              </w:rPr>
              <w:t>Власний</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капітал</w:t>
            </w:r>
            <w:proofErr w:type="spellEnd"/>
          </w:p>
          <w:p w14:paraId="428D68F7"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Зареєстрований</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пайовий</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капітал</w:t>
            </w:r>
            <w:proofErr w:type="spellEnd"/>
            <w:r w:rsidRPr="006A016C">
              <w:rPr>
                <w:rFonts w:ascii="Times New Roman" w:eastAsia="Times New Roman" w:hAnsi="Times New Roman" w:cs="Times New Roman"/>
                <w:bCs/>
                <w:kern w:val="0"/>
                <w:sz w:val="20"/>
                <w:szCs w:val="20"/>
                <w:lang w:val="ru-RU" w:eastAsia="ru-RU"/>
                <w14:ligatures w14:val="none"/>
              </w:rPr>
              <w:t xml:space="preserve"> </w:t>
            </w:r>
          </w:p>
          <w:p w14:paraId="4600B29B"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3D0CD36"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1400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C5D4F7C"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133132</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2BF0ABC"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133132</w:t>
            </w:r>
          </w:p>
        </w:tc>
        <w:tc>
          <w:tcPr>
            <w:tcW w:w="1568" w:type="dxa"/>
            <w:gridSpan w:val="2"/>
            <w:tcBorders>
              <w:top w:val="single" w:sz="6" w:space="0" w:color="auto"/>
              <w:left w:val="single" w:sz="6" w:space="0" w:color="auto"/>
              <w:bottom w:val="single" w:sz="6" w:space="0" w:color="auto"/>
              <w:right w:val="single" w:sz="6" w:space="0" w:color="auto"/>
            </w:tcBorders>
          </w:tcPr>
          <w:p w14:paraId="360B9B19"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r>
      <w:tr w:rsidR="006A016C" w:rsidRPr="006A016C" w14:paraId="6CCDE7CE" w14:textId="77777777" w:rsidTr="00B05ACF">
        <w:tc>
          <w:tcPr>
            <w:tcW w:w="4956" w:type="dxa"/>
            <w:tcBorders>
              <w:top w:val="single" w:sz="6" w:space="0" w:color="auto"/>
              <w:left w:val="single" w:sz="6" w:space="0" w:color="auto"/>
              <w:bottom w:val="single" w:sz="6" w:space="0" w:color="auto"/>
              <w:right w:val="single" w:sz="6" w:space="0" w:color="auto"/>
            </w:tcBorders>
            <w:shd w:val="clear" w:color="auto" w:fill="auto"/>
          </w:tcPr>
          <w:p w14:paraId="0D5E6E62"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Капітал</w:t>
            </w:r>
            <w:proofErr w:type="spellEnd"/>
            <w:r w:rsidRPr="006A016C">
              <w:rPr>
                <w:rFonts w:ascii="Times New Roman" w:eastAsia="Times New Roman" w:hAnsi="Times New Roman" w:cs="Times New Roman"/>
                <w:bCs/>
                <w:kern w:val="0"/>
                <w:sz w:val="20"/>
                <w:szCs w:val="20"/>
                <w:lang w:val="ru-RU" w:eastAsia="ru-RU"/>
                <w14:ligatures w14:val="none"/>
              </w:rPr>
              <w:t xml:space="preserve"> у </w:t>
            </w:r>
            <w:proofErr w:type="spellStart"/>
            <w:r w:rsidRPr="006A016C">
              <w:rPr>
                <w:rFonts w:ascii="Times New Roman" w:eastAsia="Times New Roman" w:hAnsi="Times New Roman" w:cs="Times New Roman"/>
                <w:bCs/>
                <w:kern w:val="0"/>
                <w:sz w:val="20"/>
                <w:szCs w:val="20"/>
                <w:lang w:val="ru-RU" w:eastAsia="ru-RU"/>
                <w14:ligatures w14:val="none"/>
              </w:rPr>
              <w:t>дооцінках</w:t>
            </w:r>
            <w:proofErr w:type="spellEnd"/>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ABD5913"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1405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D0F25F0"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92F41BA"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568" w:type="dxa"/>
            <w:gridSpan w:val="2"/>
            <w:tcBorders>
              <w:top w:val="single" w:sz="6" w:space="0" w:color="auto"/>
              <w:left w:val="single" w:sz="6" w:space="0" w:color="auto"/>
              <w:bottom w:val="single" w:sz="6" w:space="0" w:color="auto"/>
              <w:right w:val="single" w:sz="6" w:space="0" w:color="auto"/>
            </w:tcBorders>
          </w:tcPr>
          <w:p w14:paraId="04F958BC"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r>
      <w:tr w:rsidR="006A016C" w:rsidRPr="006A016C" w14:paraId="50749BA2" w14:textId="77777777" w:rsidTr="00B05ACF">
        <w:tc>
          <w:tcPr>
            <w:tcW w:w="4956" w:type="dxa"/>
            <w:tcBorders>
              <w:top w:val="single" w:sz="6" w:space="0" w:color="auto"/>
              <w:left w:val="single" w:sz="6" w:space="0" w:color="auto"/>
              <w:bottom w:val="single" w:sz="6" w:space="0" w:color="auto"/>
              <w:right w:val="single" w:sz="6" w:space="0" w:color="auto"/>
            </w:tcBorders>
            <w:shd w:val="clear" w:color="auto" w:fill="auto"/>
          </w:tcPr>
          <w:p w14:paraId="3242BCED"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Додатковий</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капітал</w:t>
            </w:r>
            <w:proofErr w:type="spellEnd"/>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556A9F0"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1410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8C22DDC"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662A50"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568" w:type="dxa"/>
            <w:gridSpan w:val="2"/>
            <w:tcBorders>
              <w:top w:val="single" w:sz="6" w:space="0" w:color="auto"/>
              <w:left w:val="single" w:sz="6" w:space="0" w:color="auto"/>
              <w:bottom w:val="single" w:sz="6" w:space="0" w:color="auto"/>
              <w:right w:val="single" w:sz="6" w:space="0" w:color="auto"/>
            </w:tcBorders>
          </w:tcPr>
          <w:p w14:paraId="36720D4A"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r>
      <w:tr w:rsidR="006A016C" w:rsidRPr="006A016C" w14:paraId="06FDCE47" w14:textId="77777777" w:rsidTr="00B05ACF">
        <w:tc>
          <w:tcPr>
            <w:tcW w:w="4956" w:type="dxa"/>
            <w:tcBorders>
              <w:top w:val="single" w:sz="6" w:space="0" w:color="auto"/>
              <w:left w:val="single" w:sz="6" w:space="0" w:color="auto"/>
              <w:bottom w:val="single" w:sz="6" w:space="0" w:color="auto"/>
              <w:right w:val="single" w:sz="6" w:space="0" w:color="auto"/>
            </w:tcBorders>
            <w:shd w:val="clear" w:color="auto" w:fill="auto"/>
          </w:tcPr>
          <w:p w14:paraId="24838832"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Резервний</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капітал</w:t>
            </w:r>
            <w:proofErr w:type="spellEnd"/>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50CA0AE"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1415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07D2E18"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33283</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D5E245C"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33283</w:t>
            </w:r>
          </w:p>
        </w:tc>
        <w:tc>
          <w:tcPr>
            <w:tcW w:w="1568" w:type="dxa"/>
            <w:gridSpan w:val="2"/>
            <w:tcBorders>
              <w:top w:val="single" w:sz="6" w:space="0" w:color="auto"/>
              <w:left w:val="single" w:sz="6" w:space="0" w:color="auto"/>
              <w:bottom w:val="single" w:sz="6" w:space="0" w:color="auto"/>
              <w:right w:val="single" w:sz="6" w:space="0" w:color="auto"/>
            </w:tcBorders>
          </w:tcPr>
          <w:p w14:paraId="2FA5CEDD"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r>
      <w:tr w:rsidR="006A016C" w:rsidRPr="006A016C" w14:paraId="7B6C7D75" w14:textId="77777777" w:rsidTr="00B05ACF">
        <w:tc>
          <w:tcPr>
            <w:tcW w:w="4956" w:type="dxa"/>
            <w:tcBorders>
              <w:top w:val="single" w:sz="6" w:space="0" w:color="auto"/>
              <w:left w:val="single" w:sz="6" w:space="0" w:color="auto"/>
              <w:bottom w:val="single" w:sz="6" w:space="0" w:color="auto"/>
              <w:right w:val="single" w:sz="6" w:space="0" w:color="auto"/>
            </w:tcBorders>
            <w:shd w:val="clear" w:color="auto" w:fill="auto"/>
          </w:tcPr>
          <w:p w14:paraId="51DF330A"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Нерозподілений</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прибуток</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непокритий</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збиток</w:t>
            </w:r>
            <w:proofErr w:type="spellEnd"/>
            <w:r w:rsidRPr="006A016C">
              <w:rPr>
                <w:rFonts w:ascii="Times New Roman" w:eastAsia="Times New Roman" w:hAnsi="Times New Roman" w:cs="Times New Roman"/>
                <w:bCs/>
                <w:kern w:val="0"/>
                <w:sz w:val="20"/>
                <w:szCs w:val="20"/>
                <w:lang w:val="ru-RU" w:eastAsia="ru-RU"/>
                <w14:ligatures w14:val="none"/>
              </w:rPr>
              <w:t>)</w:t>
            </w:r>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AB5D7C7"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1420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D23E2A2"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5485906</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4BA25B6"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5534321</w:t>
            </w:r>
          </w:p>
        </w:tc>
        <w:tc>
          <w:tcPr>
            <w:tcW w:w="1568" w:type="dxa"/>
            <w:gridSpan w:val="2"/>
            <w:tcBorders>
              <w:top w:val="single" w:sz="6" w:space="0" w:color="auto"/>
              <w:left w:val="single" w:sz="6" w:space="0" w:color="auto"/>
              <w:bottom w:val="single" w:sz="6" w:space="0" w:color="auto"/>
              <w:right w:val="single" w:sz="6" w:space="0" w:color="auto"/>
            </w:tcBorders>
          </w:tcPr>
          <w:p w14:paraId="04458E30"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r>
      <w:tr w:rsidR="006A016C" w:rsidRPr="006A016C" w14:paraId="099CAE5A" w14:textId="77777777" w:rsidTr="00B05ACF">
        <w:tc>
          <w:tcPr>
            <w:tcW w:w="4956" w:type="dxa"/>
            <w:tcBorders>
              <w:top w:val="single" w:sz="6" w:space="0" w:color="auto"/>
              <w:left w:val="single" w:sz="6" w:space="0" w:color="auto"/>
              <w:bottom w:val="single" w:sz="6" w:space="0" w:color="auto"/>
              <w:right w:val="single" w:sz="6" w:space="0" w:color="auto"/>
            </w:tcBorders>
            <w:shd w:val="clear" w:color="auto" w:fill="auto"/>
          </w:tcPr>
          <w:p w14:paraId="0C15F049"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Неоплачений</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капітал</w:t>
            </w:r>
            <w:proofErr w:type="spellEnd"/>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0AFE0E2"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1425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6531911"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CF56849"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568" w:type="dxa"/>
            <w:gridSpan w:val="2"/>
            <w:tcBorders>
              <w:top w:val="single" w:sz="6" w:space="0" w:color="auto"/>
              <w:left w:val="single" w:sz="6" w:space="0" w:color="auto"/>
              <w:bottom w:val="single" w:sz="6" w:space="0" w:color="auto"/>
              <w:right w:val="single" w:sz="6" w:space="0" w:color="auto"/>
            </w:tcBorders>
          </w:tcPr>
          <w:p w14:paraId="5DAE7A74"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r>
      <w:tr w:rsidR="006A016C" w:rsidRPr="006A016C" w14:paraId="49E4187C" w14:textId="77777777" w:rsidTr="00B05ACF">
        <w:tc>
          <w:tcPr>
            <w:tcW w:w="4956" w:type="dxa"/>
            <w:tcBorders>
              <w:top w:val="single" w:sz="6" w:space="0" w:color="auto"/>
              <w:left w:val="single" w:sz="6" w:space="0" w:color="auto"/>
              <w:bottom w:val="single" w:sz="6" w:space="0" w:color="auto"/>
              <w:right w:val="single" w:sz="6" w:space="0" w:color="auto"/>
            </w:tcBorders>
            <w:shd w:val="clear" w:color="auto" w:fill="auto"/>
          </w:tcPr>
          <w:p w14:paraId="5AD96FFC"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Вилучений</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капітал</w:t>
            </w:r>
            <w:proofErr w:type="spellEnd"/>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2AA06B6"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1430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FD07119"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FA505"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568" w:type="dxa"/>
            <w:gridSpan w:val="2"/>
            <w:tcBorders>
              <w:top w:val="single" w:sz="6" w:space="0" w:color="auto"/>
              <w:left w:val="single" w:sz="6" w:space="0" w:color="auto"/>
              <w:bottom w:val="single" w:sz="6" w:space="0" w:color="auto"/>
              <w:right w:val="single" w:sz="6" w:space="0" w:color="auto"/>
            </w:tcBorders>
          </w:tcPr>
          <w:p w14:paraId="23BAA1F6"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r>
      <w:tr w:rsidR="006A016C" w:rsidRPr="006A016C" w14:paraId="219F4C0E" w14:textId="77777777" w:rsidTr="00B05ACF">
        <w:tc>
          <w:tcPr>
            <w:tcW w:w="4956" w:type="dxa"/>
            <w:tcBorders>
              <w:top w:val="single" w:sz="6" w:space="0" w:color="auto"/>
              <w:left w:val="single" w:sz="6" w:space="0" w:color="auto"/>
              <w:bottom w:val="single" w:sz="6" w:space="0" w:color="auto"/>
              <w:right w:val="single" w:sz="6" w:space="0" w:color="auto"/>
            </w:tcBorders>
            <w:shd w:val="clear" w:color="auto" w:fill="auto"/>
          </w:tcPr>
          <w:p w14:paraId="4E8C16C7"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Усього</w:t>
            </w:r>
            <w:proofErr w:type="spellEnd"/>
            <w:r w:rsidRPr="006A016C">
              <w:rPr>
                <w:rFonts w:ascii="Times New Roman" w:eastAsia="Times New Roman" w:hAnsi="Times New Roman" w:cs="Times New Roman"/>
                <w:bCs/>
                <w:kern w:val="0"/>
                <w:sz w:val="20"/>
                <w:szCs w:val="20"/>
                <w:lang w:val="ru-RU" w:eastAsia="ru-RU"/>
                <w14:ligatures w14:val="none"/>
              </w:rPr>
              <w:t xml:space="preserve"> за </w:t>
            </w:r>
            <w:proofErr w:type="spellStart"/>
            <w:r w:rsidRPr="006A016C">
              <w:rPr>
                <w:rFonts w:ascii="Times New Roman" w:eastAsia="Times New Roman" w:hAnsi="Times New Roman" w:cs="Times New Roman"/>
                <w:bCs/>
                <w:kern w:val="0"/>
                <w:sz w:val="20"/>
                <w:szCs w:val="20"/>
                <w:lang w:val="ru-RU" w:eastAsia="ru-RU"/>
                <w14:ligatures w14:val="none"/>
              </w:rPr>
              <w:t>розділом</w:t>
            </w:r>
            <w:proofErr w:type="spellEnd"/>
            <w:r w:rsidRPr="006A016C">
              <w:rPr>
                <w:rFonts w:ascii="Times New Roman" w:eastAsia="Times New Roman" w:hAnsi="Times New Roman" w:cs="Times New Roman"/>
                <w:bCs/>
                <w:kern w:val="0"/>
                <w:sz w:val="20"/>
                <w:szCs w:val="20"/>
                <w:lang w:val="ru-RU" w:eastAsia="ru-RU"/>
                <w14:ligatures w14:val="none"/>
              </w:rPr>
              <w:t xml:space="preserve"> I</w:t>
            </w:r>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F529FF0"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1495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FCEBD9C"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5652321</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94CFA97"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5700736</w:t>
            </w:r>
          </w:p>
        </w:tc>
        <w:tc>
          <w:tcPr>
            <w:tcW w:w="1568" w:type="dxa"/>
            <w:gridSpan w:val="2"/>
            <w:tcBorders>
              <w:top w:val="single" w:sz="6" w:space="0" w:color="auto"/>
              <w:left w:val="single" w:sz="6" w:space="0" w:color="auto"/>
              <w:bottom w:val="single" w:sz="6" w:space="0" w:color="auto"/>
              <w:right w:val="single" w:sz="6" w:space="0" w:color="auto"/>
            </w:tcBorders>
          </w:tcPr>
          <w:p w14:paraId="2936426E"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r>
      <w:tr w:rsidR="006A016C" w:rsidRPr="006A016C" w14:paraId="045DB742" w14:textId="77777777" w:rsidTr="00B05ACF">
        <w:tc>
          <w:tcPr>
            <w:tcW w:w="4956" w:type="dxa"/>
            <w:tcBorders>
              <w:top w:val="single" w:sz="6" w:space="0" w:color="auto"/>
              <w:left w:val="single" w:sz="6" w:space="0" w:color="auto"/>
              <w:bottom w:val="single" w:sz="6" w:space="0" w:color="auto"/>
              <w:right w:val="single" w:sz="6" w:space="0" w:color="auto"/>
            </w:tcBorders>
            <w:shd w:val="clear" w:color="auto" w:fill="auto"/>
          </w:tcPr>
          <w:p w14:paraId="7735839C"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 xml:space="preserve">II. </w:t>
            </w:r>
            <w:proofErr w:type="spellStart"/>
            <w:r w:rsidRPr="006A016C">
              <w:rPr>
                <w:rFonts w:ascii="Times New Roman" w:eastAsia="Times New Roman" w:hAnsi="Times New Roman" w:cs="Times New Roman"/>
                <w:bCs/>
                <w:kern w:val="0"/>
                <w:sz w:val="20"/>
                <w:szCs w:val="20"/>
                <w:lang w:val="ru-RU" w:eastAsia="ru-RU"/>
                <w14:ligatures w14:val="none"/>
              </w:rPr>
              <w:t>Довгострокові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зобов'язання</w:t>
            </w:r>
            <w:proofErr w:type="spellEnd"/>
            <w:r w:rsidRPr="006A016C">
              <w:rPr>
                <w:rFonts w:ascii="Times New Roman" w:eastAsia="Times New Roman" w:hAnsi="Times New Roman" w:cs="Times New Roman"/>
                <w:bCs/>
                <w:kern w:val="0"/>
                <w:sz w:val="20"/>
                <w:szCs w:val="20"/>
                <w:lang w:val="ru-RU" w:eastAsia="ru-RU"/>
                <w14:ligatures w14:val="none"/>
              </w:rPr>
              <w:t xml:space="preserve"> і </w:t>
            </w:r>
            <w:proofErr w:type="spellStart"/>
            <w:r w:rsidRPr="006A016C">
              <w:rPr>
                <w:rFonts w:ascii="Times New Roman" w:eastAsia="Times New Roman" w:hAnsi="Times New Roman" w:cs="Times New Roman"/>
                <w:bCs/>
                <w:kern w:val="0"/>
                <w:sz w:val="20"/>
                <w:szCs w:val="20"/>
                <w:lang w:val="ru-RU" w:eastAsia="ru-RU"/>
                <w14:ligatures w14:val="none"/>
              </w:rPr>
              <w:t>забезпечення</w:t>
            </w:r>
            <w:proofErr w:type="spellEnd"/>
          </w:p>
          <w:p w14:paraId="5B06DF4C"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Відстрочені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податкові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зобов'язання</w:t>
            </w:r>
            <w:proofErr w:type="spellEnd"/>
          </w:p>
          <w:p w14:paraId="31B1488B"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938BF7B"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1500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116BA5D"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FF82BD2"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568" w:type="dxa"/>
            <w:gridSpan w:val="2"/>
            <w:tcBorders>
              <w:top w:val="single" w:sz="6" w:space="0" w:color="auto"/>
              <w:left w:val="single" w:sz="6" w:space="0" w:color="auto"/>
              <w:bottom w:val="single" w:sz="6" w:space="0" w:color="auto"/>
              <w:right w:val="single" w:sz="6" w:space="0" w:color="auto"/>
            </w:tcBorders>
          </w:tcPr>
          <w:p w14:paraId="5EB5ED4E"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r>
      <w:tr w:rsidR="006A016C" w:rsidRPr="006A016C" w14:paraId="29A6B10A" w14:textId="77777777" w:rsidTr="00B05ACF">
        <w:tc>
          <w:tcPr>
            <w:tcW w:w="4956" w:type="dxa"/>
            <w:tcBorders>
              <w:top w:val="single" w:sz="6" w:space="0" w:color="auto"/>
              <w:left w:val="single" w:sz="6" w:space="0" w:color="auto"/>
              <w:bottom w:val="single" w:sz="6" w:space="0" w:color="auto"/>
              <w:right w:val="single" w:sz="6" w:space="0" w:color="auto"/>
            </w:tcBorders>
            <w:shd w:val="clear" w:color="auto" w:fill="auto"/>
          </w:tcPr>
          <w:p w14:paraId="1A4C245D"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Довгострокові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кредити</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банків</w:t>
            </w:r>
            <w:proofErr w:type="spellEnd"/>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61BBEE7"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1510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17789D3"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277277</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1EF1855"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436449</w:t>
            </w:r>
          </w:p>
        </w:tc>
        <w:tc>
          <w:tcPr>
            <w:tcW w:w="1568" w:type="dxa"/>
            <w:gridSpan w:val="2"/>
            <w:tcBorders>
              <w:top w:val="single" w:sz="6" w:space="0" w:color="auto"/>
              <w:left w:val="single" w:sz="6" w:space="0" w:color="auto"/>
              <w:bottom w:val="single" w:sz="6" w:space="0" w:color="auto"/>
              <w:right w:val="single" w:sz="6" w:space="0" w:color="auto"/>
            </w:tcBorders>
          </w:tcPr>
          <w:p w14:paraId="4C851C97"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r>
      <w:tr w:rsidR="006A016C" w:rsidRPr="006A016C" w14:paraId="496E61A0" w14:textId="77777777" w:rsidTr="00B05ACF">
        <w:tc>
          <w:tcPr>
            <w:tcW w:w="4956" w:type="dxa"/>
            <w:tcBorders>
              <w:top w:val="single" w:sz="6" w:space="0" w:color="auto"/>
              <w:left w:val="single" w:sz="6" w:space="0" w:color="auto"/>
              <w:bottom w:val="single" w:sz="6" w:space="0" w:color="auto"/>
              <w:right w:val="single" w:sz="6" w:space="0" w:color="auto"/>
            </w:tcBorders>
            <w:shd w:val="clear" w:color="auto" w:fill="auto"/>
          </w:tcPr>
          <w:p w14:paraId="7AE2917D"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Інші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довгострокові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зобов'язання</w:t>
            </w:r>
            <w:proofErr w:type="spellEnd"/>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0F465D7"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1515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AF3C5A5"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145855</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4F20AE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147071</w:t>
            </w:r>
          </w:p>
        </w:tc>
        <w:tc>
          <w:tcPr>
            <w:tcW w:w="1568" w:type="dxa"/>
            <w:gridSpan w:val="2"/>
            <w:tcBorders>
              <w:top w:val="single" w:sz="6" w:space="0" w:color="auto"/>
              <w:left w:val="single" w:sz="6" w:space="0" w:color="auto"/>
              <w:bottom w:val="single" w:sz="6" w:space="0" w:color="auto"/>
              <w:right w:val="single" w:sz="6" w:space="0" w:color="auto"/>
            </w:tcBorders>
          </w:tcPr>
          <w:p w14:paraId="249A2AF3"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r>
      <w:tr w:rsidR="006A016C" w:rsidRPr="006A016C" w14:paraId="03F95FD9" w14:textId="77777777" w:rsidTr="00B05ACF">
        <w:tc>
          <w:tcPr>
            <w:tcW w:w="4956" w:type="dxa"/>
            <w:tcBorders>
              <w:top w:val="single" w:sz="6" w:space="0" w:color="auto"/>
              <w:left w:val="single" w:sz="6" w:space="0" w:color="auto"/>
              <w:bottom w:val="single" w:sz="6" w:space="0" w:color="auto"/>
              <w:right w:val="single" w:sz="6" w:space="0" w:color="auto"/>
            </w:tcBorders>
            <w:shd w:val="clear" w:color="auto" w:fill="auto"/>
          </w:tcPr>
          <w:p w14:paraId="2AA41D8E"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Довгострокові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забезпечення</w:t>
            </w:r>
            <w:proofErr w:type="spellEnd"/>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50E8FAC"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1520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AAAB770"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70772</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4C2A91"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71760</w:t>
            </w:r>
          </w:p>
        </w:tc>
        <w:tc>
          <w:tcPr>
            <w:tcW w:w="1568" w:type="dxa"/>
            <w:gridSpan w:val="2"/>
            <w:tcBorders>
              <w:top w:val="single" w:sz="6" w:space="0" w:color="auto"/>
              <w:left w:val="single" w:sz="6" w:space="0" w:color="auto"/>
              <w:bottom w:val="single" w:sz="6" w:space="0" w:color="auto"/>
              <w:right w:val="single" w:sz="6" w:space="0" w:color="auto"/>
            </w:tcBorders>
          </w:tcPr>
          <w:p w14:paraId="0F09BF37"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r>
      <w:tr w:rsidR="006A016C" w:rsidRPr="006A016C" w14:paraId="54E66F26" w14:textId="77777777" w:rsidTr="00B05ACF">
        <w:tc>
          <w:tcPr>
            <w:tcW w:w="4956" w:type="dxa"/>
            <w:tcBorders>
              <w:top w:val="single" w:sz="6" w:space="0" w:color="auto"/>
              <w:left w:val="single" w:sz="6" w:space="0" w:color="auto"/>
              <w:bottom w:val="single" w:sz="6" w:space="0" w:color="auto"/>
              <w:right w:val="single" w:sz="6" w:space="0" w:color="auto"/>
            </w:tcBorders>
            <w:shd w:val="clear" w:color="auto" w:fill="auto"/>
          </w:tcPr>
          <w:p w14:paraId="10DECA85"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Цільове</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фінансування</w:t>
            </w:r>
            <w:proofErr w:type="spellEnd"/>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E0C1D1E"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1525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1C5E8B5"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07D354E"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568" w:type="dxa"/>
            <w:gridSpan w:val="2"/>
            <w:tcBorders>
              <w:top w:val="single" w:sz="6" w:space="0" w:color="auto"/>
              <w:left w:val="single" w:sz="6" w:space="0" w:color="auto"/>
              <w:bottom w:val="single" w:sz="6" w:space="0" w:color="auto"/>
              <w:right w:val="single" w:sz="6" w:space="0" w:color="auto"/>
            </w:tcBorders>
          </w:tcPr>
          <w:p w14:paraId="3E72CB1A"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r>
      <w:tr w:rsidR="006A016C" w:rsidRPr="006A016C" w14:paraId="6680EE0B" w14:textId="77777777" w:rsidTr="00B05ACF">
        <w:tc>
          <w:tcPr>
            <w:tcW w:w="4956" w:type="dxa"/>
            <w:tcBorders>
              <w:top w:val="single" w:sz="6" w:space="0" w:color="auto"/>
              <w:left w:val="single" w:sz="6" w:space="0" w:color="auto"/>
              <w:bottom w:val="single" w:sz="6" w:space="0" w:color="auto"/>
              <w:right w:val="single" w:sz="6" w:space="0" w:color="auto"/>
            </w:tcBorders>
            <w:shd w:val="clear" w:color="auto" w:fill="auto"/>
          </w:tcPr>
          <w:p w14:paraId="2742E251"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Усього</w:t>
            </w:r>
            <w:proofErr w:type="spellEnd"/>
            <w:r w:rsidRPr="006A016C">
              <w:rPr>
                <w:rFonts w:ascii="Times New Roman" w:eastAsia="Times New Roman" w:hAnsi="Times New Roman" w:cs="Times New Roman"/>
                <w:bCs/>
                <w:kern w:val="0"/>
                <w:sz w:val="20"/>
                <w:szCs w:val="20"/>
                <w:lang w:val="ru-RU" w:eastAsia="ru-RU"/>
                <w14:ligatures w14:val="none"/>
              </w:rPr>
              <w:t xml:space="preserve"> за </w:t>
            </w:r>
            <w:proofErr w:type="spellStart"/>
            <w:r w:rsidRPr="006A016C">
              <w:rPr>
                <w:rFonts w:ascii="Times New Roman" w:eastAsia="Times New Roman" w:hAnsi="Times New Roman" w:cs="Times New Roman"/>
                <w:bCs/>
                <w:kern w:val="0"/>
                <w:sz w:val="20"/>
                <w:szCs w:val="20"/>
                <w:lang w:val="ru-RU" w:eastAsia="ru-RU"/>
                <w14:ligatures w14:val="none"/>
              </w:rPr>
              <w:t>розділом</w:t>
            </w:r>
            <w:proofErr w:type="spellEnd"/>
            <w:r w:rsidRPr="006A016C">
              <w:rPr>
                <w:rFonts w:ascii="Times New Roman" w:eastAsia="Times New Roman" w:hAnsi="Times New Roman" w:cs="Times New Roman"/>
                <w:bCs/>
                <w:kern w:val="0"/>
                <w:sz w:val="20"/>
                <w:szCs w:val="20"/>
                <w:lang w:val="ru-RU" w:eastAsia="ru-RU"/>
                <w14:ligatures w14:val="none"/>
              </w:rPr>
              <w:t xml:space="preserve"> II</w:t>
            </w:r>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BF10B47"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1595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94A7210"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493904</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806D6C2"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655280</w:t>
            </w:r>
          </w:p>
        </w:tc>
        <w:tc>
          <w:tcPr>
            <w:tcW w:w="1568" w:type="dxa"/>
            <w:gridSpan w:val="2"/>
            <w:tcBorders>
              <w:top w:val="single" w:sz="6" w:space="0" w:color="auto"/>
              <w:left w:val="single" w:sz="6" w:space="0" w:color="auto"/>
              <w:bottom w:val="single" w:sz="6" w:space="0" w:color="auto"/>
              <w:right w:val="single" w:sz="6" w:space="0" w:color="auto"/>
            </w:tcBorders>
          </w:tcPr>
          <w:p w14:paraId="7969AF8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r>
      <w:tr w:rsidR="006A016C" w:rsidRPr="006A016C" w14:paraId="18414F15" w14:textId="77777777" w:rsidTr="00B05ACF">
        <w:tc>
          <w:tcPr>
            <w:tcW w:w="4956" w:type="dxa"/>
            <w:tcBorders>
              <w:top w:val="single" w:sz="6" w:space="0" w:color="auto"/>
              <w:left w:val="single" w:sz="6" w:space="0" w:color="auto"/>
              <w:bottom w:val="single" w:sz="6" w:space="0" w:color="auto"/>
              <w:right w:val="single" w:sz="6" w:space="0" w:color="auto"/>
            </w:tcBorders>
            <w:shd w:val="clear" w:color="auto" w:fill="auto"/>
          </w:tcPr>
          <w:p w14:paraId="7B3907D1"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 xml:space="preserve">IІІ. </w:t>
            </w:r>
            <w:proofErr w:type="spellStart"/>
            <w:r w:rsidRPr="006A016C">
              <w:rPr>
                <w:rFonts w:ascii="Times New Roman" w:eastAsia="Times New Roman" w:hAnsi="Times New Roman" w:cs="Times New Roman"/>
                <w:bCs/>
                <w:kern w:val="0"/>
                <w:sz w:val="20"/>
                <w:szCs w:val="20"/>
                <w:lang w:val="ru-RU" w:eastAsia="ru-RU"/>
                <w14:ligatures w14:val="none"/>
              </w:rPr>
              <w:t>Поточні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зобов'язання</w:t>
            </w:r>
            <w:proofErr w:type="spellEnd"/>
            <w:r w:rsidRPr="006A016C">
              <w:rPr>
                <w:rFonts w:ascii="Times New Roman" w:eastAsia="Times New Roman" w:hAnsi="Times New Roman" w:cs="Times New Roman"/>
                <w:bCs/>
                <w:kern w:val="0"/>
                <w:sz w:val="20"/>
                <w:szCs w:val="20"/>
                <w:lang w:val="ru-RU" w:eastAsia="ru-RU"/>
                <w14:ligatures w14:val="none"/>
              </w:rPr>
              <w:t xml:space="preserve"> і </w:t>
            </w:r>
            <w:proofErr w:type="spellStart"/>
            <w:r w:rsidRPr="006A016C">
              <w:rPr>
                <w:rFonts w:ascii="Times New Roman" w:eastAsia="Times New Roman" w:hAnsi="Times New Roman" w:cs="Times New Roman"/>
                <w:bCs/>
                <w:kern w:val="0"/>
                <w:sz w:val="20"/>
                <w:szCs w:val="20"/>
                <w:lang w:val="ru-RU" w:eastAsia="ru-RU"/>
                <w14:ligatures w14:val="none"/>
              </w:rPr>
              <w:t>забезпечення</w:t>
            </w:r>
            <w:proofErr w:type="spellEnd"/>
          </w:p>
          <w:p w14:paraId="55EDC560"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Короткострокові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кредити</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банків</w:t>
            </w:r>
            <w:proofErr w:type="spellEnd"/>
            <w:r w:rsidRPr="006A016C">
              <w:rPr>
                <w:rFonts w:ascii="Times New Roman" w:eastAsia="Times New Roman" w:hAnsi="Times New Roman" w:cs="Times New Roman"/>
                <w:bCs/>
                <w:kern w:val="0"/>
                <w:sz w:val="20"/>
                <w:szCs w:val="20"/>
                <w:lang w:val="ru-RU" w:eastAsia="ru-RU"/>
                <w14:ligatures w14:val="none"/>
              </w:rPr>
              <w:t xml:space="preserve"> </w:t>
            </w:r>
          </w:p>
          <w:p w14:paraId="1DB9D5CF"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D4C292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1600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DD4D8B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500100</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98C0E27"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864125</w:t>
            </w:r>
          </w:p>
        </w:tc>
        <w:tc>
          <w:tcPr>
            <w:tcW w:w="1568" w:type="dxa"/>
            <w:gridSpan w:val="2"/>
            <w:tcBorders>
              <w:top w:val="single" w:sz="6" w:space="0" w:color="auto"/>
              <w:left w:val="single" w:sz="6" w:space="0" w:color="auto"/>
              <w:bottom w:val="single" w:sz="6" w:space="0" w:color="auto"/>
              <w:right w:val="single" w:sz="6" w:space="0" w:color="auto"/>
            </w:tcBorders>
          </w:tcPr>
          <w:p w14:paraId="2D079DE6"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r>
      <w:tr w:rsidR="006A016C" w:rsidRPr="006A016C" w14:paraId="235C21FE" w14:textId="77777777" w:rsidTr="00B05ACF">
        <w:tc>
          <w:tcPr>
            <w:tcW w:w="4956" w:type="dxa"/>
            <w:tcBorders>
              <w:top w:val="single" w:sz="6" w:space="0" w:color="auto"/>
              <w:left w:val="single" w:sz="6" w:space="0" w:color="auto"/>
              <w:bottom w:val="single" w:sz="6" w:space="0" w:color="auto"/>
              <w:right w:val="single" w:sz="6" w:space="0" w:color="auto"/>
            </w:tcBorders>
            <w:shd w:val="clear" w:color="auto" w:fill="auto"/>
          </w:tcPr>
          <w:p w14:paraId="1C8399E5"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Поточна</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кредиторська</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заборгованість</w:t>
            </w:r>
            <w:proofErr w:type="spellEnd"/>
            <w:r w:rsidRPr="006A016C">
              <w:rPr>
                <w:rFonts w:ascii="Times New Roman" w:eastAsia="Times New Roman" w:hAnsi="Times New Roman" w:cs="Times New Roman"/>
                <w:bCs/>
                <w:kern w:val="0"/>
                <w:sz w:val="20"/>
                <w:szCs w:val="20"/>
                <w:lang w:val="ru-RU" w:eastAsia="ru-RU"/>
                <w14:ligatures w14:val="none"/>
              </w:rPr>
              <w:t xml:space="preserve"> за:</w:t>
            </w:r>
          </w:p>
          <w:p w14:paraId="7FB3A1AE"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довгостроковими</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зобов'язаннями</w:t>
            </w:r>
            <w:proofErr w:type="spellEnd"/>
            <w:r w:rsidRPr="006A016C">
              <w:rPr>
                <w:rFonts w:ascii="Times New Roman" w:eastAsia="Times New Roman" w:hAnsi="Times New Roman" w:cs="Times New Roman"/>
                <w:bCs/>
                <w:kern w:val="0"/>
                <w:sz w:val="20"/>
                <w:szCs w:val="20"/>
                <w:lang w:val="ru-RU" w:eastAsia="ru-RU"/>
                <w14:ligatures w14:val="none"/>
              </w:rPr>
              <w:t xml:space="preserve"> </w:t>
            </w:r>
          </w:p>
          <w:p w14:paraId="294E98F5"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74EB583"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1610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1963982"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325172</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B28FEAD"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245841</w:t>
            </w:r>
          </w:p>
        </w:tc>
        <w:tc>
          <w:tcPr>
            <w:tcW w:w="1568" w:type="dxa"/>
            <w:gridSpan w:val="2"/>
            <w:tcBorders>
              <w:top w:val="single" w:sz="6" w:space="0" w:color="auto"/>
              <w:left w:val="single" w:sz="6" w:space="0" w:color="auto"/>
              <w:bottom w:val="single" w:sz="6" w:space="0" w:color="auto"/>
              <w:right w:val="single" w:sz="6" w:space="0" w:color="auto"/>
            </w:tcBorders>
          </w:tcPr>
          <w:p w14:paraId="1EBF1382"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r>
      <w:tr w:rsidR="006A016C" w:rsidRPr="006A016C" w14:paraId="01428029" w14:textId="77777777" w:rsidTr="00B05ACF">
        <w:tc>
          <w:tcPr>
            <w:tcW w:w="4956" w:type="dxa"/>
            <w:tcBorders>
              <w:top w:val="single" w:sz="6" w:space="0" w:color="auto"/>
              <w:left w:val="single" w:sz="6" w:space="0" w:color="auto"/>
              <w:bottom w:val="single" w:sz="6" w:space="0" w:color="auto"/>
              <w:right w:val="single" w:sz="6" w:space="0" w:color="auto"/>
            </w:tcBorders>
            <w:shd w:val="clear" w:color="auto" w:fill="auto"/>
          </w:tcPr>
          <w:p w14:paraId="2090D6DB"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товари</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роботи</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послуги</w:t>
            </w:r>
            <w:proofErr w:type="spellEnd"/>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F8F5145"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1615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82DA95E"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185934</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AC76B2B"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207321</w:t>
            </w:r>
          </w:p>
        </w:tc>
        <w:tc>
          <w:tcPr>
            <w:tcW w:w="1568" w:type="dxa"/>
            <w:gridSpan w:val="2"/>
            <w:tcBorders>
              <w:top w:val="single" w:sz="6" w:space="0" w:color="auto"/>
              <w:left w:val="single" w:sz="6" w:space="0" w:color="auto"/>
              <w:bottom w:val="single" w:sz="6" w:space="0" w:color="auto"/>
              <w:right w:val="single" w:sz="6" w:space="0" w:color="auto"/>
            </w:tcBorders>
          </w:tcPr>
          <w:p w14:paraId="0F67194E"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r>
      <w:tr w:rsidR="006A016C" w:rsidRPr="006A016C" w14:paraId="6EAFF332" w14:textId="77777777" w:rsidTr="00B05ACF">
        <w:tc>
          <w:tcPr>
            <w:tcW w:w="4956" w:type="dxa"/>
            <w:tcBorders>
              <w:top w:val="single" w:sz="6" w:space="0" w:color="auto"/>
              <w:left w:val="single" w:sz="6" w:space="0" w:color="auto"/>
              <w:bottom w:val="single" w:sz="6" w:space="0" w:color="auto"/>
              <w:right w:val="single" w:sz="6" w:space="0" w:color="auto"/>
            </w:tcBorders>
            <w:shd w:val="clear" w:color="auto" w:fill="auto"/>
          </w:tcPr>
          <w:p w14:paraId="6F3B488F"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розрахунками</w:t>
            </w:r>
            <w:proofErr w:type="spellEnd"/>
            <w:r w:rsidRPr="006A016C">
              <w:rPr>
                <w:rFonts w:ascii="Times New Roman" w:eastAsia="Times New Roman" w:hAnsi="Times New Roman" w:cs="Times New Roman"/>
                <w:bCs/>
                <w:kern w:val="0"/>
                <w:sz w:val="20"/>
                <w:szCs w:val="20"/>
                <w:lang w:val="ru-RU" w:eastAsia="ru-RU"/>
                <w14:ligatures w14:val="none"/>
              </w:rPr>
              <w:t xml:space="preserve"> з бюджетом</w:t>
            </w:r>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05B8179"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1620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182D725"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49234</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849EA0"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50818</w:t>
            </w:r>
          </w:p>
        </w:tc>
        <w:tc>
          <w:tcPr>
            <w:tcW w:w="1568" w:type="dxa"/>
            <w:gridSpan w:val="2"/>
            <w:tcBorders>
              <w:top w:val="single" w:sz="6" w:space="0" w:color="auto"/>
              <w:left w:val="single" w:sz="6" w:space="0" w:color="auto"/>
              <w:bottom w:val="single" w:sz="6" w:space="0" w:color="auto"/>
              <w:right w:val="single" w:sz="6" w:space="0" w:color="auto"/>
            </w:tcBorders>
          </w:tcPr>
          <w:p w14:paraId="41C64774"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r>
      <w:tr w:rsidR="006A016C" w:rsidRPr="006A016C" w14:paraId="483E7CEC" w14:textId="77777777" w:rsidTr="00B05ACF">
        <w:tc>
          <w:tcPr>
            <w:tcW w:w="4956" w:type="dxa"/>
            <w:tcBorders>
              <w:top w:val="single" w:sz="6" w:space="0" w:color="auto"/>
              <w:left w:val="single" w:sz="6" w:space="0" w:color="auto"/>
              <w:bottom w:val="single" w:sz="6" w:space="0" w:color="auto"/>
              <w:right w:val="single" w:sz="6" w:space="0" w:color="auto"/>
            </w:tcBorders>
            <w:shd w:val="clear" w:color="auto" w:fill="auto"/>
          </w:tcPr>
          <w:p w14:paraId="6F11BEFF"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 xml:space="preserve">у тому </w:t>
            </w:r>
            <w:proofErr w:type="spellStart"/>
            <w:r w:rsidRPr="006A016C">
              <w:rPr>
                <w:rFonts w:ascii="Times New Roman" w:eastAsia="Times New Roman" w:hAnsi="Times New Roman" w:cs="Times New Roman"/>
                <w:bCs/>
                <w:kern w:val="0"/>
                <w:sz w:val="20"/>
                <w:szCs w:val="20"/>
                <w:lang w:val="ru-RU" w:eastAsia="ru-RU"/>
                <w14:ligatures w14:val="none"/>
              </w:rPr>
              <w:t>числі</w:t>
            </w:r>
            <w:proofErr w:type="spellEnd"/>
            <w:r w:rsidRPr="006A016C">
              <w:rPr>
                <w:rFonts w:ascii="Times New Roman" w:eastAsia="Times New Roman" w:hAnsi="Times New Roman" w:cs="Times New Roman"/>
                <w:bCs/>
                <w:kern w:val="0"/>
                <w:sz w:val="20"/>
                <w:szCs w:val="20"/>
                <w:lang w:val="ru-RU" w:eastAsia="ru-RU"/>
                <w14:ligatures w14:val="none"/>
              </w:rPr>
              <w:t xml:space="preserve"> з </w:t>
            </w:r>
            <w:proofErr w:type="spellStart"/>
            <w:r w:rsidRPr="006A016C">
              <w:rPr>
                <w:rFonts w:ascii="Times New Roman" w:eastAsia="Times New Roman" w:hAnsi="Times New Roman" w:cs="Times New Roman"/>
                <w:bCs/>
                <w:kern w:val="0"/>
                <w:sz w:val="20"/>
                <w:szCs w:val="20"/>
                <w:lang w:val="ru-RU" w:eastAsia="ru-RU"/>
                <w14:ligatures w14:val="none"/>
              </w:rPr>
              <w:t>податку</w:t>
            </w:r>
            <w:proofErr w:type="spellEnd"/>
            <w:r w:rsidRPr="006A016C">
              <w:rPr>
                <w:rFonts w:ascii="Times New Roman" w:eastAsia="Times New Roman" w:hAnsi="Times New Roman" w:cs="Times New Roman"/>
                <w:bCs/>
                <w:kern w:val="0"/>
                <w:sz w:val="20"/>
                <w:szCs w:val="20"/>
                <w:lang w:val="ru-RU" w:eastAsia="ru-RU"/>
                <w14:ligatures w14:val="none"/>
              </w:rPr>
              <w:t xml:space="preserve"> на </w:t>
            </w:r>
            <w:proofErr w:type="spellStart"/>
            <w:r w:rsidRPr="006A016C">
              <w:rPr>
                <w:rFonts w:ascii="Times New Roman" w:eastAsia="Times New Roman" w:hAnsi="Times New Roman" w:cs="Times New Roman"/>
                <w:bCs/>
                <w:kern w:val="0"/>
                <w:sz w:val="20"/>
                <w:szCs w:val="20"/>
                <w:lang w:val="ru-RU" w:eastAsia="ru-RU"/>
                <w14:ligatures w14:val="none"/>
              </w:rPr>
              <w:t>прибуток</w:t>
            </w:r>
            <w:proofErr w:type="spellEnd"/>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6D923F7"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1621</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34580CA"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10339</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6A98DA"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12923</w:t>
            </w:r>
          </w:p>
        </w:tc>
        <w:tc>
          <w:tcPr>
            <w:tcW w:w="1568" w:type="dxa"/>
            <w:gridSpan w:val="2"/>
            <w:tcBorders>
              <w:top w:val="single" w:sz="6" w:space="0" w:color="auto"/>
              <w:left w:val="single" w:sz="6" w:space="0" w:color="auto"/>
              <w:bottom w:val="single" w:sz="6" w:space="0" w:color="auto"/>
              <w:right w:val="single" w:sz="6" w:space="0" w:color="auto"/>
            </w:tcBorders>
          </w:tcPr>
          <w:p w14:paraId="6076CA5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r>
      <w:tr w:rsidR="006A016C" w:rsidRPr="006A016C" w14:paraId="10217EAC" w14:textId="77777777" w:rsidTr="00B05ACF">
        <w:tc>
          <w:tcPr>
            <w:tcW w:w="4956" w:type="dxa"/>
            <w:tcBorders>
              <w:top w:val="single" w:sz="6" w:space="0" w:color="auto"/>
              <w:left w:val="single" w:sz="6" w:space="0" w:color="auto"/>
              <w:bottom w:val="single" w:sz="6" w:space="0" w:color="auto"/>
              <w:right w:val="single" w:sz="6" w:space="0" w:color="auto"/>
            </w:tcBorders>
            <w:shd w:val="clear" w:color="auto" w:fill="auto"/>
          </w:tcPr>
          <w:p w14:paraId="204B3E7B"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розрахунками</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зі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страхування</w:t>
            </w:r>
            <w:proofErr w:type="spellEnd"/>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1A8B8D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1625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0C901BA"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5730</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A5417AE"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5893</w:t>
            </w:r>
          </w:p>
        </w:tc>
        <w:tc>
          <w:tcPr>
            <w:tcW w:w="1568" w:type="dxa"/>
            <w:gridSpan w:val="2"/>
            <w:tcBorders>
              <w:top w:val="single" w:sz="6" w:space="0" w:color="auto"/>
              <w:left w:val="single" w:sz="6" w:space="0" w:color="auto"/>
              <w:bottom w:val="single" w:sz="6" w:space="0" w:color="auto"/>
              <w:right w:val="single" w:sz="6" w:space="0" w:color="auto"/>
            </w:tcBorders>
          </w:tcPr>
          <w:p w14:paraId="071D7516"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r>
      <w:tr w:rsidR="006A016C" w:rsidRPr="006A016C" w14:paraId="4F2C6076" w14:textId="77777777" w:rsidTr="00B05ACF">
        <w:tc>
          <w:tcPr>
            <w:tcW w:w="4956" w:type="dxa"/>
            <w:tcBorders>
              <w:top w:val="single" w:sz="6" w:space="0" w:color="auto"/>
              <w:left w:val="single" w:sz="6" w:space="0" w:color="auto"/>
              <w:bottom w:val="single" w:sz="6" w:space="0" w:color="auto"/>
              <w:right w:val="single" w:sz="6" w:space="0" w:color="auto"/>
            </w:tcBorders>
            <w:shd w:val="clear" w:color="auto" w:fill="auto"/>
          </w:tcPr>
          <w:p w14:paraId="7005505E"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розрахунками</w:t>
            </w:r>
            <w:proofErr w:type="spellEnd"/>
            <w:r w:rsidRPr="006A016C">
              <w:rPr>
                <w:rFonts w:ascii="Times New Roman" w:eastAsia="Times New Roman" w:hAnsi="Times New Roman" w:cs="Times New Roman"/>
                <w:bCs/>
                <w:kern w:val="0"/>
                <w:sz w:val="20"/>
                <w:szCs w:val="20"/>
                <w:lang w:val="ru-RU" w:eastAsia="ru-RU"/>
                <w14:ligatures w14:val="none"/>
              </w:rPr>
              <w:t xml:space="preserve"> з оплати </w:t>
            </w:r>
            <w:proofErr w:type="spellStart"/>
            <w:r w:rsidRPr="006A016C">
              <w:rPr>
                <w:rFonts w:ascii="Times New Roman" w:eastAsia="Times New Roman" w:hAnsi="Times New Roman" w:cs="Times New Roman"/>
                <w:bCs/>
                <w:kern w:val="0"/>
                <w:sz w:val="20"/>
                <w:szCs w:val="20"/>
                <w:lang w:val="ru-RU" w:eastAsia="ru-RU"/>
                <w14:ligatures w14:val="none"/>
              </w:rPr>
              <w:t>праці</w:t>
            </w:r>
            <w:proofErr w:type="spellEnd"/>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6E915B8"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1630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6F2F928"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29317</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24D27A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30493</w:t>
            </w:r>
          </w:p>
        </w:tc>
        <w:tc>
          <w:tcPr>
            <w:tcW w:w="1568" w:type="dxa"/>
            <w:gridSpan w:val="2"/>
            <w:tcBorders>
              <w:top w:val="single" w:sz="6" w:space="0" w:color="auto"/>
              <w:left w:val="single" w:sz="6" w:space="0" w:color="auto"/>
              <w:bottom w:val="single" w:sz="6" w:space="0" w:color="auto"/>
              <w:right w:val="single" w:sz="6" w:space="0" w:color="auto"/>
            </w:tcBorders>
          </w:tcPr>
          <w:p w14:paraId="54F8283C"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r>
      <w:tr w:rsidR="006A016C" w:rsidRPr="006A016C" w14:paraId="527010F0" w14:textId="77777777" w:rsidTr="00B05ACF">
        <w:tc>
          <w:tcPr>
            <w:tcW w:w="4956" w:type="dxa"/>
            <w:tcBorders>
              <w:top w:val="single" w:sz="6" w:space="0" w:color="auto"/>
              <w:left w:val="single" w:sz="6" w:space="0" w:color="auto"/>
              <w:bottom w:val="single" w:sz="6" w:space="0" w:color="auto"/>
              <w:right w:val="single" w:sz="6" w:space="0" w:color="auto"/>
            </w:tcBorders>
            <w:shd w:val="clear" w:color="auto" w:fill="auto"/>
          </w:tcPr>
          <w:p w14:paraId="747D6076"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Поточна</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кредиторська</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заборгованість</w:t>
            </w:r>
            <w:proofErr w:type="spellEnd"/>
            <w:r w:rsidRPr="006A016C">
              <w:rPr>
                <w:rFonts w:ascii="Times New Roman" w:eastAsia="Times New Roman" w:hAnsi="Times New Roman" w:cs="Times New Roman"/>
                <w:bCs/>
                <w:kern w:val="0"/>
                <w:sz w:val="20"/>
                <w:szCs w:val="20"/>
                <w:lang w:val="ru-RU" w:eastAsia="ru-RU"/>
                <w14:ligatures w14:val="none"/>
              </w:rPr>
              <w:t xml:space="preserve"> за </w:t>
            </w:r>
            <w:proofErr w:type="spellStart"/>
            <w:r w:rsidRPr="006A016C">
              <w:rPr>
                <w:rFonts w:ascii="Times New Roman" w:eastAsia="Times New Roman" w:hAnsi="Times New Roman" w:cs="Times New Roman"/>
                <w:bCs/>
                <w:kern w:val="0"/>
                <w:sz w:val="20"/>
                <w:szCs w:val="20"/>
                <w:lang w:val="ru-RU" w:eastAsia="ru-RU"/>
                <w14:ligatures w14:val="none"/>
              </w:rPr>
              <w:t>одержаними</w:t>
            </w:r>
            <w:proofErr w:type="spellEnd"/>
            <w:r w:rsidRPr="006A016C">
              <w:rPr>
                <w:rFonts w:ascii="Times New Roman" w:eastAsia="Times New Roman" w:hAnsi="Times New Roman" w:cs="Times New Roman"/>
                <w:bCs/>
                <w:kern w:val="0"/>
                <w:sz w:val="20"/>
                <w:szCs w:val="20"/>
                <w:lang w:val="ru-RU" w:eastAsia="ru-RU"/>
                <w14:ligatures w14:val="none"/>
              </w:rPr>
              <w:t xml:space="preserve"> авансами</w:t>
            </w:r>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8EA87A8"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1635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862E404"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262944</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4D238D4"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131788</w:t>
            </w:r>
          </w:p>
        </w:tc>
        <w:tc>
          <w:tcPr>
            <w:tcW w:w="1568" w:type="dxa"/>
            <w:gridSpan w:val="2"/>
            <w:tcBorders>
              <w:top w:val="single" w:sz="6" w:space="0" w:color="auto"/>
              <w:left w:val="single" w:sz="6" w:space="0" w:color="auto"/>
              <w:bottom w:val="single" w:sz="6" w:space="0" w:color="auto"/>
              <w:right w:val="single" w:sz="6" w:space="0" w:color="auto"/>
            </w:tcBorders>
          </w:tcPr>
          <w:p w14:paraId="3FDB12E1"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r>
      <w:tr w:rsidR="006A016C" w:rsidRPr="006A016C" w14:paraId="4D8F63C4" w14:textId="77777777" w:rsidTr="00B05ACF">
        <w:tc>
          <w:tcPr>
            <w:tcW w:w="4956" w:type="dxa"/>
            <w:tcBorders>
              <w:top w:val="single" w:sz="6" w:space="0" w:color="auto"/>
              <w:left w:val="single" w:sz="6" w:space="0" w:color="auto"/>
              <w:bottom w:val="single" w:sz="6" w:space="0" w:color="auto"/>
              <w:right w:val="single" w:sz="6" w:space="0" w:color="auto"/>
            </w:tcBorders>
            <w:shd w:val="clear" w:color="auto" w:fill="auto"/>
          </w:tcPr>
          <w:p w14:paraId="3046A0CE"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Поточні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забезпечення</w:t>
            </w:r>
            <w:proofErr w:type="spellEnd"/>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093BB9B"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1660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E90E8B2"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84079</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83BE820"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87226</w:t>
            </w:r>
          </w:p>
        </w:tc>
        <w:tc>
          <w:tcPr>
            <w:tcW w:w="1568" w:type="dxa"/>
            <w:gridSpan w:val="2"/>
            <w:tcBorders>
              <w:top w:val="single" w:sz="6" w:space="0" w:color="auto"/>
              <w:left w:val="single" w:sz="6" w:space="0" w:color="auto"/>
              <w:bottom w:val="single" w:sz="6" w:space="0" w:color="auto"/>
              <w:right w:val="single" w:sz="6" w:space="0" w:color="auto"/>
            </w:tcBorders>
          </w:tcPr>
          <w:p w14:paraId="2D45104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r>
      <w:tr w:rsidR="006A016C" w:rsidRPr="006A016C" w14:paraId="77DB5A47" w14:textId="77777777" w:rsidTr="00B05ACF">
        <w:tc>
          <w:tcPr>
            <w:tcW w:w="4956" w:type="dxa"/>
            <w:tcBorders>
              <w:top w:val="single" w:sz="6" w:space="0" w:color="auto"/>
              <w:left w:val="single" w:sz="6" w:space="0" w:color="auto"/>
              <w:bottom w:val="single" w:sz="6" w:space="0" w:color="auto"/>
              <w:right w:val="single" w:sz="6" w:space="0" w:color="auto"/>
            </w:tcBorders>
            <w:shd w:val="clear" w:color="auto" w:fill="auto"/>
          </w:tcPr>
          <w:p w14:paraId="10F33178"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 xml:space="preserve">Доходи </w:t>
            </w:r>
            <w:proofErr w:type="spellStart"/>
            <w:r w:rsidRPr="006A016C">
              <w:rPr>
                <w:rFonts w:ascii="Times New Roman" w:eastAsia="Times New Roman" w:hAnsi="Times New Roman" w:cs="Times New Roman"/>
                <w:bCs/>
                <w:kern w:val="0"/>
                <w:sz w:val="20"/>
                <w:szCs w:val="20"/>
                <w:lang w:val="ru-RU" w:eastAsia="ru-RU"/>
                <w14:ligatures w14:val="none"/>
              </w:rPr>
              <w:t>майбутніх</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періодів</w:t>
            </w:r>
            <w:proofErr w:type="spellEnd"/>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CBD8536"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1665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DAC406E"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430B7AC"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568" w:type="dxa"/>
            <w:gridSpan w:val="2"/>
            <w:tcBorders>
              <w:top w:val="single" w:sz="6" w:space="0" w:color="auto"/>
              <w:left w:val="single" w:sz="6" w:space="0" w:color="auto"/>
              <w:bottom w:val="single" w:sz="6" w:space="0" w:color="auto"/>
              <w:right w:val="single" w:sz="6" w:space="0" w:color="auto"/>
            </w:tcBorders>
          </w:tcPr>
          <w:p w14:paraId="5C02F0C3"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r>
      <w:tr w:rsidR="006A016C" w:rsidRPr="006A016C" w14:paraId="4BF93343" w14:textId="77777777" w:rsidTr="00B05ACF">
        <w:tc>
          <w:tcPr>
            <w:tcW w:w="4956" w:type="dxa"/>
            <w:tcBorders>
              <w:top w:val="single" w:sz="6" w:space="0" w:color="auto"/>
              <w:left w:val="single" w:sz="6" w:space="0" w:color="auto"/>
              <w:bottom w:val="single" w:sz="6" w:space="0" w:color="auto"/>
              <w:right w:val="single" w:sz="6" w:space="0" w:color="auto"/>
            </w:tcBorders>
            <w:shd w:val="clear" w:color="auto" w:fill="auto"/>
          </w:tcPr>
          <w:p w14:paraId="35235625"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Інші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поточні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зобов'язання</w:t>
            </w:r>
            <w:proofErr w:type="spellEnd"/>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7ACA920"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1690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5E108BE"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422675</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5192BE0"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455761</w:t>
            </w:r>
          </w:p>
        </w:tc>
        <w:tc>
          <w:tcPr>
            <w:tcW w:w="1568" w:type="dxa"/>
            <w:gridSpan w:val="2"/>
            <w:tcBorders>
              <w:top w:val="single" w:sz="6" w:space="0" w:color="auto"/>
              <w:left w:val="single" w:sz="6" w:space="0" w:color="auto"/>
              <w:bottom w:val="single" w:sz="6" w:space="0" w:color="auto"/>
              <w:right w:val="single" w:sz="6" w:space="0" w:color="auto"/>
            </w:tcBorders>
          </w:tcPr>
          <w:p w14:paraId="71B51BD2"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r>
      <w:tr w:rsidR="006A016C" w:rsidRPr="006A016C" w14:paraId="263AFCD5" w14:textId="77777777" w:rsidTr="00B05ACF">
        <w:tc>
          <w:tcPr>
            <w:tcW w:w="4956" w:type="dxa"/>
            <w:tcBorders>
              <w:top w:val="single" w:sz="6" w:space="0" w:color="auto"/>
              <w:left w:val="single" w:sz="6" w:space="0" w:color="auto"/>
              <w:bottom w:val="single" w:sz="6" w:space="0" w:color="auto"/>
              <w:right w:val="single" w:sz="6" w:space="0" w:color="auto"/>
            </w:tcBorders>
            <w:shd w:val="clear" w:color="auto" w:fill="auto"/>
          </w:tcPr>
          <w:p w14:paraId="32306170"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Усього</w:t>
            </w:r>
            <w:proofErr w:type="spellEnd"/>
            <w:r w:rsidRPr="006A016C">
              <w:rPr>
                <w:rFonts w:ascii="Times New Roman" w:eastAsia="Times New Roman" w:hAnsi="Times New Roman" w:cs="Times New Roman"/>
                <w:bCs/>
                <w:kern w:val="0"/>
                <w:sz w:val="20"/>
                <w:szCs w:val="20"/>
                <w:lang w:val="ru-RU" w:eastAsia="ru-RU"/>
                <w14:ligatures w14:val="none"/>
              </w:rPr>
              <w:t xml:space="preserve"> за </w:t>
            </w:r>
            <w:proofErr w:type="spellStart"/>
            <w:r w:rsidRPr="006A016C">
              <w:rPr>
                <w:rFonts w:ascii="Times New Roman" w:eastAsia="Times New Roman" w:hAnsi="Times New Roman" w:cs="Times New Roman"/>
                <w:bCs/>
                <w:kern w:val="0"/>
                <w:sz w:val="20"/>
                <w:szCs w:val="20"/>
                <w:lang w:val="ru-RU" w:eastAsia="ru-RU"/>
                <w14:ligatures w14:val="none"/>
              </w:rPr>
              <w:t>розділом</w:t>
            </w:r>
            <w:proofErr w:type="spellEnd"/>
            <w:r w:rsidRPr="006A016C">
              <w:rPr>
                <w:rFonts w:ascii="Times New Roman" w:eastAsia="Times New Roman" w:hAnsi="Times New Roman" w:cs="Times New Roman"/>
                <w:bCs/>
                <w:kern w:val="0"/>
                <w:sz w:val="20"/>
                <w:szCs w:val="20"/>
                <w:lang w:val="ru-RU" w:eastAsia="ru-RU"/>
                <w14:ligatures w14:val="none"/>
              </w:rPr>
              <w:t xml:space="preserve"> IІІ</w:t>
            </w:r>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516E633"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1695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A89E434"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1865185</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7048923"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2079266</w:t>
            </w:r>
          </w:p>
        </w:tc>
        <w:tc>
          <w:tcPr>
            <w:tcW w:w="1568" w:type="dxa"/>
            <w:gridSpan w:val="2"/>
            <w:tcBorders>
              <w:top w:val="single" w:sz="6" w:space="0" w:color="auto"/>
              <w:left w:val="single" w:sz="6" w:space="0" w:color="auto"/>
              <w:bottom w:val="single" w:sz="6" w:space="0" w:color="auto"/>
              <w:right w:val="single" w:sz="6" w:space="0" w:color="auto"/>
            </w:tcBorders>
          </w:tcPr>
          <w:p w14:paraId="040DF349"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r>
      <w:tr w:rsidR="006A016C" w:rsidRPr="006A016C" w14:paraId="69645AD4" w14:textId="77777777" w:rsidTr="00B05ACF">
        <w:tc>
          <w:tcPr>
            <w:tcW w:w="4956" w:type="dxa"/>
            <w:tcBorders>
              <w:top w:val="single" w:sz="6" w:space="0" w:color="auto"/>
              <w:left w:val="single" w:sz="6" w:space="0" w:color="auto"/>
              <w:bottom w:val="single" w:sz="6" w:space="0" w:color="auto"/>
              <w:right w:val="single" w:sz="6" w:space="0" w:color="auto"/>
            </w:tcBorders>
            <w:shd w:val="clear" w:color="auto" w:fill="auto"/>
          </w:tcPr>
          <w:p w14:paraId="40022B88"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 xml:space="preserve">ІV. </w:t>
            </w:r>
            <w:proofErr w:type="spellStart"/>
            <w:r w:rsidRPr="006A016C">
              <w:rPr>
                <w:rFonts w:ascii="Times New Roman" w:eastAsia="Times New Roman" w:hAnsi="Times New Roman" w:cs="Times New Roman"/>
                <w:bCs/>
                <w:kern w:val="0"/>
                <w:sz w:val="20"/>
                <w:szCs w:val="20"/>
                <w:lang w:val="ru-RU" w:eastAsia="ru-RU"/>
                <w14:ligatures w14:val="none"/>
              </w:rPr>
              <w:t>Зобов'язання</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пов'язані</w:t>
            </w:r>
            <w:proofErr w:type="spellEnd"/>
            <w:r w:rsidRPr="006A016C">
              <w:rPr>
                <w:rFonts w:ascii="Times New Roman" w:eastAsia="Times New Roman" w:hAnsi="Times New Roman" w:cs="Times New Roman"/>
                <w:bCs/>
                <w:kern w:val="0"/>
                <w:sz w:val="20"/>
                <w:szCs w:val="20"/>
                <w:lang w:val="ru-RU" w:eastAsia="ru-RU"/>
                <w14:ligatures w14:val="none"/>
              </w:rPr>
              <w:t xml:space="preserve"> з </w:t>
            </w:r>
            <w:proofErr w:type="spellStart"/>
            <w:r w:rsidRPr="006A016C">
              <w:rPr>
                <w:rFonts w:ascii="Times New Roman" w:eastAsia="Times New Roman" w:hAnsi="Times New Roman" w:cs="Times New Roman"/>
                <w:bCs/>
                <w:kern w:val="0"/>
                <w:sz w:val="20"/>
                <w:szCs w:val="20"/>
                <w:lang w:val="ru-RU" w:eastAsia="ru-RU"/>
                <w14:ligatures w14:val="none"/>
              </w:rPr>
              <w:t>необоротними</w:t>
            </w:r>
            <w:proofErr w:type="spellEnd"/>
            <w:r w:rsidRPr="006A016C">
              <w:rPr>
                <w:rFonts w:ascii="Times New Roman" w:eastAsia="Times New Roman" w:hAnsi="Times New Roman" w:cs="Times New Roman"/>
                <w:bCs/>
                <w:kern w:val="0"/>
                <w:sz w:val="20"/>
                <w:szCs w:val="20"/>
                <w:lang w:val="ru-RU" w:eastAsia="ru-RU"/>
                <w14:ligatures w14:val="none"/>
              </w:rPr>
              <w:t xml:space="preserve"> активами,</w:t>
            </w:r>
          </w:p>
          <w:p w14:paraId="2E4CC411"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утримуваними</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gramStart"/>
            <w:r w:rsidRPr="006A016C">
              <w:rPr>
                <w:rFonts w:ascii="Times New Roman" w:eastAsia="Times New Roman" w:hAnsi="Times New Roman" w:cs="Times New Roman"/>
                <w:bCs/>
                <w:kern w:val="0"/>
                <w:sz w:val="20"/>
                <w:szCs w:val="20"/>
                <w:lang w:val="ru-RU" w:eastAsia="ru-RU"/>
                <w14:ligatures w14:val="none"/>
              </w:rPr>
              <w:t>для продажу</w:t>
            </w:r>
            <w:proofErr w:type="gramEnd"/>
            <w:r w:rsidRPr="006A016C">
              <w:rPr>
                <w:rFonts w:ascii="Times New Roman" w:eastAsia="Times New Roman" w:hAnsi="Times New Roman" w:cs="Times New Roman"/>
                <w:bCs/>
                <w:kern w:val="0"/>
                <w:sz w:val="20"/>
                <w:szCs w:val="20"/>
                <w:lang w:val="ru-RU" w:eastAsia="ru-RU"/>
                <w14:ligatures w14:val="none"/>
              </w:rPr>
              <w:t xml:space="preserve">, та </w:t>
            </w:r>
            <w:proofErr w:type="spellStart"/>
            <w:r w:rsidRPr="006A016C">
              <w:rPr>
                <w:rFonts w:ascii="Times New Roman" w:eastAsia="Times New Roman" w:hAnsi="Times New Roman" w:cs="Times New Roman"/>
                <w:bCs/>
                <w:kern w:val="0"/>
                <w:sz w:val="20"/>
                <w:szCs w:val="20"/>
                <w:lang w:val="ru-RU" w:eastAsia="ru-RU"/>
                <w14:ligatures w14:val="none"/>
              </w:rPr>
              <w:t>групами</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вибуття</w:t>
            </w:r>
            <w:proofErr w:type="spellEnd"/>
          </w:p>
          <w:p w14:paraId="520A9AD7"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BE2FBB3"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1700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DDEFAD0"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E48CFE8"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568" w:type="dxa"/>
            <w:gridSpan w:val="2"/>
            <w:tcBorders>
              <w:top w:val="single" w:sz="6" w:space="0" w:color="auto"/>
              <w:left w:val="single" w:sz="6" w:space="0" w:color="auto"/>
              <w:bottom w:val="single" w:sz="6" w:space="0" w:color="auto"/>
              <w:right w:val="single" w:sz="6" w:space="0" w:color="auto"/>
            </w:tcBorders>
          </w:tcPr>
          <w:p w14:paraId="4A5CE906"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r>
      <w:tr w:rsidR="006A016C" w:rsidRPr="006A016C" w14:paraId="1D47E0BB" w14:textId="77777777" w:rsidTr="00B05ACF">
        <w:tc>
          <w:tcPr>
            <w:tcW w:w="4956" w:type="dxa"/>
            <w:tcBorders>
              <w:top w:val="single" w:sz="6" w:space="0" w:color="auto"/>
              <w:left w:val="single" w:sz="6" w:space="0" w:color="auto"/>
              <w:bottom w:val="single" w:sz="6" w:space="0" w:color="auto"/>
              <w:right w:val="single" w:sz="6" w:space="0" w:color="auto"/>
            </w:tcBorders>
            <w:shd w:val="clear" w:color="auto" w:fill="auto"/>
          </w:tcPr>
          <w:p w14:paraId="49FD5414"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Баланс</w:t>
            </w:r>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68F4DAC"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1900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A38120"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8011410</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59D6099"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8435282</w:t>
            </w:r>
          </w:p>
        </w:tc>
        <w:tc>
          <w:tcPr>
            <w:tcW w:w="1568" w:type="dxa"/>
            <w:gridSpan w:val="2"/>
            <w:tcBorders>
              <w:top w:val="single" w:sz="6" w:space="0" w:color="auto"/>
              <w:left w:val="single" w:sz="6" w:space="0" w:color="auto"/>
              <w:bottom w:val="single" w:sz="6" w:space="0" w:color="auto"/>
              <w:right w:val="single" w:sz="6" w:space="0" w:color="auto"/>
            </w:tcBorders>
          </w:tcPr>
          <w:p w14:paraId="218F9B5C"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r>
    </w:tbl>
    <w:p w14:paraId="69852446"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p w14:paraId="33CD7011"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p w14:paraId="6B50FF76"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6A016C">
        <w:rPr>
          <w:rFonts w:ascii="Courier New" w:eastAsia="Times New Roman" w:hAnsi="Courier New" w:cs="Courier New"/>
          <w:kern w:val="0"/>
          <w:sz w:val="20"/>
          <w:szCs w:val="20"/>
          <w:lang w:val="en-US" w:eastAsia="ru-RU"/>
          <w14:ligatures w14:val="none"/>
        </w:rPr>
        <w:t>н/д</w:t>
      </w:r>
    </w:p>
    <w:p w14:paraId="1D65300E"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DF14900"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0" w:type="auto"/>
        <w:tblLook w:val="01E0" w:firstRow="1" w:lastRow="1" w:firstColumn="1" w:lastColumn="1" w:noHBand="0" w:noVBand="0"/>
      </w:tblPr>
      <w:tblGrid>
        <w:gridCol w:w="2943"/>
        <w:gridCol w:w="2765"/>
        <w:gridCol w:w="4147"/>
      </w:tblGrid>
      <w:tr w:rsidR="006A016C" w:rsidRPr="006A016C" w14:paraId="77F05783" w14:textId="77777777" w:rsidTr="005F0AF8">
        <w:tc>
          <w:tcPr>
            <w:tcW w:w="2943" w:type="dxa"/>
            <w:shd w:val="clear" w:color="auto" w:fill="auto"/>
          </w:tcPr>
          <w:p w14:paraId="3C8A5C84"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6A016C">
              <w:rPr>
                <w:rFonts w:ascii="Times New Roman" w:eastAsia="Times New Roman" w:hAnsi="Times New Roman" w:cs="Times New Roman"/>
                <w:b/>
                <w:kern w:val="0"/>
                <w:sz w:val="20"/>
                <w:szCs w:val="20"/>
                <w:lang w:val="en-US" w:eastAsia="ru-RU"/>
                <w14:ligatures w14:val="none"/>
              </w:rPr>
              <w:t>Голова</w:t>
            </w:r>
            <w:proofErr w:type="spellEnd"/>
            <w:r w:rsidRPr="006A016C">
              <w:rPr>
                <w:rFonts w:ascii="Times New Roman" w:eastAsia="Times New Roman" w:hAnsi="Times New Roman" w:cs="Times New Roman"/>
                <w:b/>
                <w:kern w:val="0"/>
                <w:sz w:val="20"/>
                <w:szCs w:val="20"/>
                <w:lang w:val="en-US" w:eastAsia="ru-RU"/>
                <w14:ligatures w14:val="none"/>
              </w:rPr>
              <w:t xml:space="preserve"> </w:t>
            </w:r>
            <w:proofErr w:type="spellStart"/>
            <w:r w:rsidRPr="006A016C">
              <w:rPr>
                <w:rFonts w:ascii="Times New Roman" w:eastAsia="Times New Roman" w:hAnsi="Times New Roman" w:cs="Times New Roman"/>
                <w:b/>
                <w:kern w:val="0"/>
                <w:sz w:val="20"/>
                <w:szCs w:val="20"/>
                <w:lang w:val="en-US" w:eastAsia="ru-RU"/>
                <w14:ligatures w14:val="none"/>
              </w:rPr>
              <w:t>правлiння</w:t>
            </w:r>
            <w:proofErr w:type="spellEnd"/>
          </w:p>
        </w:tc>
        <w:tc>
          <w:tcPr>
            <w:tcW w:w="2765" w:type="dxa"/>
            <w:shd w:val="clear" w:color="auto" w:fill="auto"/>
            <w:vAlign w:val="center"/>
          </w:tcPr>
          <w:p w14:paraId="230C13CA"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6A016C">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215FEC13"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6A016C">
              <w:rPr>
                <w:rFonts w:ascii="Times New Roman" w:eastAsia="Times New Roman" w:hAnsi="Times New Roman" w:cs="Times New Roman"/>
                <w:b/>
                <w:kern w:val="0"/>
                <w:sz w:val="20"/>
                <w:szCs w:val="20"/>
                <w:lang w:val="en-US" w:eastAsia="ru-RU"/>
                <w14:ligatures w14:val="none"/>
              </w:rPr>
              <w:t>Круць</w:t>
            </w:r>
            <w:proofErr w:type="spellEnd"/>
            <w:r w:rsidRPr="006A016C">
              <w:rPr>
                <w:rFonts w:ascii="Times New Roman" w:eastAsia="Times New Roman" w:hAnsi="Times New Roman" w:cs="Times New Roman"/>
                <w:b/>
                <w:kern w:val="0"/>
                <w:sz w:val="20"/>
                <w:szCs w:val="20"/>
                <w:lang w:val="en-US" w:eastAsia="ru-RU"/>
                <w14:ligatures w14:val="none"/>
              </w:rPr>
              <w:t xml:space="preserve"> </w:t>
            </w:r>
            <w:proofErr w:type="spellStart"/>
            <w:r w:rsidRPr="006A016C">
              <w:rPr>
                <w:rFonts w:ascii="Times New Roman" w:eastAsia="Times New Roman" w:hAnsi="Times New Roman" w:cs="Times New Roman"/>
                <w:b/>
                <w:kern w:val="0"/>
                <w:sz w:val="20"/>
                <w:szCs w:val="20"/>
                <w:lang w:val="en-US" w:eastAsia="ru-RU"/>
                <w14:ligatures w14:val="none"/>
              </w:rPr>
              <w:t>Микола</w:t>
            </w:r>
            <w:proofErr w:type="spellEnd"/>
            <w:r w:rsidRPr="006A016C">
              <w:rPr>
                <w:rFonts w:ascii="Times New Roman" w:eastAsia="Times New Roman" w:hAnsi="Times New Roman" w:cs="Times New Roman"/>
                <w:b/>
                <w:kern w:val="0"/>
                <w:sz w:val="20"/>
                <w:szCs w:val="20"/>
                <w:lang w:val="en-US" w:eastAsia="ru-RU"/>
                <w14:ligatures w14:val="none"/>
              </w:rPr>
              <w:t xml:space="preserve"> </w:t>
            </w:r>
            <w:proofErr w:type="spellStart"/>
            <w:r w:rsidRPr="006A016C">
              <w:rPr>
                <w:rFonts w:ascii="Times New Roman" w:eastAsia="Times New Roman" w:hAnsi="Times New Roman" w:cs="Times New Roman"/>
                <w:b/>
                <w:kern w:val="0"/>
                <w:sz w:val="20"/>
                <w:szCs w:val="20"/>
                <w:lang w:val="en-US" w:eastAsia="ru-RU"/>
                <w14:ligatures w14:val="none"/>
              </w:rPr>
              <w:t>Федорович</w:t>
            </w:r>
            <w:proofErr w:type="spellEnd"/>
          </w:p>
        </w:tc>
      </w:tr>
      <w:tr w:rsidR="006A016C" w:rsidRPr="006A016C" w14:paraId="48285D6D" w14:textId="77777777" w:rsidTr="005F0AF8">
        <w:tc>
          <w:tcPr>
            <w:tcW w:w="2943" w:type="dxa"/>
            <w:shd w:val="clear" w:color="auto" w:fill="auto"/>
          </w:tcPr>
          <w:p w14:paraId="5A5A28C9"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4FDB8BF3"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6A016C">
              <w:rPr>
                <w:rFonts w:ascii="Times New Roman" w:eastAsia="Times New Roman" w:hAnsi="Times New Roman" w:cs="Times New Roman"/>
                <w:b/>
                <w:color w:val="000000"/>
                <w:kern w:val="0"/>
                <w:sz w:val="16"/>
                <w:szCs w:val="16"/>
                <w:lang w:val="en-US" w:eastAsia="ru-RU"/>
                <w14:ligatures w14:val="none"/>
              </w:rPr>
              <w:t>(</w:t>
            </w:r>
            <w:proofErr w:type="spellStart"/>
            <w:r w:rsidRPr="006A016C">
              <w:rPr>
                <w:rFonts w:ascii="Times New Roman" w:eastAsia="Times New Roman" w:hAnsi="Times New Roman" w:cs="Times New Roman"/>
                <w:b/>
                <w:color w:val="000000"/>
                <w:kern w:val="0"/>
                <w:sz w:val="16"/>
                <w:szCs w:val="16"/>
                <w:lang w:val="ru-RU" w:eastAsia="ru-RU"/>
                <w14:ligatures w14:val="none"/>
              </w:rPr>
              <w:t>підпис</w:t>
            </w:r>
            <w:proofErr w:type="spellEnd"/>
            <w:r w:rsidRPr="006A016C">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3494B674"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6A016C" w:rsidRPr="006A016C" w14:paraId="3B407497" w14:textId="77777777" w:rsidTr="005F0AF8">
        <w:tc>
          <w:tcPr>
            <w:tcW w:w="2943" w:type="dxa"/>
            <w:shd w:val="clear" w:color="auto" w:fill="auto"/>
          </w:tcPr>
          <w:p w14:paraId="4F94FDE8"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21DD88EC"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147" w:type="dxa"/>
            <w:shd w:val="clear" w:color="auto" w:fill="auto"/>
          </w:tcPr>
          <w:p w14:paraId="4ADA7ED4"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6A016C" w:rsidRPr="006A016C" w14:paraId="694B6DFA" w14:textId="77777777" w:rsidTr="005F0AF8">
        <w:tc>
          <w:tcPr>
            <w:tcW w:w="2943" w:type="dxa"/>
            <w:shd w:val="clear" w:color="auto" w:fill="auto"/>
          </w:tcPr>
          <w:p w14:paraId="32C59C13"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6A016C">
              <w:rPr>
                <w:rFonts w:ascii="Times New Roman" w:eastAsia="Times New Roman" w:hAnsi="Times New Roman" w:cs="Times New Roman"/>
                <w:b/>
                <w:kern w:val="0"/>
                <w:sz w:val="20"/>
                <w:szCs w:val="20"/>
                <w:lang w:val="ru-RU" w:eastAsia="ru-RU"/>
                <w14:ligatures w14:val="none"/>
              </w:rPr>
              <w:t>Головний</w:t>
            </w:r>
            <w:proofErr w:type="spellEnd"/>
            <w:r w:rsidRPr="006A016C">
              <w:rPr>
                <w:rFonts w:ascii="Times New Roman" w:eastAsia="Times New Roman" w:hAnsi="Times New Roman" w:cs="Times New Roman"/>
                <w:b/>
                <w:kern w:val="0"/>
                <w:sz w:val="20"/>
                <w:szCs w:val="20"/>
                <w:lang w:val="ru-RU" w:eastAsia="ru-RU"/>
                <w14:ligatures w14:val="none"/>
              </w:rPr>
              <w:t xml:space="preserve"> бухгалтер</w:t>
            </w:r>
            <w:r w:rsidRPr="006A016C">
              <w:rPr>
                <w:rFonts w:ascii="Times New Roman" w:eastAsia="Times New Roman" w:hAnsi="Times New Roman" w:cs="Times New Roman"/>
                <w:b/>
                <w:color w:val="000000"/>
                <w:kern w:val="0"/>
                <w:sz w:val="20"/>
                <w:szCs w:val="20"/>
                <w:lang w:val="ru-RU" w:eastAsia="ru-RU"/>
                <w14:ligatures w14:val="none"/>
              </w:rPr>
              <w:t xml:space="preserve"> </w:t>
            </w:r>
            <w:r w:rsidRPr="006A016C">
              <w:rPr>
                <w:rFonts w:ascii="Times New Roman" w:eastAsia="Times New Roman" w:hAnsi="Times New Roman" w:cs="Times New Roman"/>
                <w:b/>
                <w:color w:val="000000"/>
                <w:kern w:val="0"/>
                <w:sz w:val="20"/>
                <w:szCs w:val="20"/>
                <w:lang w:eastAsia="ru-RU"/>
                <w14:ligatures w14:val="none"/>
              </w:rPr>
              <w:t xml:space="preserve">   </w:t>
            </w:r>
          </w:p>
        </w:tc>
        <w:tc>
          <w:tcPr>
            <w:tcW w:w="2765" w:type="dxa"/>
            <w:shd w:val="clear" w:color="auto" w:fill="auto"/>
            <w:vAlign w:val="center"/>
          </w:tcPr>
          <w:p w14:paraId="620148DC"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6A016C">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66551675"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6A016C">
              <w:rPr>
                <w:rFonts w:ascii="Times New Roman" w:eastAsia="Times New Roman" w:hAnsi="Times New Roman" w:cs="Times New Roman"/>
                <w:b/>
                <w:kern w:val="0"/>
                <w:sz w:val="20"/>
                <w:szCs w:val="20"/>
                <w:lang w:val="en-US" w:eastAsia="ru-RU"/>
                <w14:ligatures w14:val="none"/>
              </w:rPr>
              <w:t>Городецький</w:t>
            </w:r>
            <w:proofErr w:type="spellEnd"/>
            <w:r w:rsidRPr="006A016C">
              <w:rPr>
                <w:rFonts w:ascii="Times New Roman" w:eastAsia="Times New Roman" w:hAnsi="Times New Roman" w:cs="Times New Roman"/>
                <w:b/>
                <w:kern w:val="0"/>
                <w:sz w:val="20"/>
                <w:szCs w:val="20"/>
                <w:lang w:val="en-US" w:eastAsia="ru-RU"/>
                <w14:ligatures w14:val="none"/>
              </w:rPr>
              <w:t xml:space="preserve"> </w:t>
            </w:r>
            <w:proofErr w:type="spellStart"/>
            <w:r w:rsidRPr="006A016C">
              <w:rPr>
                <w:rFonts w:ascii="Times New Roman" w:eastAsia="Times New Roman" w:hAnsi="Times New Roman" w:cs="Times New Roman"/>
                <w:b/>
                <w:kern w:val="0"/>
                <w:sz w:val="20"/>
                <w:szCs w:val="20"/>
                <w:lang w:val="en-US" w:eastAsia="ru-RU"/>
                <w14:ligatures w14:val="none"/>
              </w:rPr>
              <w:t>Михайло</w:t>
            </w:r>
            <w:proofErr w:type="spellEnd"/>
            <w:r w:rsidRPr="006A016C">
              <w:rPr>
                <w:rFonts w:ascii="Times New Roman" w:eastAsia="Times New Roman" w:hAnsi="Times New Roman" w:cs="Times New Roman"/>
                <w:b/>
                <w:kern w:val="0"/>
                <w:sz w:val="20"/>
                <w:szCs w:val="20"/>
                <w:lang w:val="en-US" w:eastAsia="ru-RU"/>
                <w14:ligatures w14:val="none"/>
              </w:rPr>
              <w:t xml:space="preserve"> </w:t>
            </w:r>
            <w:proofErr w:type="spellStart"/>
            <w:r w:rsidRPr="006A016C">
              <w:rPr>
                <w:rFonts w:ascii="Times New Roman" w:eastAsia="Times New Roman" w:hAnsi="Times New Roman" w:cs="Times New Roman"/>
                <w:b/>
                <w:kern w:val="0"/>
                <w:sz w:val="20"/>
                <w:szCs w:val="20"/>
                <w:lang w:val="en-US" w:eastAsia="ru-RU"/>
                <w14:ligatures w14:val="none"/>
              </w:rPr>
              <w:t>Iванович</w:t>
            </w:r>
            <w:proofErr w:type="spellEnd"/>
          </w:p>
        </w:tc>
      </w:tr>
      <w:tr w:rsidR="006A016C" w:rsidRPr="006A016C" w14:paraId="17FA7BB4" w14:textId="77777777" w:rsidTr="005F0AF8">
        <w:tc>
          <w:tcPr>
            <w:tcW w:w="2943" w:type="dxa"/>
            <w:shd w:val="clear" w:color="auto" w:fill="auto"/>
          </w:tcPr>
          <w:p w14:paraId="0DC70A1B"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27DB7212"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6A016C">
              <w:rPr>
                <w:rFonts w:ascii="Times New Roman" w:eastAsia="Times New Roman" w:hAnsi="Times New Roman" w:cs="Times New Roman"/>
                <w:b/>
                <w:color w:val="000000"/>
                <w:kern w:val="0"/>
                <w:sz w:val="16"/>
                <w:szCs w:val="16"/>
                <w:lang w:val="en-US" w:eastAsia="ru-RU"/>
                <w14:ligatures w14:val="none"/>
              </w:rPr>
              <w:t>(</w:t>
            </w:r>
            <w:proofErr w:type="spellStart"/>
            <w:r w:rsidRPr="006A016C">
              <w:rPr>
                <w:rFonts w:ascii="Times New Roman" w:eastAsia="Times New Roman" w:hAnsi="Times New Roman" w:cs="Times New Roman"/>
                <w:b/>
                <w:color w:val="000000"/>
                <w:kern w:val="0"/>
                <w:sz w:val="16"/>
                <w:szCs w:val="16"/>
                <w:lang w:val="ru-RU" w:eastAsia="ru-RU"/>
                <w14:ligatures w14:val="none"/>
              </w:rPr>
              <w:t>підпис</w:t>
            </w:r>
            <w:proofErr w:type="spellEnd"/>
            <w:r w:rsidRPr="006A016C">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28B3E239"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7F685771"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3FDC2638" w14:textId="77777777" w:rsidR="006A016C" w:rsidRDefault="006A016C">
      <w:pPr>
        <w:sectPr w:rsidR="006A016C" w:rsidSect="006A016C">
          <w:pgSz w:w="11906" w:h="16838"/>
          <w:pgMar w:top="363" w:right="567" w:bottom="363" w:left="1417" w:header="708" w:footer="708" w:gutter="0"/>
          <w:cols w:space="708"/>
          <w:docGrid w:linePitch="360"/>
        </w:sectPr>
      </w:pPr>
    </w:p>
    <w:p w14:paraId="7BB31AA4" w14:textId="77777777" w:rsidR="006A016C" w:rsidRPr="006A016C" w:rsidRDefault="006A016C" w:rsidP="006A016C">
      <w:pPr>
        <w:widowControl w:val="0"/>
        <w:spacing w:after="0" w:line="240" w:lineRule="auto"/>
        <w:ind w:firstLine="567"/>
        <w:jc w:val="right"/>
        <w:rPr>
          <w:rFonts w:ascii="Times New Roman" w:eastAsia="Times New Roman" w:hAnsi="Times New Roman" w:cs="Times New Roman"/>
          <w:b/>
          <w:kern w:val="0"/>
          <w:lang w:val="en-US" w:eastAsia="ru-RU"/>
          <w14:ligatures w14:val="none"/>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6A016C" w:rsidRPr="006A016C" w14:paraId="1A50F22E" w14:textId="77777777" w:rsidTr="005F0AF8">
        <w:tc>
          <w:tcPr>
            <w:tcW w:w="6082" w:type="dxa"/>
          </w:tcPr>
          <w:p w14:paraId="2111FFCA" w14:textId="77777777" w:rsidR="006A016C" w:rsidRPr="006A016C" w:rsidRDefault="006A016C" w:rsidP="006A016C">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4A8EA5C0" w14:textId="77777777" w:rsidR="006A016C" w:rsidRPr="006A016C" w:rsidRDefault="006A016C" w:rsidP="006A016C">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5D798785" w14:textId="77777777" w:rsidR="006A016C" w:rsidRPr="006A016C" w:rsidRDefault="006A016C" w:rsidP="006A016C">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6A016C">
              <w:rPr>
                <w:rFonts w:ascii="Times New Roman" w:eastAsia="Times New Roman" w:hAnsi="Times New Roman" w:cs="Times New Roman"/>
                <w:kern w:val="0"/>
                <w:sz w:val="18"/>
                <w:szCs w:val="18"/>
                <w:lang w:eastAsia="ru-RU"/>
                <w14:ligatures w14:val="none"/>
              </w:rPr>
              <w:t>Коди</w:t>
            </w:r>
          </w:p>
        </w:tc>
      </w:tr>
      <w:tr w:rsidR="006A016C" w:rsidRPr="006A016C" w14:paraId="089EE71A" w14:textId="77777777" w:rsidTr="005F0AF8">
        <w:tc>
          <w:tcPr>
            <w:tcW w:w="6082" w:type="dxa"/>
          </w:tcPr>
          <w:p w14:paraId="2E6781AA" w14:textId="77777777" w:rsidR="006A016C" w:rsidRPr="006A016C" w:rsidRDefault="006A016C" w:rsidP="006A016C">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53E61E04" w14:textId="77777777" w:rsidR="006A016C" w:rsidRPr="006A016C" w:rsidRDefault="006A016C" w:rsidP="006A016C">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6A016C">
              <w:rPr>
                <w:rFonts w:ascii="Times New Roman" w:eastAsia="Times New Roman" w:hAnsi="Times New Roman" w:cs="Times New Roman"/>
                <w:kern w:val="0"/>
                <w:sz w:val="16"/>
                <w:szCs w:val="16"/>
                <w:lang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3E1A4F54" w14:textId="77777777" w:rsidR="006A016C" w:rsidRPr="006A016C" w:rsidRDefault="006A016C" w:rsidP="006A016C">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6A016C">
              <w:rPr>
                <w:rFonts w:ascii="Times New Roman" w:eastAsia="Times New Roman" w:hAnsi="Times New Roman" w:cs="Times New Roman"/>
                <w:kern w:val="0"/>
                <w:sz w:val="18"/>
                <w:szCs w:val="18"/>
                <w:lang w:val="en-US" w:eastAsia="ru-RU"/>
                <w14:ligatures w14:val="none"/>
              </w:rPr>
              <w:t>2023</w:t>
            </w:r>
          </w:p>
        </w:tc>
        <w:tc>
          <w:tcPr>
            <w:tcW w:w="676" w:type="dxa"/>
            <w:tcBorders>
              <w:top w:val="nil"/>
              <w:left w:val="single" w:sz="6" w:space="0" w:color="auto"/>
              <w:bottom w:val="nil"/>
              <w:right w:val="single" w:sz="6" w:space="0" w:color="auto"/>
            </w:tcBorders>
          </w:tcPr>
          <w:p w14:paraId="1262151F" w14:textId="77777777" w:rsidR="006A016C" w:rsidRPr="006A016C" w:rsidRDefault="006A016C" w:rsidP="006A016C">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6A016C">
              <w:rPr>
                <w:rFonts w:ascii="Times New Roman" w:eastAsia="Times New Roman" w:hAnsi="Times New Roman" w:cs="Times New Roman"/>
                <w:bCs/>
                <w:kern w:val="0"/>
                <w:sz w:val="18"/>
                <w:szCs w:val="18"/>
                <w:lang w:val="en-US" w:eastAsia="ru-RU"/>
                <w14:ligatures w14:val="none"/>
              </w:rPr>
              <w:t>04</w:t>
            </w:r>
          </w:p>
        </w:tc>
        <w:tc>
          <w:tcPr>
            <w:tcW w:w="676" w:type="dxa"/>
            <w:tcBorders>
              <w:top w:val="nil"/>
              <w:left w:val="single" w:sz="6" w:space="0" w:color="auto"/>
              <w:bottom w:val="nil"/>
              <w:right w:val="single" w:sz="6" w:space="0" w:color="auto"/>
            </w:tcBorders>
          </w:tcPr>
          <w:p w14:paraId="57D1044D" w14:textId="77777777" w:rsidR="006A016C" w:rsidRPr="006A016C" w:rsidRDefault="006A016C" w:rsidP="006A016C">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6A016C">
              <w:rPr>
                <w:rFonts w:ascii="Times New Roman" w:eastAsia="Times New Roman" w:hAnsi="Times New Roman" w:cs="Times New Roman"/>
                <w:bCs/>
                <w:kern w:val="0"/>
                <w:sz w:val="18"/>
                <w:szCs w:val="18"/>
                <w:lang w:val="en-US" w:eastAsia="ru-RU"/>
                <w14:ligatures w14:val="none"/>
              </w:rPr>
              <w:t>01</w:t>
            </w:r>
          </w:p>
        </w:tc>
      </w:tr>
      <w:tr w:rsidR="006A016C" w:rsidRPr="006A016C" w14:paraId="3D02CEC9" w14:textId="77777777" w:rsidTr="005F0AF8">
        <w:tc>
          <w:tcPr>
            <w:tcW w:w="6082" w:type="dxa"/>
          </w:tcPr>
          <w:p w14:paraId="53147DDA" w14:textId="77777777" w:rsidR="006A016C" w:rsidRPr="006A016C" w:rsidRDefault="006A016C" w:rsidP="006A016C">
            <w:pPr>
              <w:widowControl w:val="0"/>
              <w:spacing w:after="0" w:line="240" w:lineRule="auto"/>
              <w:rPr>
                <w:rFonts w:ascii="Times New Roman" w:eastAsia="Times New Roman" w:hAnsi="Times New Roman" w:cs="Times New Roman"/>
                <w:kern w:val="0"/>
                <w:sz w:val="20"/>
                <w:szCs w:val="20"/>
                <w:lang w:val="en-US" w:eastAsia="ru-RU"/>
                <w14:ligatures w14:val="none"/>
              </w:rPr>
            </w:pPr>
            <w:r w:rsidRPr="006A016C">
              <w:rPr>
                <w:rFonts w:ascii="Times New Roman" w:eastAsia="Times New Roman" w:hAnsi="Times New Roman" w:cs="Times New Roman"/>
                <w:kern w:val="0"/>
                <w:sz w:val="20"/>
                <w:szCs w:val="20"/>
                <w:lang w:eastAsia="ru-RU"/>
                <w14:ligatures w14:val="none"/>
              </w:rPr>
              <w:t xml:space="preserve">Підприємство  </w:t>
            </w:r>
            <w:r w:rsidRPr="006A016C">
              <w:rPr>
                <w:rFonts w:ascii="Times New Roman" w:eastAsia="Times New Roman" w:hAnsi="Times New Roman" w:cs="Times New Roman"/>
                <w:kern w:val="0"/>
                <w:sz w:val="20"/>
                <w:szCs w:val="20"/>
                <w:lang w:val="en-US" w:eastAsia="ru-RU"/>
                <w14:ligatures w14:val="none"/>
              </w:rPr>
              <w:t xml:space="preserve"> </w:t>
            </w:r>
            <w:proofErr w:type="spellStart"/>
            <w:r w:rsidRPr="006A016C">
              <w:rPr>
                <w:rFonts w:ascii="Times New Roman" w:eastAsia="Times New Roman" w:hAnsi="Times New Roman" w:cs="Times New Roman"/>
                <w:kern w:val="0"/>
                <w:sz w:val="20"/>
                <w:szCs w:val="20"/>
                <w:u w:val="single"/>
                <w:lang w:val="en-US" w:eastAsia="ru-RU"/>
                <w14:ligatures w14:val="none"/>
              </w:rPr>
              <w:t>Приватне</w:t>
            </w:r>
            <w:proofErr w:type="spellEnd"/>
            <w:r w:rsidRPr="006A016C">
              <w:rPr>
                <w:rFonts w:ascii="Times New Roman" w:eastAsia="Times New Roman" w:hAnsi="Times New Roman" w:cs="Times New Roman"/>
                <w:kern w:val="0"/>
                <w:sz w:val="20"/>
                <w:szCs w:val="20"/>
                <w:u w:val="single"/>
                <w:lang w:val="en-US" w:eastAsia="ru-RU"/>
                <w14:ligatures w14:val="none"/>
              </w:rPr>
              <w:t xml:space="preserve"> </w:t>
            </w:r>
            <w:proofErr w:type="spellStart"/>
            <w:r w:rsidRPr="006A016C">
              <w:rPr>
                <w:rFonts w:ascii="Times New Roman" w:eastAsia="Times New Roman" w:hAnsi="Times New Roman" w:cs="Times New Roman"/>
                <w:kern w:val="0"/>
                <w:sz w:val="20"/>
                <w:szCs w:val="20"/>
                <w:u w:val="single"/>
                <w:lang w:val="en-US" w:eastAsia="ru-RU"/>
                <w14:ligatures w14:val="none"/>
              </w:rPr>
              <w:t>акцiонерне</w:t>
            </w:r>
            <w:proofErr w:type="spellEnd"/>
            <w:r w:rsidRPr="006A016C">
              <w:rPr>
                <w:rFonts w:ascii="Times New Roman" w:eastAsia="Times New Roman" w:hAnsi="Times New Roman" w:cs="Times New Roman"/>
                <w:kern w:val="0"/>
                <w:sz w:val="20"/>
                <w:szCs w:val="20"/>
                <w:u w:val="single"/>
                <w:lang w:val="en-US" w:eastAsia="ru-RU"/>
                <w14:ligatures w14:val="none"/>
              </w:rPr>
              <w:t xml:space="preserve"> </w:t>
            </w:r>
            <w:proofErr w:type="spellStart"/>
            <w:r w:rsidRPr="006A016C">
              <w:rPr>
                <w:rFonts w:ascii="Times New Roman" w:eastAsia="Times New Roman" w:hAnsi="Times New Roman" w:cs="Times New Roman"/>
                <w:kern w:val="0"/>
                <w:sz w:val="20"/>
                <w:szCs w:val="20"/>
                <w:u w:val="single"/>
                <w:lang w:val="en-US" w:eastAsia="ru-RU"/>
                <w14:ligatures w14:val="none"/>
              </w:rPr>
              <w:t>товариство</w:t>
            </w:r>
            <w:proofErr w:type="spellEnd"/>
            <w:r w:rsidRPr="006A016C">
              <w:rPr>
                <w:rFonts w:ascii="Times New Roman" w:eastAsia="Times New Roman" w:hAnsi="Times New Roman" w:cs="Times New Roman"/>
                <w:kern w:val="0"/>
                <w:sz w:val="20"/>
                <w:szCs w:val="20"/>
                <w:u w:val="single"/>
                <w:lang w:val="en-US" w:eastAsia="ru-RU"/>
                <w14:ligatures w14:val="none"/>
              </w:rPr>
              <w:t xml:space="preserve"> "</w:t>
            </w:r>
            <w:proofErr w:type="spellStart"/>
            <w:r w:rsidRPr="006A016C">
              <w:rPr>
                <w:rFonts w:ascii="Times New Roman" w:eastAsia="Times New Roman" w:hAnsi="Times New Roman" w:cs="Times New Roman"/>
                <w:kern w:val="0"/>
                <w:sz w:val="20"/>
                <w:szCs w:val="20"/>
                <w:u w:val="single"/>
                <w:lang w:val="en-US" w:eastAsia="ru-RU"/>
                <w14:ligatures w14:val="none"/>
              </w:rPr>
              <w:t>Iвано-Франкiвськцемент</w:t>
            </w:r>
            <w:proofErr w:type="spellEnd"/>
            <w:r w:rsidRPr="006A016C">
              <w:rPr>
                <w:rFonts w:ascii="Times New Roman" w:eastAsia="Times New Roman" w:hAnsi="Times New Roman" w:cs="Times New Roman"/>
                <w:kern w:val="0"/>
                <w:sz w:val="20"/>
                <w:szCs w:val="20"/>
                <w:u w:val="single"/>
                <w:lang w:val="en-US" w:eastAsia="ru-RU"/>
                <w14:ligatures w14:val="none"/>
              </w:rPr>
              <w:t>"</w:t>
            </w:r>
          </w:p>
        </w:tc>
        <w:tc>
          <w:tcPr>
            <w:tcW w:w="1956" w:type="dxa"/>
          </w:tcPr>
          <w:p w14:paraId="542CF0E1" w14:textId="77777777" w:rsidR="006A016C" w:rsidRPr="006A016C" w:rsidRDefault="006A016C" w:rsidP="006A016C">
            <w:pPr>
              <w:widowControl w:val="0"/>
              <w:spacing w:after="0" w:line="240" w:lineRule="auto"/>
              <w:rPr>
                <w:rFonts w:ascii="Times New Roman" w:eastAsia="Times New Roman" w:hAnsi="Times New Roman" w:cs="Times New Roman"/>
                <w:kern w:val="0"/>
                <w:sz w:val="18"/>
                <w:szCs w:val="18"/>
                <w:lang w:val="ru-RU" w:eastAsia="ru-RU"/>
                <w14:ligatures w14:val="none"/>
              </w:rPr>
            </w:pPr>
            <w:r w:rsidRPr="006A016C">
              <w:rPr>
                <w:rFonts w:ascii="Times New Roman" w:eastAsia="Times New Roman" w:hAnsi="Times New Roman" w:cs="Times New Roman"/>
                <w:kern w:val="0"/>
                <w:sz w:val="18"/>
                <w:szCs w:val="18"/>
                <w:lang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5B21DC07" w14:textId="77777777" w:rsidR="006A016C" w:rsidRPr="006A016C" w:rsidRDefault="006A016C" w:rsidP="006A016C">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6A016C">
              <w:rPr>
                <w:rFonts w:ascii="Times New Roman" w:eastAsia="Times New Roman" w:hAnsi="Times New Roman" w:cs="Times New Roman"/>
                <w:kern w:val="0"/>
                <w:sz w:val="18"/>
                <w:szCs w:val="18"/>
                <w:lang w:val="en-US" w:eastAsia="ru-RU"/>
                <w14:ligatures w14:val="none"/>
              </w:rPr>
              <w:t>00292988</w:t>
            </w:r>
          </w:p>
        </w:tc>
      </w:tr>
    </w:tbl>
    <w:p w14:paraId="2FC3D17B"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lang w:eastAsia="ru-RU"/>
          <w14:ligatures w14:val="none"/>
        </w:rPr>
      </w:pPr>
    </w:p>
    <w:p w14:paraId="06483B12"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lang w:val="en-US" w:eastAsia="ru-RU"/>
          <w14:ligatures w14:val="none"/>
        </w:rPr>
      </w:pPr>
      <w:proofErr w:type="spellStart"/>
      <w:r w:rsidRPr="006A016C">
        <w:rPr>
          <w:rFonts w:ascii="Times New Roman" w:eastAsia="Times New Roman" w:hAnsi="Times New Roman" w:cs="Times New Roman"/>
          <w:b/>
          <w:bCs/>
          <w:kern w:val="0"/>
          <w:lang w:val="en-US" w:eastAsia="ru-RU"/>
          <w14:ligatures w14:val="none"/>
        </w:rPr>
        <w:t>Звіт</w:t>
      </w:r>
      <w:proofErr w:type="spellEnd"/>
      <w:r w:rsidRPr="006A016C">
        <w:rPr>
          <w:rFonts w:ascii="Times New Roman" w:eastAsia="Times New Roman" w:hAnsi="Times New Roman" w:cs="Times New Roman"/>
          <w:b/>
          <w:bCs/>
          <w:kern w:val="0"/>
          <w:lang w:val="en-US" w:eastAsia="ru-RU"/>
          <w14:ligatures w14:val="none"/>
        </w:rPr>
        <w:t xml:space="preserve"> </w:t>
      </w:r>
      <w:proofErr w:type="spellStart"/>
      <w:r w:rsidRPr="006A016C">
        <w:rPr>
          <w:rFonts w:ascii="Times New Roman" w:eastAsia="Times New Roman" w:hAnsi="Times New Roman" w:cs="Times New Roman"/>
          <w:b/>
          <w:bCs/>
          <w:kern w:val="0"/>
          <w:lang w:val="en-US" w:eastAsia="ru-RU"/>
          <w14:ligatures w14:val="none"/>
        </w:rPr>
        <w:t>про</w:t>
      </w:r>
      <w:proofErr w:type="spellEnd"/>
      <w:r w:rsidRPr="006A016C">
        <w:rPr>
          <w:rFonts w:ascii="Times New Roman" w:eastAsia="Times New Roman" w:hAnsi="Times New Roman" w:cs="Times New Roman"/>
          <w:b/>
          <w:bCs/>
          <w:kern w:val="0"/>
          <w:lang w:val="en-US" w:eastAsia="ru-RU"/>
          <w14:ligatures w14:val="none"/>
        </w:rPr>
        <w:t xml:space="preserve"> </w:t>
      </w:r>
      <w:proofErr w:type="spellStart"/>
      <w:r w:rsidRPr="006A016C">
        <w:rPr>
          <w:rFonts w:ascii="Times New Roman" w:eastAsia="Times New Roman" w:hAnsi="Times New Roman" w:cs="Times New Roman"/>
          <w:b/>
          <w:bCs/>
          <w:kern w:val="0"/>
          <w:lang w:val="en-US" w:eastAsia="ru-RU"/>
          <w14:ligatures w14:val="none"/>
        </w:rPr>
        <w:t>фінансові</w:t>
      </w:r>
      <w:proofErr w:type="spellEnd"/>
      <w:r w:rsidRPr="006A016C">
        <w:rPr>
          <w:rFonts w:ascii="Times New Roman" w:eastAsia="Times New Roman" w:hAnsi="Times New Roman" w:cs="Times New Roman"/>
          <w:b/>
          <w:bCs/>
          <w:kern w:val="0"/>
          <w:lang w:val="en-US" w:eastAsia="ru-RU"/>
          <w14:ligatures w14:val="none"/>
        </w:rPr>
        <w:t xml:space="preserve"> </w:t>
      </w:r>
      <w:proofErr w:type="spellStart"/>
      <w:r w:rsidRPr="006A016C">
        <w:rPr>
          <w:rFonts w:ascii="Times New Roman" w:eastAsia="Times New Roman" w:hAnsi="Times New Roman" w:cs="Times New Roman"/>
          <w:b/>
          <w:bCs/>
          <w:kern w:val="0"/>
          <w:lang w:val="en-US" w:eastAsia="ru-RU"/>
          <w14:ligatures w14:val="none"/>
        </w:rPr>
        <w:t>результати</w:t>
      </w:r>
      <w:proofErr w:type="spellEnd"/>
      <w:r w:rsidRPr="006A016C">
        <w:rPr>
          <w:rFonts w:ascii="Times New Roman" w:eastAsia="Times New Roman" w:hAnsi="Times New Roman" w:cs="Times New Roman"/>
          <w:b/>
          <w:bCs/>
          <w:kern w:val="0"/>
          <w:lang w:eastAsia="ru-RU"/>
          <w14:ligatures w14:val="none"/>
        </w:rPr>
        <w:t xml:space="preserve"> </w:t>
      </w:r>
      <w:proofErr w:type="gramStart"/>
      <w:r w:rsidRPr="006A016C">
        <w:rPr>
          <w:rFonts w:ascii="Times New Roman" w:eastAsia="Times New Roman" w:hAnsi="Times New Roman" w:cs="Times New Roman"/>
          <w:b/>
          <w:bCs/>
          <w:kern w:val="0"/>
          <w:lang w:eastAsia="ru-RU"/>
          <w14:ligatures w14:val="none"/>
        </w:rPr>
        <w:t xml:space="preserve">( </w:t>
      </w:r>
      <w:r w:rsidRPr="006A016C">
        <w:rPr>
          <w:rFonts w:ascii="Times New Roman" w:eastAsia="Times New Roman" w:hAnsi="Times New Roman" w:cs="Times New Roman"/>
          <w:b/>
          <w:bCs/>
          <w:color w:val="000000"/>
          <w:kern w:val="0"/>
          <w:lang w:eastAsia="ru-RU"/>
          <w14:ligatures w14:val="none"/>
        </w:rPr>
        <w:t>Звіт</w:t>
      </w:r>
      <w:proofErr w:type="gramEnd"/>
      <w:r w:rsidRPr="006A016C">
        <w:rPr>
          <w:rFonts w:ascii="Times New Roman" w:eastAsia="Times New Roman" w:hAnsi="Times New Roman" w:cs="Times New Roman"/>
          <w:b/>
          <w:bCs/>
          <w:color w:val="000000"/>
          <w:kern w:val="0"/>
          <w:lang w:eastAsia="ru-RU"/>
          <w14:ligatures w14:val="none"/>
        </w:rPr>
        <w:t xml:space="preserve"> про сукупний дохід</w:t>
      </w:r>
      <w:r w:rsidRPr="006A016C">
        <w:rPr>
          <w:rFonts w:ascii="Times New Roman" w:eastAsia="Times New Roman" w:hAnsi="Times New Roman" w:cs="Times New Roman"/>
          <w:bCs/>
          <w:color w:val="000000"/>
          <w:kern w:val="0"/>
          <w:sz w:val="20"/>
          <w:szCs w:val="20"/>
          <w:lang w:eastAsia="ru-RU"/>
          <w14:ligatures w14:val="none"/>
        </w:rPr>
        <w:t xml:space="preserve"> </w:t>
      </w:r>
      <w:r w:rsidRPr="006A016C">
        <w:rPr>
          <w:rFonts w:ascii="Times New Roman" w:eastAsia="Times New Roman" w:hAnsi="Times New Roman" w:cs="Times New Roman"/>
          <w:b/>
          <w:bCs/>
          <w:kern w:val="0"/>
          <w:lang w:eastAsia="ru-RU"/>
          <w14:ligatures w14:val="none"/>
        </w:rPr>
        <w:t xml:space="preserve">) </w:t>
      </w:r>
    </w:p>
    <w:p w14:paraId="1C0EDDC9"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lang w:eastAsia="ru-RU"/>
          <w14:ligatures w14:val="none"/>
        </w:rPr>
      </w:pPr>
      <w:r w:rsidRPr="006A016C">
        <w:rPr>
          <w:rFonts w:ascii="Times New Roman" w:eastAsia="Times New Roman" w:hAnsi="Times New Roman" w:cs="Times New Roman"/>
          <w:b/>
          <w:bCs/>
          <w:kern w:val="0"/>
          <w:lang w:val="en-US" w:eastAsia="ru-RU"/>
          <w14:ligatures w14:val="none"/>
        </w:rPr>
        <w:t>з</w:t>
      </w:r>
      <w:r w:rsidRPr="006A016C">
        <w:rPr>
          <w:rFonts w:ascii="Times New Roman" w:eastAsia="Times New Roman" w:hAnsi="Times New Roman" w:cs="Times New Roman"/>
          <w:b/>
          <w:bCs/>
          <w:kern w:val="0"/>
          <w:lang w:eastAsia="ru-RU"/>
          <w14:ligatures w14:val="none"/>
        </w:rPr>
        <w:t xml:space="preserve">а </w:t>
      </w:r>
      <w:r w:rsidRPr="006A016C">
        <w:rPr>
          <w:rFonts w:ascii="Times New Roman" w:eastAsia="Times New Roman" w:hAnsi="Times New Roman" w:cs="Times New Roman"/>
          <w:b/>
          <w:bCs/>
          <w:kern w:val="0"/>
          <w:lang w:val="en-US" w:eastAsia="ru-RU"/>
          <w14:ligatures w14:val="none"/>
        </w:rPr>
        <w:t xml:space="preserve">1 </w:t>
      </w:r>
      <w:proofErr w:type="spellStart"/>
      <w:r w:rsidRPr="006A016C">
        <w:rPr>
          <w:rFonts w:ascii="Times New Roman" w:eastAsia="Times New Roman" w:hAnsi="Times New Roman" w:cs="Times New Roman"/>
          <w:b/>
          <w:bCs/>
          <w:kern w:val="0"/>
          <w:lang w:val="en-US" w:eastAsia="ru-RU"/>
          <w14:ligatures w14:val="none"/>
        </w:rPr>
        <w:t>квартал</w:t>
      </w:r>
      <w:proofErr w:type="spellEnd"/>
      <w:r w:rsidRPr="006A016C">
        <w:rPr>
          <w:rFonts w:ascii="Times New Roman" w:eastAsia="Times New Roman" w:hAnsi="Times New Roman" w:cs="Times New Roman"/>
          <w:b/>
          <w:bCs/>
          <w:kern w:val="0"/>
          <w:lang w:val="en-US" w:eastAsia="ru-RU"/>
          <w14:ligatures w14:val="none"/>
        </w:rPr>
        <w:t xml:space="preserve"> 2023 </w:t>
      </w:r>
      <w:proofErr w:type="spellStart"/>
      <w:r w:rsidRPr="006A016C">
        <w:rPr>
          <w:rFonts w:ascii="Times New Roman" w:eastAsia="Times New Roman" w:hAnsi="Times New Roman" w:cs="Times New Roman"/>
          <w:b/>
          <w:bCs/>
          <w:kern w:val="0"/>
          <w:lang w:val="en-US" w:eastAsia="ru-RU"/>
          <w14:ligatures w14:val="none"/>
        </w:rPr>
        <w:t>року</w:t>
      </w:r>
      <w:proofErr w:type="spellEnd"/>
      <w:r w:rsidRPr="006A016C">
        <w:rPr>
          <w:rFonts w:ascii="Times New Roman" w:eastAsia="Times New Roman" w:hAnsi="Times New Roman" w:cs="Times New Roman"/>
          <w:b/>
          <w:bCs/>
          <w:kern w:val="0"/>
          <w:lang w:eastAsia="ru-RU"/>
          <w14:ligatures w14:val="none"/>
        </w:rPr>
        <w:t xml:space="preserve"> </w:t>
      </w:r>
    </w:p>
    <w:p w14:paraId="015F1CFF"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10"/>
          <w:szCs w:val="10"/>
          <w:lang w:eastAsia="ru-RU"/>
          <w14:ligatures w14:val="none"/>
        </w:rPr>
      </w:pPr>
    </w:p>
    <w:tbl>
      <w:tblPr>
        <w:tblW w:w="0" w:type="auto"/>
        <w:jc w:val="right"/>
        <w:tblLayout w:type="fixed"/>
        <w:tblLook w:val="00A0" w:firstRow="1" w:lastRow="0" w:firstColumn="1" w:lastColumn="0" w:noHBand="0" w:noVBand="0"/>
      </w:tblPr>
      <w:tblGrid>
        <w:gridCol w:w="8613"/>
        <w:gridCol w:w="1134"/>
      </w:tblGrid>
      <w:tr w:rsidR="006A016C" w:rsidRPr="006A016C" w14:paraId="0A274C9B" w14:textId="77777777" w:rsidTr="005F0AF8">
        <w:trPr>
          <w:jc w:val="right"/>
        </w:trPr>
        <w:tc>
          <w:tcPr>
            <w:tcW w:w="8613" w:type="dxa"/>
            <w:tcBorders>
              <w:right w:val="single" w:sz="4" w:space="0" w:color="auto"/>
            </w:tcBorders>
            <w:vAlign w:val="center"/>
          </w:tcPr>
          <w:p w14:paraId="38E82639" w14:textId="77777777" w:rsidR="006A016C" w:rsidRPr="006A016C" w:rsidRDefault="006A016C" w:rsidP="006A016C">
            <w:pPr>
              <w:widowControl w:val="0"/>
              <w:spacing w:after="0" w:line="240" w:lineRule="auto"/>
              <w:rPr>
                <w:rFonts w:ascii="Times New Roman" w:eastAsia="Times New Roman" w:hAnsi="Times New Roman" w:cs="Times New Roman"/>
                <w:kern w:val="0"/>
                <w:lang w:val="ru-RU" w:eastAsia="ru-RU"/>
                <w14:ligatures w14:val="none"/>
              </w:rPr>
            </w:pPr>
            <w:r w:rsidRPr="006A016C">
              <w:rPr>
                <w:rFonts w:ascii="Times New Roman" w:eastAsia="Times New Roman" w:hAnsi="Times New Roman" w:cs="Times New Roman"/>
                <w:kern w:val="0"/>
                <w:lang w:eastAsia="ru-RU"/>
                <w14:ligatures w14:val="none"/>
              </w:rPr>
              <w:t xml:space="preserve">                                                                    </w:t>
            </w:r>
            <w:proofErr w:type="spellStart"/>
            <w:r w:rsidRPr="006A016C">
              <w:rPr>
                <w:rFonts w:ascii="Times New Roman" w:eastAsia="Times New Roman" w:hAnsi="Times New Roman" w:cs="Times New Roman"/>
                <w:kern w:val="0"/>
                <w:lang w:val="en-US" w:eastAsia="ru-RU"/>
                <w14:ligatures w14:val="none"/>
              </w:rPr>
              <w:t>Форма</w:t>
            </w:r>
            <w:proofErr w:type="spellEnd"/>
            <w:r w:rsidRPr="006A016C">
              <w:rPr>
                <w:rFonts w:ascii="Times New Roman" w:eastAsia="Times New Roman" w:hAnsi="Times New Roman" w:cs="Times New Roman"/>
                <w:kern w:val="0"/>
                <w:lang w:val="en-US" w:eastAsia="ru-RU"/>
                <w14:ligatures w14:val="none"/>
              </w:rPr>
              <w:t xml:space="preserve"> № 2</w:t>
            </w:r>
            <w:r w:rsidRPr="006A016C">
              <w:rPr>
                <w:rFonts w:ascii="Times New Roman" w:eastAsia="Times New Roman" w:hAnsi="Times New Roman" w:cs="Times New Roman"/>
                <w:kern w:val="0"/>
                <w:lang w:val="ru-RU" w:eastAsia="ru-RU"/>
                <w14:ligatures w14:val="none"/>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14:paraId="3D0F2C67" w14:textId="77777777" w:rsidR="006A016C" w:rsidRPr="006A016C" w:rsidRDefault="006A016C" w:rsidP="006A016C">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6A016C">
              <w:rPr>
                <w:rFonts w:ascii="Times New Roman" w:eastAsia="Times New Roman" w:hAnsi="Times New Roman" w:cs="Times New Roman"/>
                <w:kern w:val="0"/>
                <w:lang w:val="en-US" w:eastAsia="ru-RU"/>
                <w14:ligatures w14:val="none"/>
              </w:rPr>
              <w:t>1801003</w:t>
            </w:r>
          </w:p>
        </w:tc>
      </w:tr>
    </w:tbl>
    <w:p w14:paraId="20B279FA"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79FE30FA" w14:textId="77777777" w:rsidR="006A016C" w:rsidRPr="006A016C" w:rsidRDefault="006A016C" w:rsidP="006A016C">
      <w:pPr>
        <w:keepNext/>
        <w:widowControl w:val="0"/>
        <w:spacing w:after="0" w:line="240" w:lineRule="auto"/>
        <w:jc w:val="center"/>
        <w:outlineLvl w:val="2"/>
        <w:rPr>
          <w:rFonts w:ascii="Times New Roman CYR" w:eastAsia="Times New Roman" w:hAnsi="Times New Roman CYR" w:cs="Times New Roman CYR"/>
          <w:b/>
          <w:bCs/>
          <w:color w:val="000000"/>
          <w:kern w:val="0"/>
          <w:lang w:eastAsia="ru-RU"/>
          <w14:ligatures w14:val="none"/>
        </w:rPr>
      </w:pPr>
      <w:r w:rsidRPr="006A016C">
        <w:rPr>
          <w:rFonts w:ascii="Times New Roman CYR" w:eastAsia="Times New Roman" w:hAnsi="Times New Roman CYR" w:cs="Times New Roman CYR"/>
          <w:b/>
          <w:bCs/>
          <w:color w:val="000000"/>
          <w:kern w:val="0"/>
          <w:lang w:eastAsia="ru-RU"/>
          <w14:ligatures w14:val="none"/>
        </w:rPr>
        <w:t>І. ФІНАНСОВІ РЕЗУЛЬТАТИ</w:t>
      </w:r>
    </w:p>
    <w:p w14:paraId="27A9D9C3"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10"/>
          <w:szCs w:val="10"/>
          <w:lang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6A016C" w:rsidRPr="006A016C" w14:paraId="65F0A9DB" w14:textId="77777777" w:rsidTr="005F0AF8">
        <w:tc>
          <w:tcPr>
            <w:tcW w:w="5107" w:type="dxa"/>
            <w:tcBorders>
              <w:top w:val="single" w:sz="6" w:space="0" w:color="auto"/>
              <w:left w:val="single" w:sz="6" w:space="0" w:color="auto"/>
              <w:bottom w:val="single" w:sz="6" w:space="0" w:color="auto"/>
              <w:right w:val="single" w:sz="6" w:space="0" w:color="auto"/>
            </w:tcBorders>
            <w:vAlign w:val="center"/>
          </w:tcPr>
          <w:p w14:paraId="3A13D9E5" w14:textId="77777777" w:rsidR="006A016C" w:rsidRPr="006A016C" w:rsidRDefault="006A016C" w:rsidP="006A016C">
            <w:pPr>
              <w:keepNext/>
              <w:spacing w:after="0" w:line="240" w:lineRule="auto"/>
              <w:jc w:val="center"/>
              <w:outlineLvl w:val="0"/>
              <w:rPr>
                <w:rFonts w:ascii="Times New Roman" w:eastAsia="Times New Roman" w:hAnsi="Times New Roman" w:cs="Times New Roman"/>
                <w:b/>
                <w:bCs/>
                <w:kern w:val="0"/>
                <w:sz w:val="20"/>
                <w:szCs w:val="20"/>
                <w:lang w:eastAsia="ru-RU"/>
                <w14:ligatures w14:val="none"/>
              </w:rPr>
            </w:pPr>
            <w:r w:rsidRPr="006A016C">
              <w:rPr>
                <w:rFonts w:ascii="Times New Roman" w:eastAsia="Times New Roman" w:hAnsi="Times New Roman" w:cs="Times New Roman"/>
                <w:b/>
                <w:bCs/>
                <w:kern w:val="0"/>
                <w:sz w:val="20"/>
                <w:szCs w:val="20"/>
                <w:lang w:eastAsia="ru-RU"/>
                <w14:ligatures w14:val="none"/>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14:paraId="269AE7AE"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1FB6CE9C"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6A016C">
              <w:rPr>
                <w:rFonts w:ascii="Times New Roman" w:eastAsia="Times New Roman" w:hAnsi="Times New Roman" w:cs="Times New Roman"/>
                <w:b/>
                <w:bCs/>
                <w:kern w:val="0"/>
                <w:sz w:val="20"/>
                <w:szCs w:val="20"/>
                <w:lang w:eastAsia="ru-RU"/>
                <w14:ligatures w14:val="none"/>
              </w:rPr>
              <w:t>За</w:t>
            </w:r>
            <w:r w:rsidRPr="006A016C">
              <w:rPr>
                <w:rFonts w:ascii="Times New Roman" w:eastAsia="Times New Roman" w:hAnsi="Times New Roman" w:cs="Times New Roman"/>
                <w:b/>
                <w:bCs/>
                <w:kern w:val="0"/>
                <w:sz w:val="20"/>
                <w:szCs w:val="20"/>
                <w:lang w:val="ru-RU" w:eastAsia="ru-RU"/>
                <w14:ligatures w14:val="none"/>
              </w:rPr>
              <w:t xml:space="preserve"> </w:t>
            </w:r>
            <w:proofErr w:type="spellStart"/>
            <w:r w:rsidRPr="006A016C">
              <w:rPr>
                <w:rFonts w:ascii="Times New Roman" w:eastAsia="Times New Roman" w:hAnsi="Times New Roman" w:cs="Times New Roman"/>
                <w:b/>
                <w:bCs/>
                <w:kern w:val="0"/>
                <w:sz w:val="20"/>
                <w:szCs w:val="20"/>
                <w:lang w:val="ru-RU" w:eastAsia="ru-RU"/>
                <w14:ligatures w14:val="none"/>
              </w:rPr>
              <w:t>звітн</w:t>
            </w:r>
            <w:r w:rsidRPr="006A016C">
              <w:rPr>
                <w:rFonts w:ascii="Times New Roman" w:eastAsia="Times New Roman" w:hAnsi="Times New Roman" w:cs="Times New Roman"/>
                <w:b/>
                <w:bCs/>
                <w:kern w:val="0"/>
                <w:sz w:val="20"/>
                <w:szCs w:val="20"/>
                <w:lang w:eastAsia="ru-RU"/>
                <w14:ligatures w14:val="none"/>
              </w:rPr>
              <w:t>ий</w:t>
            </w:r>
            <w:proofErr w:type="spellEnd"/>
            <w:r w:rsidRPr="006A016C">
              <w:rPr>
                <w:rFonts w:ascii="Times New Roman" w:eastAsia="Times New Roman" w:hAnsi="Times New Roman" w:cs="Times New Roman"/>
                <w:b/>
                <w:bCs/>
                <w:kern w:val="0"/>
                <w:sz w:val="20"/>
                <w:szCs w:val="20"/>
                <w:lang w:val="ru-RU" w:eastAsia="ru-RU"/>
                <w14:ligatures w14:val="none"/>
              </w:rPr>
              <w:t xml:space="preserve"> </w:t>
            </w:r>
            <w:r w:rsidRPr="006A016C">
              <w:rPr>
                <w:rFonts w:ascii="Times New Roman" w:eastAsia="Times New Roman" w:hAnsi="Times New Roman" w:cs="Times New Roman"/>
                <w:b/>
                <w:bCs/>
                <w:kern w:val="0"/>
                <w:sz w:val="20"/>
                <w:szCs w:val="20"/>
                <w:lang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43210CB1"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color w:val="000000"/>
                <w:kern w:val="0"/>
                <w:sz w:val="20"/>
                <w:szCs w:val="20"/>
                <w:lang w:eastAsia="ru-RU"/>
                <w14:ligatures w14:val="none"/>
              </w:rPr>
              <w:t>За аналогічний</w:t>
            </w:r>
            <w:r w:rsidRPr="006A016C">
              <w:rPr>
                <w:rFonts w:ascii="Times New Roman" w:eastAsia="Times New Roman" w:hAnsi="Times New Roman" w:cs="Times New Roman"/>
                <w:b/>
                <w:color w:val="000000"/>
                <w:kern w:val="0"/>
                <w:sz w:val="20"/>
                <w:szCs w:val="20"/>
                <w:lang w:eastAsia="ru-RU"/>
                <w14:ligatures w14:val="none"/>
              </w:rPr>
              <w:br/>
              <w:t>період попереднього року</w:t>
            </w:r>
          </w:p>
        </w:tc>
      </w:tr>
      <w:tr w:rsidR="006A016C" w:rsidRPr="006A016C" w14:paraId="0A64CD2A"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5CB1224E" w14:textId="77777777" w:rsidR="006A016C" w:rsidRPr="006A016C" w:rsidRDefault="006A016C" w:rsidP="006A016C">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27DEBD2"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3CC96D5"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AC31E0D"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bCs/>
                <w:kern w:val="0"/>
                <w:sz w:val="20"/>
                <w:szCs w:val="20"/>
                <w:lang w:val="ru-RU" w:eastAsia="ru-RU"/>
                <w14:ligatures w14:val="none"/>
              </w:rPr>
              <w:t>4</w:t>
            </w:r>
          </w:p>
        </w:tc>
      </w:tr>
      <w:tr w:rsidR="006A016C" w:rsidRPr="006A016C" w14:paraId="4365CC1B"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581F8213"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Чистий</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дохід</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від</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реалізації</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продукції</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товарів</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робіт</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послуг</w:t>
            </w:r>
            <w:proofErr w:type="spellEnd"/>
            <w:r w:rsidRPr="006A016C">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BCDE71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5287065"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1335159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B6CAE40"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1078996</w:t>
            </w:r>
          </w:p>
        </w:tc>
      </w:tr>
      <w:tr w:rsidR="006A016C" w:rsidRPr="006A016C" w14:paraId="0DC47C74"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3353EF37"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Собівартість</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реалізованої</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продукції</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товарів</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робіт</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послуг</w:t>
            </w:r>
            <w:proofErr w:type="spellEnd"/>
            <w:r w:rsidRPr="006A016C">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60CEECB"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2050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931A51C"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(1046940)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097E1F6"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(773966)</w:t>
            </w:r>
          </w:p>
        </w:tc>
      </w:tr>
      <w:tr w:rsidR="006A016C" w:rsidRPr="006A016C" w14:paraId="69474551"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45E718C6"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Валовий</w:t>
            </w:r>
            <w:proofErr w:type="spellEnd"/>
            <w:r w:rsidRPr="006A016C">
              <w:rPr>
                <w:rFonts w:ascii="Times New Roman" w:eastAsia="Times New Roman" w:hAnsi="Times New Roman" w:cs="Times New Roman"/>
                <w:bCs/>
                <w:kern w:val="0"/>
                <w:sz w:val="20"/>
                <w:szCs w:val="20"/>
                <w:lang w:val="ru-RU" w:eastAsia="ru-RU"/>
                <w14:ligatures w14:val="none"/>
              </w:rPr>
              <w:t>:  </w:t>
            </w:r>
          </w:p>
          <w:p w14:paraId="4DAE4B55"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     </w:t>
            </w:r>
            <w:proofErr w:type="spellStart"/>
            <w:r w:rsidRPr="006A016C">
              <w:rPr>
                <w:rFonts w:ascii="Times New Roman" w:eastAsia="Times New Roman" w:hAnsi="Times New Roman" w:cs="Times New Roman"/>
                <w:bCs/>
                <w:kern w:val="0"/>
                <w:sz w:val="20"/>
                <w:szCs w:val="20"/>
                <w:lang w:val="ru-RU" w:eastAsia="ru-RU"/>
                <w14:ligatures w14:val="none"/>
              </w:rPr>
              <w:t>прибуток</w:t>
            </w:r>
            <w:proofErr w:type="spellEnd"/>
            <w:r w:rsidRPr="006A016C">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28CC8D5"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2090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E015BC2"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288219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52A0D25"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305030</w:t>
            </w:r>
          </w:p>
        </w:tc>
      </w:tr>
      <w:tr w:rsidR="006A016C" w:rsidRPr="006A016C" w14:paraId="200DBBA5"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6E3B1E72"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     </w:t>
            </w:r>
            <w:proofErr w:type="spellStart"/>
            <w:r w:rsidRPr="006A016C">
              <w:rPr>
                <w:rFonts w:ascii="Times New Roman" w:eastAsia="Times New Roman" w:hAnsi="Times New Roman" w:cs="Times New Roman"/>
                <w:bCs/>
                <w:kern w:val="0"/>
                <w:sz w:val="20"/>
                <w:szCs w:val="20"/>
                <w:lang w:val="ru-RU" w:eastAsia="ru-RU"/>
                <w14:ligatures w14:val="none"/>
              </w:rPr>
              <w:t>збиток</w:t>
            </w:r>
            <w:proofErr w:type="spellEnd"/>
            <w:r w:rsidRPr="006A016C">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D0BFC70"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FE04CCB"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AEF0E8A"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r>
      <w:tr w:rsidR="006A016C" w:rsidRPr="006A016C" w14:paraId="20678F7A"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49E477EA"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Інші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операційні</w:t>
            </w:r>
            <w:proofErr w:type="spellEnd"/>
            <w:r w:rsidRPr="006A016C">
              <w:rPr>
                <w:rFonts w:ascii="Times New Roman" w:eastAsia="Times New Roman" w:hAnsi="Times New Roman" w:cs="Times New Roman"/>
                <w:bCs/>
                <w:kern w:val="0"/>
                <w:sz w:val="20"/>
                <w:szCs w:val="20"/>
                <w:lang w:val="ru-RU" w:eastAsia="ru-RU"/>
                <w14:ligatures w14:val="none"/>
              </w:rPr>
              <w:t xml:space="preserve">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CD93714"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2120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422E9C3"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89981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A6E9C1C"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39071</w:t>
            </w:r>
          </w:p>
        </w:tc>
      </w:tr>
      <w:tr w:rsidR="006A016C" w:rsidRPr="006A016C" w14:paraId="5D721F65"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3FF802BA"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Адміністративні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витрати</w:t>
            </w:r>
            <w:proofErr w:type="spellEnd"/>
            <w:r w:rsidRPr="006A016C">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88D7762"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2130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629ADF6"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(91385)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8039B86"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(54831)</w:t>
            </w:r>
          </w:p>
        </w:tc>
      </w:tr>
      <w:tr w:rsidR="006A016C" w:rsidRPr="006A016C" w14:paraId="1863EEA3"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7E2B5CF9"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Витрати</w:t>
            </w:r>
            <w:proofErr w:type="spellEnd"/>
            <w:r w:rsidRPr="006A016C">
              <w:rPr>
                <w:rFonts w:ascii="Times New Roman" w:eastAsia="Times New Roman" w:hAnsi="Times New Roman" w:cs="Times New Roman"/>
                <w:bCs/>
                <w:kern w:val="0"/>
                <w:sz w:val="20"/>
                <w:szCs w:val="20"/>
                <w:lang w:val="ru-RU" w:eastAsia="ru-RU"/>
                <w14:ligatures w14:val="none"/>
              </w:rPr>
              <w:t xml:space="preserve"> на </w:t>
            </w:r>
            <w:proofErr w:type="spellStart"/>
            <w:r w:rsidRPr="006A016C">
              <w:rPr>
                <w:rFonts w:ascii="Times New Roman" w:eastAsia="Times New Roman" w:hAnsi="Times New Roman" w:cs="Times New Roman"/>
                <w:bCs/>
                <w:kern w:val="0"/>
                <w:sz w:val="20"/>
                <w:szCs w:val="20"/>
                <w:lang w:val="ru-RU" w:eastAsia="ru-RU"/>
                <w14:ligatures w14:val="none"/>
              </w:rPr>
              <w:t>збут</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09AC340"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2150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C4165C3"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(64661)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3E9B8D0"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(50882)</w:t>
            </w:r>
          </w:p>
        </w:tc>
      </w:tr>
      <w:tr w:rsidR="006A016C" w:rsidRPr="006A016C" w14:paraId="774F6D94"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4CC6AC58"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Інші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операційні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витрати</w:t>
            </w:r>
            <w:proofErr w:type="spellEnd"/>
            <w:r w:rsidRPr="006A016C">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CCE9098"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2180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B8E1540"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(96211)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4D1FFC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(96475)</w:t>
            </w:r>
          </w:p>
        </w:tc>
      </w:tr>
      <w:tr w:rsidR="006A016C" w:rsidRPr="006A016C" w14:paraId="38F0C86D"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3D2BCE9C"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Фінансовий</w:t>
            </w:r>
            <w:proofErr w:type="spellEnd"/>
            <w:r w:rsidRPr="006A016C">
              <w:rPr>
                <w:rFonts w:ascii="Times New Roman" w:eastAsia="Times New Roman" w:hAnsi="Times New Roman" w:cs="Times New Roman"/>
                <w:bCs/>
                <w:kern w:val="0"/>
                <w:sz w:val="20"/>
                <w:szCs w:val="20"/>
                <w:lang w:val="ru-RU" w:eastAsia="ru-RU"/>
                <w14:ligatures w14:val="none"/>
              </w:rPr>
              <w:t xml:space="preserve"> результат </w:t>
            </w:r>
            <w:proofErr w:type="spellStart"/>
            <w:r w:rsidRPr="006A016C">
              <w:rPr>
                <w:rFonts w:ascii="Times New Roman" w:eastAsia="Times New Roman" w:hAnsi="Times New Roman" w:cs="Times New Roman"/>
                <w:bCs/>
                <w:kern w:val="0"/>
                <w:sz w:val="20"/>
                <w:szCs w:val="20"/>
                <w:lang w:val="ru-RU" w:eastAsia="ru-RU"/>
                <w14:ligatures w14:val="none"/>
              </w:rPr>
              <w:t>від</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операційної</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діяльності</w:t>
            </w:r>
            <w:proofErr w:type="spellEnd"/>
            <w:r w:rsidRPr="006A016C">
              <w:rPr>
                <w:rFonts w:ascii="Times New Roman" w:eastAsia="Times New Roman" w:hAnsi="Times New Roman" w:cs="Times New Roman"/>
                <w:bCs/>
                <w:kern w:val="0"/>
                <w:sz w:val="20"/>
                <w:szCs w:val="20"/>
                <w:lang w:val="ru-RU" w:eastAsia="ru-RU"/>
                <w14:ligatures w14:val="none"/>
              </w:rPr>
              <w:t>:  </w:t>
            </w:r>
          </w:p>
          <w:p w14:paraId="54A21CA6"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     </w:t>
            </w:r>
            <w:proofErr w:type="spellStart"/>
            <w:r w:rsidRPr="006A016C">
              <w:rPr>
                <w:rFonts w:ascii="Times New Roman" w:eastAsia="Times New Roman" w:hAnsi="Times New Roman" w:cs="Times New Roman"/>
                <w:bCs/>
                <w:kern w:val="0"/>
                <w:sz w:val="20"/>
                <w:szCs w:val="20"/>
                <w:lang w:val="ru-RU" w:eastAsia="ru-RU"/>
                <w14:ligatures w14:val="none"/>
              </w:rPr>
              <w:t>прибуток</w:t>
            </w:r>
            <w:proofErr w:type="spellEnd"/>
            <w:r w:rsidRPr="006A016C">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A31EE4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8903D05"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125943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081A701"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141913</w:t>
            </w:r>
          </w:p>
        </w:tc>
      </w:tr>
      <w:tr w:rsidR="006A016C" w:rsidRPr="006A016C" w14:paraId="35AA48F9"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0845C934"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     </w:t>
            </w:r>
            <w:proofErr w:type="spellStart"/>
            <w:r w:rsidRPr="006A016C">
              <w:rPr>
                <w:rFonts w:ascii="Times New Roman" w:eastAsia="Times New Roman" w:hAnsi="Times New Roman" w:cs="Times New Roman"/>
                <w:bCs/>
                <w:kern w:val="0"/>
                <w:sz w:val="20"/>
                <w:szCs w:val="20"/>
                <w:lang w:val="ru-RU" w:eastAsia="ru-RU"/>
                <w14:ligatures w14:val="none"/>
              </w:rPr>
              <w:t>збиток</w:t>
            </w:r>
            <w:proofErr w:type="spellEnd"/>
            <w:r w:rsidRPr="006A016C">
              <w:rPr>
                <w:rFonts w:ascii="Times New Roman" w:eastAsia="Times New Roman" w:hAnsi="Times New Roman" w:cs="Times New Roman"/>
                <w:bCs/>
                <w:kern w:val="0"/>
                <w:sz w:val="20"/>
                <w:szCs w:val="20"/>
                <w:lang w:val="ru-RU" w:eastAsia="ru-RU"/>
                <w14:ligatures w14:val="none"/>
              </w:rPr>
              <w:t xml:space="preserve">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8448DEE"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905CC95"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E866A56"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r>
      <w:tr w:rsidR="006A016C" w:rsidRPr="006A016C" w14:paraId="22EFFE6A"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60BE494E"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Дохід</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від</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участі</w:t>
            </w:r>
            <w:proofErr w:type="spellEnd"/>
            <w:r w:rsidRPr="006A016C">
              <w:rPr>
                <w:rFonts w:ascii="Times New Roman" w:eastAsia="Times New Roman" w:hAnsi="Times New Roman" w:cs="Times New Roman"/>
                <w:bCs/>
                <w:kern w:val="0"/>
                <w:sz w:val="20"/>
                <w:szCs w:val="20"/>
                <w:lang w:val="ru-RU" w:eastAsia="ru-RU"/>
                <w14:ligatures w14:val="none"/>
              </w:rPr>
              <w:t xml:space="preserve"> в </w:t>
            </w:r>
            <w:proofErr w:type="spellStart"/>
            <w:r w:rsidRPr="006A016C">
              <w:rPr>
                <w:rFonts w:ascii="Times New Roman" w:eastAsia="Times New Roman" w:hAnsi="Times New Roman" w:cs="Times New Roman"/>
                <w:bCs/>
                <w:kern w:val="0"/>
                <w:sz w:val="20"/>
                <w:szCs w:val="20"/>
                <w:lang w:val="ru-RU" w:eastAsia="ru-RU"/>
                <w14:ligatures w14:val="none"/>
              </w:rPr>
              <w:t>капіталі</w:t>
            </w:r>
            <w:proofErr w:type="spellEnd"/>
            <w:r w:rsidRPr="006A016C">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F0F0ECC"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FB7A3AA"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30E9ED4"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r>
      <w:tr w:rsidR="006A016C" w:rsidRPr="006A016C" w14:paraId="7CE737AF"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6BFFE25A"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Інші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фінансові</w:t>
            </w:r>
            <w:proofErr w:type="spellEnd"/>
            <w:r w:rsidRPr="006A016C">
              <w:rPr>
                <w:rFonts w:ascii="Times New Roman" w:eastAsia="Times New Roman" w:hAnsi="Times New Roman" w:cs="Times New Roman"/>
                <w:bCs/>
                <w:kern w:val="0"/>
                <w:sz w:val="20"/>
                <w:szCs w:val="20"/>
                <w:lang w:val="ru-RU" w:eastAsia="ru-RU"/>
                <w14:ligatures w14:val="none"/>
              </w:rPr>
              <w:t xml:space="preserve">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29B793A"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1867A84"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F16E8A2"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65</w:t>
            </w:r>
          </w:p>
        </w:tc>
      </w:tr>
      <w:tr w:rsidR="006A016C" w:rsidRPr="006A016C" w14:paraId="1488F00F"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4D50348D"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Інші</w:t>
            </w:r>
            <w:proofErr w:type="spellEnd"/>
            <w:r w:rsidRPr="006A016C">
              <w:rPr>
                <w:rFonts w:ascii="Times New Roman" w:eastAsia="Times New Roman" w:hAnsi="Times New Roman" w:cs="Times New Roman"/>
                <w:bCs/>
                <w:kern w:val="0"/>
                <w:sz w:val="20"/>
                <w:szCs w:val="20"/>
                <w:lang w:val="ru-RU" w:eastAsia="ru-RU"/>
                <w14:ligatures w14:val="none"/>
              </w:rPr>
              <w:t xml:space="preserve">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8FCE85B"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2240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96AAA73"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17315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C19CAE1"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11623</w:t>
            </w:r>
          </w:p>
        </w:tc>
      </w:tr>
      <w:tr w:rsidR="006A016C" w:rsidRPr="006A016C" w14:paraId="4ADABC4A"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646E2C84"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Фінансові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витрати</w:t>
            </w:r>
            <w:proofErr w:type="spellEnd"/>
            <w:r w:rsidRPr="006A016C">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1AE9F37"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31EE3F6"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(52031)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31C2C42"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(13300)</w:t>
            </w:r>
          </w:p>
        </w:tc>
      </w:tr>
      <w:tr w:rsidR="006A016C" w:rsidRPr="006A016C" w14:paraId="7C8C1767"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44763454"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Втрати</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від</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участі</w:t>
            </w:r>
            <w:proofErr w:type="spellEnd"/>
            <w:r w:rsidRPr="006A016C">
              <w:rPr>
                <w:rFonts w:ascii="Times New Roman" w:eastAsia="Times New Roman" w:hAnsi="Times New Roman" w:cs="Times New Roman"/>
                <w:bCs/>
                <w:kern w:val="0"/>
                <w:sz w:val="20"/>
                <w:szCs w:val="20"/>
                <w:lang w:val="ru-RU" w:eastAsia="ru-RU"/>
                <w14:ligatures w14:val="none"/>
              </w:rPr>
              <w:t xml:space="preserve"> в </w:t>
            </w:r>
            <w:proofErr w:type="spellStart"/>
            <w:r w:rsidRPr="006A016C">
              <w:rPr>
                <w:rFonts w:ascii="Times New Roman" w:eastAsia="Times New Roman" w:hAnsi="Times New Roman" w:cs="Times New Roman"/>
                <w:bCs/>
                <w:kern w:val="0"/>
                <w:sz w:val="20"/>
                <w:szCs w:val="20"/>
                <w:lang w:val="ru-RU" w:eastAsia="ru-RU"/>
                <w14:ligatures w14:val="none"/>
              </w:rPr>
              <w:t>капіталі</w:t>
            </w:r>
            <w:proofErr w:type="spellEnd"/>
            <w:r w:rsidRPr="006A016C">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5C2655E"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DB77B60"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304DC81"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r>
      <w:tr w:rsidR="006A016C" w:rsidRPr="006A016C" w14:paraId="7E09FE2A"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256AC2C1"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Інші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витрати</w:t>
            </w:r>
            <w:proofErr w:type="spellEnd"/>
            <w:r w:rsidRPr="006A016C">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BBE352B"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B0A57F0"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(32183)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6DC5732"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(40919)</w:t>
            </w:r>
          </w:p>
        </w:tc>
      </w:tr>
      <w:tr w:rsidR="006A016C" w:rsidRPr="006A016C" w14:paraId="457641BA"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60688BC4"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Фінансовий</w:t>
            </w:r>
            <w:proofErr w:type="spellEnd"/>
            <w:r w:rsidRPr="006A016C">
              <w:rPr>
                <w:rFonts w:ascii="Times New Roman" w:eastAsia="Times New Roman" w:hAnsi="Times New Roman" w:cs="Times New Roman"/>
                <w:bCs/>
                <w:kern w:val="0"/>
                <w:sz w:val="20"/>
                <w:szCs w:val="20"/>
                <w:lang w:val="ru-RU" w:eastAsia="ru-RU"/>
                <w14:ligatures w14:val="none"/>
              </w:rPr>
              <w:t xml:space="preserve"> результат до </w:t>
            </w:r>
            <w:proofErr w:type="spellStart"/>
            <w:r w:rsidRPr="006A016C">
              <w:rPr>
                <w:rFonts w:ascii="Times New Roman" w:eastAsia="Times New Roman" w:hAnsi="Times New Roman" w:cs="Times New Roman"/>
                <w:bCs/>
                <w:kern w:val="0"/>
                <w:sz w:val="20"/>
                <w:szCs w:val="20"/>
                <w:lang w:val="ru-RU" w:eastAsia="ru-RU"/>
                <w14:ligatures w14:val="none"/>
              </w:rPr>
              <w:t>оподаткування</w:t>
            </w:r>
            <w:proofErr w:type="spellEnd"/>
            <w:r w:rsidRPr="006A016C">
              <w:rPr>
                <w:rFonts w:ascii="Times New Roman" w:eastAsia="Times New Roman" w:hAnsi="Times New Roman" w:cs="Times New Roman"/>
                <w:bCs/>
                <w:kern w:val="0"/>
                <w:sz w:val="20"/>
                <w:szCs w:val="20"/>
                <w:lang w:val="ru-RU" w:eastAsia="ru-RU"/>
                <w14:ligatures w14:val="none"/>
              </w:rPr>
              <w:t>:</w:t>
            </w:r>
          </w:p>
          <w:p w14:paraId="25C6B772"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прибуток</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37850B4"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9BCDD63"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59067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D85EA31"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99382</w:t>
            </w:r>
          </w:p>
        </w:tc>
      </w:tr>
      <w:tr w:rsidR="006A016C" w:rsidRPr="006A016C" w14:paraId="68E82D9C"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64C45402"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збиток</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AD7CFF4"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451ADD1"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C85ED29"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r>
      <w:tr w:rsidR="006A016C" w:rsidRPr="006A016C" w14:paraId="66B52619"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2E2AB348"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Витрати</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дохід</w:t>
            </w:r>
            <w:proofErr w:type="spellEnd"/>
            <w:r w:rsidRPr="006A016C">
              <w:rPr>
                <w:rFonts w:ascii="Times New Roman" w:eastAsia="Times New Roman" w:hAnsi="Times New Roman" w:cs="Times New Roman"/>
                <w:bCs/>
                <w:kern w:val="0"/>
                <w:sz w:val="20"/>
                <w:szCs w:val="20"/>
                <w:lang w:val="ru-RU" w:eastAsia="ru-RU"/>
                <w14:ligatures w14:val="none"/>
              </w:rPr>
              <w:t xml:space="preserve">) з </w:t>
            </w:r>
            <w:proofErr w:type="spellStart"/>
            <w:r w:rsidRPr="006A016C">
              <w:rPr>
                <w:rFonts w:ascii="Times New Roman" w:eastAsia="Times New Roman" w:hAnsi="Times New Roman" w:cs="Times New Roman"/>
                <w:bCs/>
                <w:kern w:val="0"/>
                <w:sz w:val="20"/>
                <w:szCs w:val="20"/>
                <w:lang w:val="ru-RU" w:eastAsia="ru-RU"/>
                <w14:ligatures w14:val="none"/>
              </w:rPr>
              <w:t>податку</w:t>
            </w:r>
            <w:proofErr w:type="spellEnd"/>
            <w:r w:rsidRPr="006A016C">
              <w:rPr>
                <w:rFonts w:ascii="Times New Roman" w:eastAsia="Times New Roman" w:hAnsi="Times New Roman" w:cs="Times New Roman"/>
                <w:bCs/>
                <w:kern w:val="0"/>
                <w:sz w:val="20"/>
                <w:szCs w:val="20"/>
                <w:lang w:val="ru-RU" w:eastAsia="ru-RU"/>
                <w14:ligatures w14:val="none"/>
              </w:rPr>
              <w:t xml:space="preserve"> на </w:t>
            </w:r>
            <w:proofErr w:type="spellStart"/>
            <w:r w:rsidRPr="006A016C">
              <w:rPr>
                <w:rFonts w:ascii="Times New Roman" w:eastAsia="Times New Roman" w:hAnsi="Times New Roman" w:cs="Times New Roman"/>
                <w:bCs/>
                <w:kern w:val="0"/>
                <w:sz w:val="20"/>
                <w:szCs w:val="20"/>
                <w:lang w:val="ru-RU" w:eastAsia="ru-RU"/>
                <w14:ligatures w14:val="none"/>
              </w:rPr>
              <w:t>прибуток</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72CA36E"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686775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-10652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F9E4B22"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-17908</w:t>
            </w:r>
          </w:p>
        </w:tc>
      </w:tr>
      <w:tr w:rsidR="006A016C" w:rsidRPr="006A016C" w14:paraId="0869CD38"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4E83899D"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Прибуток</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збиток</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від</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припиненої</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діяльності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після</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оподаткування</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7432188"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56A1B8C"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2AFAC17"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r>
      <w:tr w:rsidR="006A016C" w:rsidRPr="006A016C" w14:paraId="01387F7B"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5DF28F2B"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Чистий</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фінансовий</w:t>
            </w:r>
            <w:proofErr w:type="spellEnd"/>
            <w:r w:rsidRPr="006A016C">
              <w:rPr>
                <w:rFonts w:ascii="Times New Roman" w:eastAsia="Times New Roman" w:hAnsi="Times New Roman" w:cs="Times New Roman"/>
                <w:bCs/>
                <w:kern w:val="0"/>
                <w:sz w:val="20"/>
                <w:szCs w:val="20"/>
                <w:lang w:val="ru-RU" w:eastAsia="ru-RU"/>
                <w14:ligatures w14:val="none"/>
              </w:rPr>
              <w:t xml:space="preserve"> результат:  </w:t>
            </w:r>
          </w:p>
          <w:p w14:paraId="3D6B5CCE"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     </w:t>
            </w:r>
            <w:proofErr w:type="spellStart"/>
            <w:r w:rsidRPr="006A016C">
              <w:rPr>
                <w:rFonts w:ascii="Times New Roman" w:eastAsia="Times New Roman" w:hAnsi="Times New Roman" w:cs="Times New Roman"/>
                <w:bCs/>
                <w:kern w:val="0"/>
                <w:sz w:val="20"/>
                <w:szCs w:val="20"/>
                <w:lang w:val="ru-RU" w:eastAsia="ru-RU"/>
                <w14:ligatures w14:val="none"/>
              </w:rPr>
              <w:t>прибуток</w:t>
            </w:r>
            <w:proofErr w:type="spellEnd"/>
            <w:r w:rsidRPr="006A016C">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AD43229"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9953B3E"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48415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D0E8607"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81474</w:t>
            </w:r>
          </w:p>
        </w:tc>
      </w:tr>
      <w:tr w:rsidR="006A016C" w:rsidRPr="006A016C" w14:paraId="373A1F76"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6F7F495A"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     </w:t>
            </w:r>
            <w:proofErr w:type="spellStart"/>
            <w:r w:rsidRPr="006A016C">
              <w:rPr>
                <w:rFonts w:ascii="Times New Roman" w:eastAsia="Times New Roman" w:hAnsi="Times New Roman" w:cs="Times New Roman"/>
                <w:bCs/>
                <w:kern w:val="0"/>
                <w:sz w:val="20"/>
                <w:szCs w:val="20"/>
                <w:lang w:val="ru-RU" w:eastAsia="ru-RU"/>
                <w14:ligatures w14:val="none"/>
              </w:rPr>
              <w:t>збиток</w:t>
            </w:r>
            <w:proofErr w:type="spellEnd"/>
            <w:r w:rsidRPr="006A016C">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12E0054"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CCF547B"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8E8D4D8"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r>
    </w:tbl>
    <w:p w14:paraId="4BD5C629"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eastAsia="ru-RU"/>
          <w14:ligatures w14:val="none"/>
        </w:rPr>
      </w:pPr>
    </w:p>
    <w:p w14:paraId="631FF9FE" w14:textId="77777777" w:rsidR="006A016C" w:rsidRPr="006A016C" w:rsidRDefault="006A016C" w:rsidP="006A016C">
      <w:pPr>
        <w:keepNext/>
        <w:widowControl w:val="0"/>
        <w:spacing w:after="0" w:line="240" w:lineRule="auto"/>
        <w:jc w:val="center"/>
        <w:outlineLvl w:val="2"/>
        <w:rPr>
          <w:rFonts w:ascii="Times New Roman CYR" w:eastAsia="Times New Roman" w:hAnsi="Times New Roman CYR" w:cs="Times New Roman CYR"/>
          <w:b/>
          <w:bCs/>
          <w:kern w:val="0"/>
          <w:lang w:val="en-US" w:eastAsia="ru-RU"/>
          <w14:ligatures w14:val="none"/>
        </w:rPr>
      </w:pPr>
      <w:r w:rsidRPr="006A016C">
        <w:rPr>
          <w:rFonts w:ascii="Times New Roman CYR" w:eastAsia="Times New Roman" w:hAnsi="Times New Roman CYR" w:cs="Times New Roman CYR"/>
          <w:b/>
          <w:bCs/>
          <w:color w:val="000000"/>
          <w:kern w:val="0"/>
          <w:lang w:eastAsia="ru-RU"/>
          <w14:ligatures w14:val="none"/>
        </w:rPr>
        <w:t xml:space="preserve">II. </w:t>
      </w:r>
      <w:r w:rsidRPr="006A016C">
        <w:rPr>
          <w:rFonts w:ascii="Times New Roman CYR" w:eastAsia="Times New Roman" w:hAnsi="Times New Roman CYR" w:cs="Times New Roman CYR"/>
          <w:b/>
          <w:bCs/>
          <w:kern w:val="0"/>
          <w:lang w:eastAsia="ru-RU"/>
          <w14:ligatures w14:val="none"/>
        </w:rPr>
        <w:t>СУКУПНИЙ ДОХІД</w:t>
      </w:r>
    </w:p>
    <w:p w14:paraId="5CC68314"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10"/>
          <w:szCs w:val="10"/>
          <w:lang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6A016C" w:rsidRPr="006A016C" w14:paraId="314EC1F2" w14:textId="77777777" w:rsidTr="005F0AF8">
        <w:tc>
          <w:tcPr>
            <w:tcW w:w="5107" w:type="dxa"/>
            <w:tcBorders>
              <w:top w:val="single" w:sz="6" w:space="0" w:color="auto"/>
              <w:left w:val="single" w:sz="6" w:space="0" w:color="auto"/>
              <w:bottom w:val="single" w:sz="6" w:space="0" w:color="auto"/>
              <w:right w:val="single" w:sz="6" w:space="0" w:color="auto"/>
            </w:tcBorders>
            <w:vAlign w:val="center"/>
          </w:tcPr>
          <w:p w14:paraId="469F6F21" w14:textId="77777777" w:rsidR="006A016C" w:rsidRPr="006A016C" w:rsidRDefault="006A016C" w:rsidP="006A016C">
            <w:pPr>
              <w:keepNext/>
              <w:spacing w:after="0" w:line="240" w:lineRule="auto"/>
              <w:jc w:val="center"/>
              <w:outlineLvl w:val="0"/>
              <w:rPr>
                <w:rFonts w:ascii="Times New Roman" w:eastAsia="Times New Roman" w:hAnsi="Times New Roman" w:cs="Times New Roman"/>
                <w:b/>
                <w:bCs/>
                <w:kern w:val="0"/>
                <w:sz w:val="20"/>
                <w:szCs w:val="20"/>
                <w:lang w:eastAsia="ru-RU"/>
                <w14:ligatures w14:val="none"/>
              </w:rPr>
            </w:pPr>
            <w:r w:rsidRPr="006A016C">
              <w:rPr>
                <w:rFonts w:ascii="Times New Roman" w:eastAsia="Times New Roman" w:hAnsi="Times New Roman" w:cs="Times New Roman"/>
                <w:b/>
                <w:bCs/>
                <w:kern w:val="0"/>
                <w:sz w:val="20"/>
                <w:szCs w:val="20"/>
                <w:lang w:eastAsia="ru-RU"/>
                <w14:ligatures w14:val="none"/>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14:paraId="6D772F29"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1059207F"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6A016C">
              <w:rPr>
                <w:rFonts w:ascii="Times New Roman" w:eastAsia="Times New Roman" w:hAnsi="Times New Roman" w:cs="Times New Roman"/>
                <w:b/>
                <w:bCs/>
                <w:kern w:val="0"/>
                <w:sz w:val="20"/>
                <w:szCs w:val="20"/>
                <w:lang w:eastAsia="ru-RU"/>
                <w14:ligatures w14:val="none"/>
              </w:rPr>
              <w:t>За</w:t>
            </w:r>
            <w:r w:rsidRPr="006A016C">
              <w:rPr>
                <w:rFonts w:ascii="Times New Roman" w:eastAsia="Times New Roman" w:hAnsi="Times New Roman" w:cs="Times New Roman"/>
                <w:b/>
                <w:bCs/>
                <w:kern w:val="0"/>
                <w:sz w:val="20"/>
                <w:szCs w:val="20"/>
                <w:lang w:val="ru-RU" w:eastAsia="ru-RU"/>
                <w14:ligatures w14:val="none"/>
              </w:rPr>
              <w:t xml:space="preserve"> </w:t>
            </w:r>
            <w:proofErr w:type="spellStart"/>
            <w:r w:rsidRPr="006A016C">
              <w:rPr>
                <w:rFonts w:ascii="Times New Roman" w:eastAsia="Times New Roman" w:hAnsi="Times New Roman" w:cs="Times New Roman"/>
                <w:b/>
                <w:bCs/>
                <w:kern w:val="0"/>
                <w:sz w:val="20"/>
                <w:szCs w:val="20"/>
                <w:lang w:val="ru-RU" w:eastAsia="ru-RU"/>
                <w14:ligatures w14:val="none"/>
              </w:rPr>
              <w:t>звітн</w:t>
            </w:r>
            <w:r w:rsidRPr="006A016C">
              <w:rPr>
                <w:rFonts w:ascii="Times New Roman" w:eastAsia="Times New Roman" w:hAnsi="Times New Roman" w:cs="Times New Roman"/>
                <w:b/>
                <w:bCs/>
                <w:kern w:val="0"/>
                <w:sz w:val="20"/>
                <w:szCs w:val="20"/>
                <w:lang w:eastAsia="ru-RU"/>
                <w14:ligatures w14:val="none"/>
              </w:rPr>
              <w:t>ий</w:t>
            </w:r>
            <w:proofErr w:type="spellEnd"/>
            <w:r w:rsidRPr="006A016C">
              <w:rPr>
                <w:rFonts w:ascii="Times New Roman" w:eastAsia="Times New Roman" w:hAnsi="Times New Roman" w:cs="Times New Roman"/>
                <w:b/>
                <w:bCs/>
                <w:kern w:val="0"/>
                <w:sz w:val="20"/>
                <w:szCs w:val="20"/>
                <w:lang w:val="ru-RU" w:eastAsia="ru-RU"/>
                <w14:ligatures w14:val="none"/>
              </w:rPr>
              <w:t xml:space="preserve"> </w:t>
            </w:r>
            <w:r w:rsidRPr="006A016C">
              <w:rPr>
                <w:rFonts w:ascii="Times New Roman" w:eastAsia="Times New Roman" w:hAnsi="Times New Roman" w:cs="Times New Roman"/>
                <w:b/>
                <w:bCs/>
                <w:kern w:val="0"/>
                <w:sz w:val="20"/>
                <w:szCs w:val="20"/>
                <w:lang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4640717E"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color w:val="000000"/>
                <w:kern w:val="0"/>
                <w:sz w:val="20"/>
                <w:szCs w:val="20"/>
                <w:lang w:eastAsia="ru-RU"/>
                <w14:ligatures w14:val="none"/>
              </w:rPr>
              <w:t>За аналогічний</w:t>
            </w:r>
            <w:r w:rsidRPr="006A016C">
              <w:rPr>
                <w:rFonts w:ascii="Times New Roman" w:eastAsia="Times New Roman" w:hAnsi="Times New Roman" w:cs="Times New Roman"/>
                <w:b/>
                <w:color w:val="000000"/>
                <w:kern w:val="0"/>
                <w:sz w:val="20"/>
                <w:szCs w:val="20"/>
                <w:lang w:eastAsia="ru-RU"/>
                <w14:ligatures w14:val="none"/>
              </w:rPr>
              <w:br/>
              <w:t>період попереднього року</w:t>
            </w:r>
          </w:p>
        </w:tc>
      </w:tr>
      <w:tr w:rsidR="006A016C" w:rsidRPr="006A016C" w14:paraId="6AC7B7AD"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35732C38" w14:textId="77777777" w:rsidR="006A016C" w:rsidRPr="006A016C" w:rsidRDefault="006A016C" w:rsidP="006A016C">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E7428E0"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950EC9E"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0926208"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bCs/>
                <w:kern w:val="0"/>
                <w:sz w:val="20"/>
                <w:szCs w:val="20"/>
                <w:lang w:val="ru-RU" w:eastAsia="ru-RU"/>
                <w14:ligatures w14:val="none"/>
              </w:rPr>
              <w:t>4</w:t>
            </w:r>
          </w:p>
        </w:tc>
      </w:tr>
      <w:tr w:rsidR="006A016C" w:rsidRPr="006A016C" w14:paraId="15BEA8B0"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0ADE61D6"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Дооцінка</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уцінка</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необоротних</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активів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05BF722"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3248328"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AC86B07"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r>
      <w:tr w:rsidR="006A016C" w:rsidRPr="006A016C" w14:paraId="518D6F6F"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4E5A23CE"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Дооцінка</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уцінка</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фінансових</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інструментів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31C74B1"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5B5A8DB"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51BAB75"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r>
      <w:tr w:rsidR="006A016C" w:rsidRPr="006A016C" w14:paraId="72B0DCD5"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39F8DD8D"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Накопичені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курсові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різниці</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B58371A"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246A1DC"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ABC3E5B"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r>
      <w:tr w:rsidR="006A016C" w:rsidRPr="006A016C" w14:paraId="435C67F1"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0614C4EE"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Частка</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іншого</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сукупного</w:t>
            </w:r>
            <w:proofErr w:type="spellEnd"/>
            <w:r w:rsidRPr="006A016C">
              <w:rPr>
                <w:rFonts w:ascii="Times New Roman" w:eastAsia="Times New Roman" w:hAnsi="Times New Roman" w:cs="Times New Roman"/>
                <w:bCs/>
                <w:kern w:val="0"/>
                <w:sz w:val="20"/>
                <w:szCs w:val="20"/>
                <w:lang w:val="ru-RU" w:eastAsia="ru-RU"/>
                <w14:ligatures w14:val="none"/>
              </w:rPr>
              <w:t xml:space="preserve"> доходу </w:t>
            </w:r>
            <w:proofErr w:type="spellStart"/>
            <w:r w:rsidRPr="006A016C">
              <w:rPr>
                <w:rFonts w:ascii="Times New Roman" w:eastAsia="Times New Roman" w:hAnsi="Times New Roman" w:cs="Times New Roman"/>
                <w:bCs/>
                <w:kern w:val="0"/>
                <w:sz w:val="20"/>
                <w:szCs w:val="20"/>
                <w:lang w:val="ru-RU" w:eastAsia="ru-RU"/>
                <w14:ligatures w14:val="none"/>
              </w:rPr>
              <w:t>асоційованих</w:t>
            </w:r>
            <w:proofErr w:type="spellEnd"/>
            <w:r w:rsidRPr="006A016C">
              <w:rPr>
                <w:rFonts w:ascii="Times New Roman" w:eastAsia="Times New Roman" w:hAnsi="Times New Roman" w:cs="Times New Roman"/>
                <w:bCs/>
                <w:kern w:val="0"/>
                <w:sz w:val="20"/>
                <w:szCs w:val="20"/>
                <w:lang w:val="ru-RU" w:eastAsia="ru-RU"/>
                <w14:ligatures w14:val="none"/>
              </w:rPr>
              <w:t xml:space="preserve"> та </w:t>
            </w:r>
            <w:proofErr w:type="spellStart"/>
            <w:r w:rsidRPr="006A016C">
              <w:rPr>
                <w:rFonts w:ascii="Times New Roman" w:eastAsia="Times New Roman" w:hAnsi="Times New Roman" w:cs="Times New Roman"/>
                <w:bCs/>
                <w:kern w:val="0"/>
                <w:sz w:val="20"/>
                <w:szCs w:val="20"/>
                <w:lang w:val="ru-RU" w:eastAsia="ru-RU"/>
                <w14:ligatures w14:val="none"/>
              </w:rPr>
              <w:t>спільних</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підприємств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5D38127"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E0E92D3"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023AACE"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r>
      <w:tr w:rsidR="006A016C" w:rsidRPr="006A016C" w14:paraId="3EC93C8E"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4B0C70DA"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Інший</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сукупний</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дохід</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7522F0A"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2445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6E37649"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F3DBEB0"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r>
      <w:tr w:rsidR="006A016C" w:rsidRPr="006A016C" w14:paraId="7F96E741"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4924EC87"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Інший</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сукупний</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дохід</w:t>
            </w:r>
            <w:proofErr w:type="spellEnd"/>
            <w:r w:rsidRPr="006A016C">
              <w:rPr>
                <w:rFonts w:ascii="Times New Roman" w:eastAsia="Times New Roman" w:hAnsi="Times New Roman" w:cs="Times New Roman"/>
                <w:bCs/>
                <w:kern w:val="0"/>
                <w:sz w:val="20"/>
                <w:szCs w:val="20"/>
                <w:lang w:val="ru-RU" w:eastAsia="ru-RU"/>
                <w14:ligatures w14:val="none"/>
              </w:rPr>
              <w:t xml:space="preserve"> до </w:t>
            </w:r>
            <w:proofErr w:type="spellStart"/>
            <w:r w:rsidRPr="006A016C">
              <w:rPr>
                <w:rFonts w:ascii="Times New Roman" w:eastAsia="Times New Roman" w:hAnsi="Times New Roman" w:cs="Times New Roman"/>
                <w:bCs/>
                <w:kern w:val="0"/>
                <w:sz w:val="20"/>
                <w:szCs w:val="20"/>
                <w:lang w:val="ru-RU" w:eastAsia="ru-RU"/>
                <w14:ligatures w14:val="none"/>
              </w:rPr>
              <w:t>оподаткування</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892C1D3"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2450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12279C5"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2A6444C"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r>
      <w:tr w:rsidR="006A016C" w:rsidRPr="006A016C" w14:paraId="34D9059A"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5B32AC09"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Податок</w:t>
            </w:r>
            <w:proofErr w:type="spellEnd"/>
            <w:r w:rsidRPr="006A016C">
              <w:rPr>
                <w:rFonts w:ascii="Times New Roman" w:eastAsia="Times New Roman" w:hAnsi="Times New Roman" w:cs="Times New Roman"/>
                <w:bCs/>
                <w:kern w:val="0"/>
                <w:sz w:val="20"/>
                <w:szCs w:val="20"/>
                <w:lang w:val="ru-RU" w:eastAsia="ru-RU"/>
                <w14:ligatures w14:val="none"/>
              </w:rPr>
              <w:t xml:space="preserve"> на </w:t>
            </w:r>
            <w:proofErr w:type="spellStart"/>
            <w:r w:rsidRPr="006A016C">
              <w:rPr>
                <w:rFonts w:ascii="Times New Roman" w:eastAsia="Times New Roman" w:hAnsi="Times New Roman" w:cs="Times New Roman"/>
                <w:bCs/>
                <w:kern w:val="0"/>
                <w:sz w:val="20"/>
                <w:szCs w:val="20"/>
                <w:lang w:val="ru-RU" w:eastAsia="ru-RU"/>
                <w14:ligatures w14:val="none"/>
              </w:rPr>
              <w:t>прибуток</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пов'язаний</w:t>
            </w:r>
            <w:proofErr w:type="spellEnd"/>
            <w:r w:rsidRPr="006A016C">
              <w:rPr>
                <w:rFonts w:ascii="Times New Roman" w:eastAsia="Times New Roman" w:hAnsi="Times New Roman" w:cs="Times New Roman"/>
                <w:bCs/>
                <w:kern w:val="0"/>
                <w:sz w:val="20"/>
                <w:szCs w:val="20"/>
                <w:lang w:val="ru-RU" w:eastAsia="ru-RU"/>
                <w14:ligatures w14:val="none"/>
              </w:rPr>
              <w:t xml:space="preserve"> з </w:t>
            </w:r>
            <w:proofErr w:type="spellStart"/>
            <w:r w:rsidRPr="006A016C">
              <w:rPr>
                <w:rFonts w:ascii="Times New Roman" w:eastAsia="Times New Roman" w:hAnsi="Times New Roman" w:cs="Times New Roman"/>
                <w:bCs/>
                <w:kern w:val="0"/>
                <w:sz w:val="20"/>
                <w:szCs w:val="20"/>
                <w:lang w:val="ru-RU" w:eastAsia="ru-RU"/>
                <w14:ligatures w14:val="none"/>
              </w:rPr>
              <w:t>іншим</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сукупним</w:t>
            </w:r>
            <w:proofErr w:type="spellEnd"/>
            <w:r w:rsidRPr="006A016C">
              <w:rPr>
                <w:rFonts w:ascii="Times New Roman" w:eastAsia="Times New Roman" w:hAnsi="Times New Roman" w:cs="Times New Roman"/>
                <w:bCs/>
                <w:kern w:val="0"/>
                <w:sz w:val="20"/>
                <w:szCs w:val="20"/>
                <w:lang w:val="ru-RU" w:eastAsia="ru-RU"/>
                <w14:ligatures w14:val="none"/>
              </w:rPr>
              <w:t xml:space="preserve"> доходом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1FEC630"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2455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605EF02"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CAF1C30"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r>
      <w:tr w:rsidR="006A016C" w:rsidRPr="006A016C" w14:paraId="6776FEC3"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04B8A636"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Інший</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сукупний</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дохід</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після</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оподаткування</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ACD211C"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2460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A7C118D"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4BA3B05"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r>
      <w:tr w:rsidR="006A016C" w:rsidRPr="006A016C" w14:paraId="465FD8E3"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5B1877C6"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Сукупний</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дохід</w:t>
            </w:r>
            <w:proofErr w:type="spellEnd"/>
            <w:r w:rsidRPr="006A016C">
              <w:rPr>
                <w:rFonts w:ascii="Times New Roman" w:eastAsia="Times New Roman" w:hAnsi="Times New Roman" w:cs="Times New Roman"/>
                <w:bCs/>
                <w:kern w:val="0"/>
                <w:sz w:val="20"/>
                <w:szCs w:val="20"/>
                <w:lang w:val="ru-RU" w:eastAsia="ru-RU"/>
                <w14:ligatures w14:val="none"/>
              </w:rPr>
              <w:t xml:space="preserve"> (сума </w:t>
            </w:r>
            <w:proofErr w:type="spellStart"/>
            <w:r w:rsidRPr="006A016C">
              <w:rPr>
                <w:rFonts w:ascii="Times New Roman" w:eastAsia="Times New Roman" w:hAnsi="Times New Roman" w:cs="Times New Roman"/>
                <w:bCs/>
                <w:kern w:val="0"/>
                <w:sz w:val="20"/>
                <w:szCs w:val="20"/>
                <w:lang w:val="ru-RU" w:eastAsia="ru-RU"/>
                <w14:ligatures w14:val="none"/>
              </w:rPr>
              <w:t>рядків</w:t>
            </w:r>
            <w:proofErr w:type="spellEnd"/>
            <w:r w:rsidRPr="006A016C">
              <w:rPr>
                <w:rFonts w:ascii="Times New Roman" w:eastAsia="Times New Roman" w:hAnsi="Times New Roman" w:cs="Times New Roman"/>
                <w:bCs/>
                <w:kern w:val="0"/>
                <w:sz w:val="20"/>
                <w:szCs w:val="20"/>
                <w:lang w:val="ru-RU" w:eastAsia="ru-RU"/>
                <w14:ligatures w14:val="none"/>
              </w:rPr>
              <w:t xml:space="preserve"> 2350, 2355 та 2460)</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4B7C736"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2465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9624C1E"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48415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B0EEB26"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81474</w:t>
            </w:r>
          </w:p>
        </w:tc>
      </w:tr>
    </w:tbl>
    <w:p w14:paraId="66104C43"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eastAsia="ru-RU"/>
          <w14:ligatures w14:val="none"/>
        </w:rPr>
      </w:pPr>
    </w:p>
    <w:p w14:paraId="1A4A9157"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eastAsia="ru-RU"/>
          <w14:ligatures w14:val="none"/>
        </w:rPr>
      </w:pPr>
      <w:r w:rsidRPr="006A016C">
        <w:rPr>
          <w:rFonts w:ascii="Times New Roman" w:eastAsia="Times New Roman" w:hAnsi="Times New Roman" w:cs="Times New Roman"/>
          <w:b/>
          <w:kern w:val="0"/>
          <w:sz w:val="20"/>
          <w:szCs w:val="20"/>
          <w:lang w:val="en-US" w:eastAsia="ru-RU"/>
          <w14:ligatures w14:val="none"/>
        </w:rPr>
        <w:br w:type="page"/>
      </w:r>
    </w:p>
    <w:p w14:paraId="39B678C5" w14:textId="77777777" w:rsidR="006A016C" w:rsidRPr="006A016C" w:rsidRDefault="006A016C" w:rsidP="006A016C">
      <w:pPr>
        <w:keepNext/>
        <w:widowControl w:val="0"/>
        <w:spacing w:after="0" w:line="240" w:lineRule="auto"/>
        <w:jc w:val="center"/>
        <w:outlineLvl w:val="2"/>
        <w:rPr>
          <w:rFonts w:ascii="Times New Roman CYR" w:eastAsia="Times New Roman" w:hAnsi="Times New Roman CYR" w:cs="Times New Roman CYR"/>
          <w:b/>
          <w:bCs/>
          <w:kern w:val="0"/>
          <w:lang w:eastAsia="ru-RU"/>
          <w14:ligatures w14:val="none"/>
        </w:rPr>
      </w:pPr>
      <w:r w:rsidRPr="006A016C">
        <w:rPr>
          <w:rFonts w:ascii="Times New Roman CYR" w:eastAsia="Times New Roman" w:hAnsi="Times New Roman CYR" w:cs="Times New Roman CYR"/>
          <w:b/>
          <w:bCs/>
          <w:kern w:val="0"/>
          <w:lang w:val="en-US" w:eastAsia="ru-RU"/>
          <w14:ligatures w14:val="none"/>
        </w:rPr>
        <w:lastRenderedPageBreak/>
        <w:t xml:space="preserve">III. </w:t>
      </w:r>
      <w:r w:rsidRPr="006A016C">
        <w:rPr>
          <w:rFonts w:ascii="Times New Roman CYR" w:eastAsia="Times New Roman" w:hAnsi="Times New Roman CYR" w:cs="Times New Roman CYR"/>
          <w:b/>
          <w:bCs/>
          <w:kern w:val="0"/>
          <w:lang w:eastAsia="ru-RU"/>
          <w14:ligatures w14:val="none"/>
        </w:rPr>
        <w:t>ЕЛЕМЕНТИ ОПЕРАЦІЙНИХ ВИТРАТ</w:t>
      </w:r>
    </w:p>
    <w:p w14:paraId="2843DFF4" w14:textId="77777777" w:rsidR="006A016C" w:rsidRPr="006A016C" w:rsidRDefault="006A016C" w:rsidP="006A016C">
      <w:pPr>
        <w:widowControl w:val="0"/>
        <w:spacing w:after="0" w:line="240" w:lineRule="auto"/>
        <w:ind w:firstLine="567"/>
        <w:rPr>
          <w:rFonts w:ascii="Times New Roman" w:eastAsia="Times New Roman" w:hAnsi="Times New Roman" w:cs="Times New Roman"/>
          <w:kern w:val="0"/>
          <w:sz w:val="10"/>
          <w:szCs w:val="10"/>
          <w:lang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6A016C" w:rsidRPr="006A016C" w14:paraId="19A37285" w14:textId="77777777" w:rsidTr="005F0AF8">
        <w:tc>
          <w:tcPr>
            <w:tcW w:w="5107" w:type="dxa"/>
            <w:tcBorders>
              <w:top w:val="single" w:sz="6" w:space="0" w:color="auto"/>
              <w:left w:val="single" w:sz="6" w:space="0" w:color="auto"/>
              <w:bottom w:val="single" w:sz="6" w:space="0" w:color="auto"/>
              <w:right w:val="single" w:sz="6" w:space="0" w:color="auto"/>
            </w:tcBorders>
            <w:vAlign w:val="center"/>
          </w:tcPr>
          <w:p w14:paraId="4EF36AEE" w14:textId="77777777" w:rsidR="006A016C" w:rsidRPr="006A016C" w:rsidRDefault="006A016C" w:rsidP="006A016C">
            <w:pPr>
              <w:keepNext/>
              <w:widowControl w:val="0"/>
              <w:spacing w:after="0" w:line="240" w:lineRule="auto"/>
              <w:jc w:val="center"/>
              <w:outlineLvl w:val="2"/>
              <w:rPr>
                <w:rFonts w:ascii="Times New Roman" w:eastAsia="Times New Roman" w:hAnsi="Times New Roman" w:cs="Times New Roman"/>
                <w:b/>
                <w:bCs/>
                <w:kern w:val="0"/>
                <w:sz w:val="20"/>
                <w:szCs w:val="20"/>
                <w:lang w:eastAsia="ru-RU"/>
                <w14:ligatures w14:val="none"/>
              </w:rPr>
            </w:pPr>
            <w:r w:rsidRPr="006A016C">
              <w:rPr>
                <w:rFonts w:ascii="Times New Roman" w:eastAsia="Times New Roman" w:hAnsi="Times New Roman" w:cs="Times New Roman"/>
                <w:b/>
                <w:bCs/>
                <w:kern w:val="0"/>
                <w:sz w:val="20"/>
                <w:szCs w:val="20"/>
                <w:lang w:eastAsia="ru-RU"/>
                <w14:ligatures w14:val="none"/>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14:paraId="6B5A1DC0"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7B34412A"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bCs/>
                <w:kern w:val="0"/>
                <w:sz w:val="20"/>
                <w:szCs w:val="20"/>
                <w:lang w:eastAsia="ru-RU"/>
                <w14:ligatures w14:val="none"/>
              </w:rPr>
              <w:t>За</w:t>
            </w:r>
            <w:r w:rsidRPr="006A016C">
              <w:rPr>
                <w:rFonts w:ascii="Times New Roman" w:eastAsia="Times New Roman" w:hAnsi="Times New Roman" w:cs="Times New Roman"/>
                <w:b/>
                <w:bCs/>
                <w:kern w:val="0"/>
                <w:sz w:val="20"/>
                <w:szCs w:val="20"/>
                <w:lang w:val="ru-RU" w:eastAsia="ru-RU"/>
                <w14:ligatures w14:val="none"/>
              </w:rPr>
              <w:t xml:space="preserve"> </w:t>
            </w:r>
            <w:proofErr w:type="spellStart"/>
            <w:r w:rsidRPr="006A016C">
              <w:rPr>
                <w:rFonts w:ascii="Times New Roman" w:eastAsia="Times New Roman" w:hAnsi="Times New Roman" w:cs="Times New Roman"/>
                <w:b/>
                <w:bCs/>
                <w:kern w:val="0"/>
                <w:sz w:val="20"/>
                <w:szCs w:val="20"/>
                <w:lang w:val="ru-RU" w:eastAsia="ru-RU"/>
                <w14:ligatures w14:val="none"/>
              </w:rPr>
              <w:t>звітн</w:t>
            </w:r>
            <w:r w:rsidRPr="006A016C">
              <w:rPr>
                <w:rFonts w:ascii="Times New Roman" w:eastAsia="Times New Roman" w:hAnsi="Times New Roman" w:cs="Times New Roman"/>
                <w:b/>
                <w:bCs/>
                <w:kern w:val="0"/>
                <w:sz w:val="20"/>
                <w:szCs w:val="20"/>
                <w:lang w:eastAsia="ru-RU"/>
                <w14:ligatures w14:val="none"/>
              </w:rPr>
              <w:t>ий</w:t>
            </w:r>
            <w:proofErr w:type="spellEnd"/>
            <w:r w:rsidRPr="006A016C">
              <w:rPr>
                <w:rFonts w:ascii="Times New Roman" w:eastAsia="Times New Roman" w:hAnsi="Times New Roman" w:cs="Times New Roman"/>
                <w:b/>
                <w:bCs/>
                <w:kern w:val="0"/>
                <w:sz w:val="20"/>
                <w:szCs w:val="20"/>
                <w:lang w:val="ru-RU" w:eastAsia="ru-RU"/>
                <w14:ligatures w14:val="none"/>
              </w:rPr>
              <w:t xml:space="preserve"> </w:t>
            </w:r>
            <w:r w:rsidRPr="006A016C">
              <w:rPr>
                <w:rFonts w:ascii="Times New Roman" w:eastAsia="Times New Roman" w:hAnsi="Times New Roman" w:cs="Times New Roman"/>
                <w:b/>
                <w:bCs/>
                <w:kern w:val="0"/>
                <w:sz w:val="20"/>
                <w:szCs w:val="20"/>
                <w:lang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1EB4D030"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color w:val="000000"/>
                <w:kern w:val="0"/>
                <w:sz w:val="20"/>
                <w:szCs w:val="20"/>
                <w:lang w:eastAsia="ru-RU"/>
                <w14:ligatures w14:val="none"/>
              </w:rPr>
              <w:t>За аналогічний</w:t>
            </w:r>
            <w:r w:rsidRPr="006A016C">
              <w:rPr>
                <w:rFonts w:ascii="Times New Roman" w:eastAsia="Times New Roman" w:hAnsi="Times New Roman" w:cs="Times New Roman"/>
                <w:b/>
                <w:color w:val="000000"/>
                <w:kern w:val="0"/>
                <w:sz w:val="20"/>
                <w:szCs w:val="20"/>
                <w:lang w:eastAsia="ru-RU"/>
                <w14:ligatures w14:val="none"/>
              </w:rPr>
              <w:br/>
              <w:t>період попереднього року</w:t>
            </w:r>
          </w:p>
        </w:tc>
      </w:tr>
      <w:tr w:rsidR="006A016C" w:rsidRPr="006A016C" w14:paraId="77CEACB4"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2E6D0AD2" w14:textId="77777777" w:rsidR="006A016C" w:rsidRPr="006A016C" w:rsidRDefault="006A016C" w:rsidP="006A016C">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844DE1A"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5094DAE"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0F5FBEF"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bCs/>
                <w:kern w:val="0"/>
                <w:sz w:val="20"/>
                <w:szCs w:val="20"/>
                <w:lang w:val="ru-RU" w:eastAsia="ru-RU"/>
                <w14:ligatures w14:val="none"/>
              </w:rPr>
              <w:t>4</w:t>
            </w:r>
          </w:p>
        </w:tc>
      </w:tr>
      <w:tr w:rsidR="006A016C" w:rsidRPr="006A016C" w14:paraId="177BBED4"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4EC46E07" w14:textId="77777777" w:rsidR="006A016C" w:rsidRPr="006A016C" w:rsidRDefault="006A016C" w:rsidP="006A016C">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6A016C">
              <w:rPr>
                <w:rFonts w:ascii="Times New Roman" w:eastAsia="Times New Roman" w:hAnsi="Times New Roman" w:cs="Times New Roman"/>
                <w:kern w:val="0"/>
                <w:sz w:val="20"/>
                <w:szCs w:val="20"/>
                <w:lang w:eastAsia="ru-RU"/>
                <w14:ligatures w14:val="none"/>
              </w:rPr>
              <w:t>Матеріальні затрати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0BDD27D"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2500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D40FE58"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eastAsia="ru-RU"/>
                <w14:ligatures w14:val="none"/>
              </w:rPr>
              <w:t>1093448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16A5640"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eastAsia="ru-RU"/>
                <w14:ligatures w14:val="none"/>
              </w:rPr>
              <w:t>570961</w:t>
            </w:r>
          </w:p>
        </w:tc>
      </w:tr>
      <w:tr w:rsidR="006A016C" w:rsidRPr="006A016C" w14:paraId="3450E735"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01547BF3" w14:textId="77777777" w:rsidR="006A016C" w:rsidRPr="006A016C" w:rsidRDefault="006A016C" w:rsidP="006A016C">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6A016C">
              <w:rPr>
                <w:rFonts w:ascii="Times New Roman" w:eastAsia="Times New Roman" w:hAnsi="Times New Roman" w:cs="Times New Roman"/>
                <w:kern w:val="0"/>
                <w:sz w:val="20"/>
                <w:szCs w:val="20"/>
                <w:lang w:eastAsia="ru-RU"/>
                <w14:ligatures w14:val="none"/>
              </w:rPr>
              <w:t>Витрати на оплату 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123BDD8"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2505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336D385"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eastAsia="ru-RU"/>
                <w14:ligatures w14:val="none"/>
              </w:rPr>
              <w:t>170752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95D88AC"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eastAsia="ru-RU"/>
                <w14:ligatures w14:val="none"/>
              </w:rPr>
              <w:t>112882</w:t>
            </w:r>
          </w:p>
        </w:tc>
      </w:tr>
      <w:tr w:rsidR="006A016C" w:rsidRPr="006A016C" w14:paraId="09581934"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1EC2A2FD" w14:textId="77777777" w:rsidR="006A016C" w:rsidRPr="006A016C" w:rsidRDefault="006A016C" w:rsidP="006A016C">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6A016C">
              <w:rPr>
                <w:rFonts w:ascii="Times New Roman" w:eastAsia="Times New Roman" w:hAnsi="Times New Roman" w:cs="Times New Roman"/>
                <w:kern w:val="0"/>
                <w:sz w:val="20"/>
                <w:szCs w:val="20"/>
                <w:lang w:eastAsia="ru-RU"/>
                <w14:ligatures w14:val="none"/>
              </w:rPr>
              <w:t>Відрахування на соціальні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BF3895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2510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8E9C399"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eastAsia="ru-RU"/>
                <w14:ligatures w14:val="none"/>
              </w:rPr>
              <w:t>27296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B01A65C"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eastAsia="ru-RU"/>
                <w14:ligatures w14:val="none"/>
              </w:rPr>
              <w:t>22220</w:t>
            </w:r>
          </w:p>
        </w:tc>
      </w:tr>
      <w:tr w:rsidR="006A016C" w:rsidRPr="006A016C" w14:paraId="5466DCAA"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13CB8416" w14:textId="77777777" w:rsidR="006A016C" w:rsidRPr="006A016C" w:rsidRDefault="006A016C" w:rsidP="006A016C">
            <w:pPr>
              <w:widowControl w:val="0"/>
              <w:spacing w:after="0" w:line="240" w:lineRule="auto"/>
              <w:rPr>
                <w:rFonts w:ascii="Times New Roman" w:eastAsia="Times New Roman" w:hAnsi="Times New Roman" w:cs="Times New Roman"/>
                <w:kern w:val="0"/>
                <w:sz w:val="20"/>
                <w:szCs w:val="20"/>
                <w:lang w:eastAsia="ru-RU"/>
                <w14:ligatures w14:val="none"/>
              </w:rPr>
            </w:pPr>
            <w:r w:rsidRPr="006A016C">
              <w:rPr>
                <w:rFonts w:ascii="Times New Roman" w:eastAsia="Times New Roman" w:hAnsi="Times New Roman" w:cs="Times New Roman"/>
                <w:kern w:val="0"/>
                <w:sz w:val="20"/>
                <w:szCs w:val="20"/>
                <w:lang w:eastAsia="ru-RU"/>
                <w14:ligatures w14:val="none"/>
              </w:rPr>
              <w:t>Амортизація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196E935"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2515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57D45FC"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eastAsia="ru-RU"/>
                <w14:ligatures w14:val="none"/>
              </w:rPr>
              <w:t>147961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1F2A314"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eastAsia="ru-RU"/>
                <w14:ligatures w14:val="none"/>
              </w:rPr>
              <w:t>165752</w:t>
            </w:r>
          </w:p>
        </w:tc>
      </w:tr>
      <w:tr w:rsidR="006A016C" w:rsidRPr="006A016C" w14:paraId="0A974CF5"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092C5645" w14:textId="77777777" w:rsidR="006A016C" w:rsidRPr="006A016C" w:rsidRDefault="006A016C" w:rsidP="006A016C">
            <w:pPr>
              <w:widowControl w:val="0"/>
              <w:spacing w:after="0" w:line="240" w:lineRule="auto"/>
              <w:rPr>
                <w:rFonts w:ascii="Times New Roman" w:eastAsia="Times New Roman" w:hAnsi="Times New Roman" w:cs="Times New Roman"/>
                <w:kern w:val="0"/>
                <w:sz w:val="20"/>
                <w:szCs w:val="20"/>
                <w:lang w:eastAsia="ru-RU"/>
                <w14:ligatures w14:val="none"/>
              </w:rPr>
            </w:pPr>
            <w:r w:rsidRPr="006A016C">
              <w:rPr>
                <w:rFonts w:ascii="Times New Roman" w:eastAsia="Times New Roman" w:hAnsi="Times New Roman" w:cs="Times New Roman"/>
                <w:kern w:val="0"/>
                <w:sz w:val="20"/>
                <w:szCs w:val="20"/>
                <w:lang w:eastAsia="ru-RU"/>
                <w14:ligatures w14:val="none"/>
              </w:rPr>
              <w:t>Інші операційні витрати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4F6421A"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2520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6529949"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eastAsia="ru-RU"/>
                <w14:ligatures w14:val="none"/>
              </w:rPr>
              <w:t>308149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9CF8E6A"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eastAsia="ru-RU"/>
                <w14:ligatures w14:val="none"/>
              </w:rPr>
              <w:t>230337</w:t>
            </w:r>
          </w:p>
        </w:tc>
      </w:tr>
      <w:tr w:rsidR="006A016C" w:rsidRPr="006A016C" w14:paraId="00A7BC24"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696FFB50" w14:textId="77777777" w:rsidR="006A016C" w:rsidRPr="006A016C" w:rsidRDefault="006A016C" w:rsidP="006A016C">
            <w:pPr>
              <w:widowControl w:val="0"/>
              <w:spacing w:after="0" w:line="240" w:lineRule="auto"/>
              <w:rPr>
                <w:rFonts w:ascii="Times New Roman" w:eastAsia="Times New Roman" w:hAnsi="Times New Roman" w:cs="Times New Roman"/>
                <w:kern w:val="0"/>
                <w:sz w:val="20"/>
                <w:szCs w:val="20"/>
                <w:lang w:eastAsia="ru-RU"/>
                <w14:ligatures w14:val="none"/>
              </w:rPr>
            </w:pPr>
            <w:r w:rsidRPr="006A016C">
              <w:rPr>
                <w:rFonts w:ascii="Times New Roman" w:eastAsia="Times New Roman" w:hAnsi="Times New Roman" w:cs="Times New Roman"/>
                <w:b/>
                <w:kern w:val="0"/>
                <w:sz w:val="20"/>
                <w:szCs w:val="20"/>
                <w:lang w:eastAsia="ru-RU"/>
                <w14:ligatures w14:val="none"/>
              </w:rPr>
              <w:t>Разом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80921A1"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2550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15BD0BD"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eastAsia="ru-RU"/>
                <w14:ligatures w14:val="none"/>
              </w:rPr>
              <w:t>1747606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A63C5CB"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eastAsia="ru-RU"/>
                <w14:ligatures w14:val="none"/>
              </w:rPr>
              <w:t>1102152</w:t>
            </w:r>
          </w:p>
        </w:tc>
      </w:tr>
    </w:tbl>
    <w:p w14:paraId="3DE957D1"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eastAsia="ru-RU"/>
          <w14:ligatures w14:val="none"/>
        </w:rPr>
      </w:pPr>
    </w:p>
    <w:p w14:paraId="3BDAC33F"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eastAsia="ru-RU"/>
          <w14:ligatures w14:val="none"/>
        </w:rPr>
      </w:pPr>
    </w:p>
    <w:p w14:paraId="5281106B" w14:textId="77777777" w:rsidR="006A016C" w:rsidRPr="006A016C" w:rsidRDefault="006A016C" w:rsidP="006A016C">
      <w:pPr>
        <w:keepNext/>
        <w:widowControl w:val="0"/>
        <w:spacing w:after="0" w:line="240" w:lineRule="auto"/>
        <w:jc w:val="center"/>
        <w:outlineLvl w:val="2"/>
        <w:rPr>
          <w:rFonts w:ascii="Times New Roman CYR" w:eastAsia="Times New Roman" w:hAnsi="Times New Roman CYR" w:cs="Times New Roman CYR"/>
          <w:b/>
          <w:bCs/>
          <w:color w:val="000000"/>
          <w:kern w:val="0"/>
          <w:lang w:eastAsia="ru-RU"/>
          <w14:ligatures w14:val="none"/>
        </w:rPr>
      </w:pPr>
      <w:r w:rsidRPr="006A016C">
        <w:rPr>
          <w:rFonts w:ascii="Times New Roman CYR" w:eastAsia="Times New Roman" w:hAnsi="Times New Roman CYR" w:cs="Times New Roman CYR"/>
          <w:b/>
          <w:bCs/>
          <w:color w:val="000000"/>
          <w:kern w:val="0"/>
          <w:lang w:eastAsia="ru-RU"/>
          <w14:ligatures w14:val="none"/>
        </w:rPr>
        <w:t>ІV.</w:t>
      </w:r>
      <w:r w:rsidRPr="006A016C">
        <w:rPr>
          <w:rFonts w:ascii="Times New Roman CYR" w:eastAsia="Times New Roman" w:hAnsi="Times New Roman CYR" w:cs="Times New Roman CYR"/>
          <w:b/>
          <w:bCs/>
          <w:color w:val="000000"/>
          <w:kern w:val="0"/>
          <w:lang w:val="ru-RU" w:eastAsia="ru-RU"/>
          <w14:ligatures w14:val="none"/>
        </w:rPr>
        <w:t xml:space="preserve"> </w:t>
      </w:r>
      <w:r w:rsidRPr="006A016C">
        <w:rPr>
          <w:rFonts w:ascii="Times New Roman CYR" w:eastAsia="Times New Roman" w:hAnsi="Times New Roman CYR" w:cs="Times New Roman CYR"/>
          <w:b/>
          <w:bCs/>
          <w:color w:val="000000"/>
          <w:kern w:val="0"/>
          <w:lang w:eastAsia="ru-RU"/>
          <w14:ligatures w14:val="none"/>
        </w:rPr>
        <w:t xml:space="preserve"> РОЗРАХУНОК ПОКАЗНИКІВ ПРИБУТКОВОСТІ АКЦІЙ</w:t>
      </w:r>
    </w:p>
    <w:p w14:paraId="3C5FAC1E" w14:textId="77777777" w:rsidR="006A016C" w:rsidRPr="006A016C" w:rsidRDefault="006A016C" w:rsidP="006A016C">
      <w:pPr>
        <w:widowControl w:val="0"/>
        <w:spacing w:after="0" w:line="240" w:lineRule="auto"/>
        <w:ind w:firstLine="567"/>
        <w:rPr>
          <w:rFonts w:ascii="Times New Roman" w:eastAsia="Times New Roman" w:hAnsi="Times New Roman" w:cs="Times New Roman"/>
          <w:kern w:val="0"/>
          <w:sz w:val="10"/>
          <w:szCs w:val="10"/>
          <w:lang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6A016C" w:rsidRPr="006A016C" w14:paraId="53BF0FCE" w14:textId="77777777" w:rsidTr="005F0AF8">
        <w:tc>
          <w:tcPr>
            <w:tcW w:w="5107" w:type="dxa"/>
            <w:tcBorders>
              <w:top w:val="single" w:sz="6" w:space="0" w:color="auto"/>
              <w:left w:val="single" w:sz="6" w:space="0" w:color="auto"/>
              <w:bottom w:val="single" w:sz="6" w:space="0" w:color="auto"/>
              <w:right w:val="single" w:sz="6" w:space="0" w:color="auto"/>
            </w:tcBorders>
            <w:vAlign w:val="center"/>
          </w:tcPr>
          <w:p w14:paraId="3D5ACD2C" w14:textId="77777777" w:rsidR="006A016C" w:rsidRPr="006A016C" w:rsidRDefault="006A016C" w:rsidP="006A016C">
            <w:pPr>
              <w:keepNext/>
              <w:widowControl w:val="0"/>
              <w:spacing w:after="0" w:line="240" w:lineRule="auto"/>
              <w:jc w:val="center"/>
              <w:outlineLvl w:val="2"/>
              <w:rPr>
                <w:rFonts w:ascii="Times New Roman" w:eastAsia="Times New Roman" w:hAnsi="Times New Roman" w:cs="Times New Roman"/>
                <w:b/>
                <w:bCs/>
                <w:kern w:val="0"/>
                <w:sz w:val="20"/>
                <w:szCs w:val="20"/>
                <w:lang w:eastAsia="ru-RU"/>
                <w14:ligatures w14:val="none"/>
              </w:rPr>
            </w:pPr>
            <w:r w:rsidRPr="006A016C">
              <w:rPr>
                <w:rFonts w:ascii="Times New Roman" w:eastAsia="Times New Roman" w:hAnsi="Times New Roman" w:cs="Times New Roman"/>
                <w:b/>
                <w:bCs/>
                <w:kern w:val="0"/>
                <w:sz w:val="20"/>
                <w:szCs w:val="20"/>
                <w:lang w:eastAsia="ru-RU"/>
                <w14:ligatures w14:val="none"/>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14:paraId="5F7DD564"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7970574F"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bCs/>
                <w:kern w:val="0"/>
                <w:sz w:val="20"/>
                <w:szCs w:val="20"/>
                <w:lang w:eastAsia="ru-RU"/>
                <w14:ligatures w14:val="none"/>
              </w:rPr>
              <w:t>За</w:t>
            </w:r>
            <w:r w:rsidRPr="006A016C">
              <w:rPr>
                <w:rFonts w:ascii="Times New Roman" w:eastAsia="Times New Roman" w:hAnsi="Times New Roman" w:cs="Times New Roman"/>
                <w:b/>
                <w:bCs/>
                <w:kern w:val="0"/>
                <w:sz w:val="20"/>
                <w:szCs w:val="20"/>
                <w:lang w:val="ru-RU" w:eastAsia="ru-RU"/>
                <w14:ligatures w14:val="none"/>
              </w:rPr>
              <w:t xml:space="preserve"> </w:t>
            </w:r>
            <w:proofErr w:type="spellStart"/>
            <w:r w:rsidRPr="006A016C">
              <w:rPr>
                <w:rFonts w:ascii="Times New Roman" w:eastAsia="Times New Roman" w:hAnsi="Times New Roman" w:cs="Times New Roman"/>
                <w:b/>
                <w:bCs/>
                <w:kern w:val="0"/>
                <w:sz w:val="20"/>
                <w:szCs w:val="20"/>
                <w:lang w:val="ru-RU" w:eastAsia="ru-RU"/>
                <w14:ligatures w14:val="none"/>
              </w:rPr>
              <w:t>звітн</w:t>
            </w:r>
            <w:r w:rsidRPr="006A016C">
              <w:rPr>
                <w:rFonts w:ascii="Times New Roman" w:eastAsia="Times New Roman" w:hAnsi="Times New Roman" w:cs="Times New Roman"/>
                <w:b/>
                <w:bCs/>
                <w:kern w:val="0"/>
                <w:sz w:val="20"/>
                <w:szCs w:val="20"/>
                <w:lang w:eastAsia="ru-RU"/>
                <w14:ligatures w14:val="none"/>
              </w:rPr>
              <w:t>ий</w:t>
            </w:r>
            <w:proofErr w:type="spellEnd"/>
            <w:r w:rsidRPr="006A016C">
              <w:rPr>
                <w:rFonts w:ascii="Times New Roman" w:eastAsia="Times New Roman" w:hAnsi="Times New Roman" w:cs="Times New Roman"/>
                <w:b/>
                <w:bCs/>
                <w:kern w:val="0"/>
                <w:sz w:val="20"/>
                <w:szCs w:val="20"/>
                <w:lang w:val="ru-RU" w:eastAsia="ru-RU"/>
                <w14:ligatures w14:val="none"/>
              </w:rPr>
              <w:t xml:space="preserve"> </w:t>
            </w:r>
            <w:r w:rsidRPr="006A016C">
              <w:rPr>
                <w:rFonts w:ascii="Times New Roman" w:eastAsia="Times New Roman" w:hAnsi="Times New Roman" w:cs="Times New Roman"/>
                <w:b/>
                <w:bCs/>
                <w:kern w:val="0"/>
                <w:sz w:val="20"/>
                <w:szCs w:val="20"/>
                <w:lang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65D266CF"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color w:val="000000"/>
                <w:kern w:val="0"/>
                <w:sz w:val="20"/>
                <w:szCs w:val="20"/>
                <w:lang w:eastAsia="ru-RU"/>
                <w14:ligatures w14:val="none"/>
              </w:rPr>
              <w:t>За аналогічний</w:t>
            </w:r>
            <w:r w:rsidRPr="006A016C">
              <w:rPr>
                <w:rFonts w:ascii="Times New Roman" w:eastAsia="Times New Roman" w:hAnsi="Times New Roman" w:cs="Times New Roman"/>
                <w:b/>
                <w:color w:val="000000"/>
                <w:kern w:val="0"/>
                <w:sz w:val="20"/>
                <w:szCs w:val="20"/>
                <w:lang w:eastAsia="ru-RU"/>
                <w14:ligatures w14:val="none"/>
              </w:rPr>
              <w:br/>
              <w:t>період попереднього року</w:t>
            </w:r>
          </w:p>
        </w:tc>
      </w:tr>
      <w:tr w:rsidR="006A016C" w:rsidRPr="006A016C" w14:paraId="7B5603EC"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63CE2E4C" w14:textId="77777777" w:rsidR="006A016C" w:rsidRPr="006A016C" w:rsidRDefault="006A016C" w:rsidP="006A016C">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7D2F8FD"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3A70AE0"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A593513"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bCs/>
                <w:kern w:val="0"/>
                <w:sz w:val="20"/>
                <w:szCs w:val="20"/>
                <w:lang w:val="ru-RU" w:eastAsia="ru-RU"/>
                <w14:ligatures w14:val="none"/>
              </w:rPr>
              <w:t>4</w:t>
            </w:r>
          </w:p>
        </w:tc>
      </w:tr>
      <w:tr w:rsidR="006A016C" w:rsidRPr="006A016C" w14:paraId="30F3382D"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2DE175C3" w14:textId="77777777" w:rsidR="006A016C" w:rsidRPr="006A016C" w:rsidRDefault="006A016C" w:rsidP="006A016C">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6A016C">
              <w:rPr>
                <w:rFonts w:ascii="Times New Roman" w:eastAsia="Times New Roman" w:hAnsi="Times New Roman" w:cs="Times New Roman"/>
                <w:color w:val="000000"/>
                <w:kern w:val="0"/>
                <w:sz w:val="20"/>
                <w:szCs w:val="20"/>
                <w:lang w:eastAsia="ru-RU"/>
                <w14:ligatures w14:val="none"/>
              </w:rPr>
              <w:t>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D6F8B96"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2600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B4AD9D9"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eastAsia="ru-RU"/>
                <w14:ligatures w14:val="none"/>
              </w:rPr>
              <w:t>1331315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1944A4E"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eastAsia="ru-RU"/>
                <w14:ligatures w14:val="none"/>
              </w:rPr>
              <w:t>1331315</w:t>
            </w:r>
          </w:p>
        </w:tc>
      </w:tr>
      <w:tr w:rsidR="006A016C" w:rsidRPr="006A016C" w14:paraId="00307B8F"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7DBEE5C5" w14:textId="77777777" w:rsidR="006A016C" w:rsidRPr="006A016C" w:rsidRDefault="006A016C" w:rsidP="006A016C">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color w:val="000000"/>
                <w:kern w:val="0"/>
                <w:sz w:val="20"/>
                <w:szCs w:val="20"/>
                <w:lang w:eastAsia="ru-RU"/>
                <w14:ligatures w14:val="none"/>
              </w:rPr>
              <w:t>Скоригована 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F81B097"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2605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D605005"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eastAsia="ru-RU"/>
                <w14:ligatures w14:val="none"/>
              </w:rPr>
              <w:t>1331315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2EAAE61"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eastAsia="ru-RU"/>
                <w14:ligatures w14:val="none"/>
              </w:rPr>
              <w:t>1331315</w:t>
            </w:r>
          </w:p>
        </w:tc>
      </w:tr>
      <w:tr w:rsidR="006A016C" w:rsidRPr="006A016C" w14:paraId="5AFA0756"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5F00D8E5" w14:textId="77777777" w:rsidR="006A016C" w:rsidRPr="006A016C" w:rsidRDefault="006A016C" w:rsidP="006A016C">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color w:val="000000"/>
                <w:kern w:val="0"/>
                <w:sz w:val="20"/>
                <w:szCs w:val="20"/>
                <w:lang w:eastAsia="ru-RU"/>
                <w14:ligatures w14:val="none"/>
              </w:rPr>
              <w:t>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E8D9FA7"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2610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A32AAC6"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eastAsia="ru-RU"/>
                <w14:ligatures w14:val="none"/>
              </w:rPr>
              <w:t>36.36629950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4CE575A"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eastAsia="ru-RU"/>
                <w14:ligatures w14:val="none"/>
              </w:rPr>
              <w:t>61.19814000</w:t>
            </w:r>
          </w:p>
        </w:tc>
      </w:tr>
      <w:tr w:rsidR="006A016C" w:rsidRPr="006A016C" w14:paraId="647D3A9C"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44F860CF" w14:textId="77777777" w:rsidR="006A016C" w:rsidRPr="006A016C" w:rsidRDefault="006A016C" w:rsidP="006A016C">
            <w:pPr>
              <w:widowControl w:val="0"/>
              <w:spacing w:after="0" w:line="240" w:lineRule="auto"/>
              <w:rPr>
                <w:rFonts w:ascii="Times New Roman" w:eastAsia="Times New Roman" w:hAnsi="Times New Roman" w:cs="Times New Roman"/>
                <w:kern w:val="0"/>
                <w:sz w:val="20"/>
                <w:szCs w:val="20"/>
                <w:lang w:eastAsia="ru-RU"/>
                <w14:ligatures w14:val="none"/>
              </w:rPr>
            </w:pPr>
            <w:r w:rsidRPr="006A016C">
              <w:rPr>
                <w:rFonts w:ascii="Times New Roman" w:eastAsia="Times New Roman" w:hAnsi="Times New Roman" w:cs="Times New Roman"/>
                <w:color w:val="000000"/>
                <w:kern w:val="0"/>
                <w:sz w:val="20"/>
                <w:szCs w:val="20"/>
                <w:lang w:eastAsia="ru-RU"/>
                <w14:ligatures w14:val="none"/>
              </w:rPr>
              <w:t>Скоригований 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7A6B4A1"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2615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16C2648"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eastAsia="ru-RU"/>
                <w14:ligatures w14:val="none"/>
              </w:rPr>
              <w:t>36.36629950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D056EEC"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eastAsia="ru-RU"/>
                <w14:ligatures w14:val="none"/>
              </w:rPr>
              <w:t>61.19814000</w:t>
            </w:r>
          </w:p>
        </w:tc>
      </w:tr>
      <w:tr w:rsidR="006A016C" w:rsidRPr="006A016C" w14:paraId="5528538E"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333E5B93" w14:textId="77777777" w:rsidR="006A016C" w:rsidRPr="006A016C" w:rsidRDefault="006A016C" w:rsidP="006A016C">
            <w:pPr>
              <w:widowControl w:val="0"/>
              <w:spacing w:after="0" w:line="240" w:lineRule="auto"/>
              <w:rPr>
                <w:rFonts w:ascii="Times New Roman" w:eastAsia="Times New Roman" w:hAnsi="Times New Roman" w:cs="Times New Roman"/>
                <w:kern w:val="0"/>
                <w:sz w:val="20"/>
                <w:szCs w:val="20"/>
                <w:lang w:eastAsia="ru-RU"/>
                <w14:ligatures w14:val="none"/>
              </w:rPr>
            </w:pPr>
            <w:r w:rsidRPr="006A016C">
              <w:rPr>
                <w:rFonts w:ascii="Times New Roman" w:eastAsia="Times New Roman" w:hAnsi="Times New Roman" w:cs="Times New Roman"/>
                <w:color w:val="000000"/>
                <w:kern w:val="0"/>
                <w:sz w:val="20"/>
                <w:szCs w:val="20"/>
                <w:lang w:eastAsia="ru-RU"/>
                <w14:ligatures w14:val="none"/>
              </w:rPr>
              <w:t>Дивіденди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A4BD544"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2650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A417AC1"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D0F0B10"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6A016C">
              <w:rPr>
                <w:rFonts w:ascii="Times New Roman" w:eastAsia="Times New Roman" w:hAnsi="Times New Roman" w:cs="Times New Roman"/>
                <w:bCs/>
                <w:kern w:val="0"/>
                <w:sz w:val="20"/>
                <w:szCs w:val="20"/>
                <w:lang w:eastAsia="ru-RU"/>
                <w14:ligatures w14:val="none"/>
              </w:rPr>
              <w:t>75.11370000</w:t>
            </w:r>
          </w:p>
        </w:tc>
      </w:tr>
    </w:tbl>
    <w:p w14:paraId="071A5A43"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eastAsia="ru-RU"/>
          <w14:ligatures w14:val="none"/>
        </w:rPr>
      </w:pPr>
    </w:p>
    <w:p w14:paraId="1905707E"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6A016C">
        <w:rPr>
          <w:rFonts w:ascii="Courier New" w:eastAsia="Times New Roman" w:hAnsi="Courier New" w:cs="Courier New"/>
          <w:kern w:val="0"/>
          <w:sz w:val="20"/>
          <w:szCs w:val="20"/>
          <w:lang w:val="en-US" w:eastAsia="ru-RU"/>
          <w14:ligatures w14:val="none"/>
        </w:rPr>
        <w:t>н/д</w:t>
      </w:r>
    </w:p>
    <w:p w14:paraId="00B95570"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610F5DFC"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0" w:type="auto"/>
        <w:tblLook w:val="01E0" w:firstRow="1" w:lastRow="1" w:firstColumn="1" w:lastColumn="1" w:noHBand="0" w:noVBand="0"/>
      </w:tblPr>
      <w:tblGrid>
        <w:gridCol w:w="2943"/>
        <w:gridCol w:w="2765"/>
        <w:gridCol w:w="4147"/>
      </w:tblGrid>
      <w:tr w:rsidR="006A016C" w:rsidRPr="006A016C" w14:paraId="6799CE51" w14:textId="77777777" w:rsidTr="005F0AF8">
        <w:tc>
          <w:tcPr>
            <w:tcW w:w="2943" w:type="dxa"/>
            <w:shd w:val="clear" w:color="auto" w:fill="auto"/>
          </w:tcPr>
          <w:p w14:paraId="25958483"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6A016C">
              <w:rPr>
                <w:rFonts w:ascii="Times New Roman" w:eastAsia="Times New Roman" w:hAnsi="Times New Roman" w:cs="Times New Roman"/>
                <w:b/>
                <w:kern w:val="0"/>
                <w:sz w:val="20"/>
                <w:szCs w:val="20"/>
                <w:lang w:val="en-US" w:eastAsia="ru-RU"/>
                <w14:ligatures w14:val="none"/>
              </w:rPr>
              <w:t>Голова</w:t>
            </w:r>
            <w:proofErr w:type="spellEnd"/>
            <w:r w:rsidRPr="006A016C">
              <w:rPr>
                <w:rFonts w:ascii="Times New Roman" w:eastAsia="Times New Roman" w:hAnsi="Times New Roman" w:cs="Times New Roman"/>
                <w:b/>
                <w:kern w:val="0"/>
                <w:sz w:val="20"/>
                <w:szCs w:val="20"/>
                <w:lang w:val="en-US" w:eastAsia="ru-RU"/>
                <w14:ligatures w14:val="none"/>
              </w:rPr>
              <w:t xml:space="preserve"> </w:t>
            </w:r>
            <w:proofErr w:type="spellStart"/>
            <w:r w:rsidRPr="006A016C">
              <w:rPr>
                <w:rFonts w:ascii="Times New Roman" w:eastAsia="Times New Roman" w:hAnsi="Times New Roman" w:cs="Times New Roman"/>
                <w:b/>
                <w:kern w:val="0"/>
                <w:sz w:val="20"/>
                <w:szCs w:val="20"/>
                <w:lang w:val="en-US" w:eastAsia="ru-RU"/>
                <w14:ligatures w14:val="none"/>
              </w:rPr>
              <w:t>правлiння</w:t>
            </w:r>
            <w:proofErr w:type="spellEnd"/>
          </w:p>
        </w:tc>
        <w:tc>
          <w:tcPr>
            <w:tcW w:w="2765" w:type="dxa"/>
            <w:shd w:val="clear" w:color="auto" w:fill="auto"/>
            <w:vAlign w:val="center"/>
          </w:tcPr>
          <w:p w14:paraId="74094D1C"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6A016C">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23E01BDE"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6A016C">
              <w:rPr>
                <w:rFonts w:ascii="Times New Roman" w:eastAsia="Times New Roman" w:hAnsi="Times New Roman" w:cs="Times New Roman"/>
                <w:b/>
                <w:kern w:val="0"/>
                <w:sz w:val="20"/>
                <w:szCs w:val="20"/>
                <w:lang w:val="en-US" w:eastAsia="ru-RU"/>
                <w14:ligatures w14:val="none"/>
              </w:rPr>
              <w:t>Круць</w:t>
            </w:r>
            <w:proofErr w:type="spellEnd"/>
            <w:r w:rsidRPr="006A016C">
              <w:rPr>
                <w:rFonts w:ascii="Times New Roman" w:eastAsia="Times New Roman" w:hAnsi="Times New Roman" w:cs="Times New Roman"/>
                <w:b/>
                <w:kern w:val="0"/>
                <w:sz w:val="20"/>
                <w:szCs w:val="20"/>
                <w:lang w:val="en-US" w:eastAsia="ru-RU"/>
                <w14:ligatures w14:val="none"/>
              </w:rPr>
              <w:t xml:space="preserve"> </w:t>
            </w:r>
            <w:proofErr w:type="spellStart"/>
            <w:r w:rsidRPr="006A016C">
              <w:rPr>
                <w:rFonts w:ascii="Times New Roman" w:eastAsia="Times New Roman" w:hAnsi="Times New Roman" w:cs="Times New Roman"/>
                <w:b/>
                <w:kern w:val="0"/>
                <w:sz w:val="20"/>
                <w:szCs w:val="20"/>
                <w:lang w:val="en-US" w:eastAsia="ru-RU"/>
                <w14:ligatures w14:val="none"/>
              </w:rPr>
              <w:t>Микола</w:t>
            </w:r>
            <w:proofErr w:type="spellEnd"/>
            <w:r w:rsidRPr="006A016C">
              <w:rPr>
                <w:rFonts w:ascii="Times New Roman" w:eastAsia="Times New Roman" w:hAnsi="Times New Roman" w:cs="Times New Roman"/>
                <w:b/>
                <w:kern w:val="0"/>
                <w:sz w:val="20"/>
                <w:szCs w:val="20"/>
                <w:lang w:val="en-US" w:eastAsia="ru-RU"/>
                <w14:ligatures w14:val="none"/>
              </w:rPr>
              <w:t xml:space="preserve"> </w:t>
            </w:r>
            <w:proofErr w:type="spellStart"/>
            <w:r w:rsidRPr="006A016C">
              <w:rPr>
                <w:rFonts w:ascii="Times New Roman" w:eastAsia="Times New Roman" w:hAnsi="Times New Roman" w:cs="Times New Roman"/>
                <w:b/>
                <w:kern w:val="0"/>
                <w:sz w:val="20"/>
                <w:szCs w:val="20"/>
                <w:lang w:val="en-US" w:eastAsia="ru-RU"/>
                <w14:ligatures w14:val="none"/>
              </w:rPr>
              <w:t>Федорович</w:t>
            </w:r>
            <w:proofErr w:type="spellEnd"/>
          </w:p>
        </w:tc>
      </w:tr>
      <w:tr w:rsidR="006A016C" w:rsidRPr="006A016C" w14:paraId="044E8340" w14:textId="77777777" w:rsidTr="005F0AF8">
        <w:tc>
          <w:tcPr>
            <w:tcW w:w="2943" w:type="dxa"/>
            <w:shd w:val="clear" w:color="auto" w:fill="auto"/>
          </w:tcPr>
          <w:p w14:paraId="128CDBE2"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40DC3A81"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6A016C">
              <w:rPr>
                <w:rFonts w:ascii="Times New Roman" w:eastAsia="Times New Roman" w:hAnsi="Times New Roman" w:cs="Times New Roman"/>
                <w:b/>
                <w:color w:val="000000"/>
                <w:kern w:val="0"/>
                <w:sz w:val="16"/>
                <w:szCs w:val="16"/>
                <w:lang w:val="en-US" w:eastAsia="ru-RU"/>
                <w14:ligatures w14:val="none"/>
              </w:rPr>
              <w:t>(</w:t>
            </w:r>
            <w:proofErr w:type="spellStart"/>
            <w:r w:rsidRPr="006A016C">
              <w:rPr>
                <w:rFonts w:ascii="Times New Roman" w:eastAsia="Times New Roman" w:hAnsi="Times New Roman" w:cs="Times New Roman"/>
                <w:b/>
                <w:color w:val="000000"/>
                <w:kern w:val="0"/>
                <w:sz w:val="16"/>
                <w:szCs w:val="16"/>
                <w:lang w:val="ru-RU" w:eastAsia="ru-RU"/>
                <w14:ligatures w14:val="none"/>
              </w:rPr>
              <w:t>підпис</w:t>
            </w:r>
            <w:proofErr w:type="spellEnd"/>
            <w:r w:rsidRPr="006A016C">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5BBD32B0"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6A016C" w:rsidRPr="006A016C" w14:paraId="12BA2C25" w14:textId="77777777" w:rsidTr="005F0AF8">
        <w:tc>
          <w:tcPr>
            <w:tcW w:w="2943" w:type="dxa"/>
            <w:shd w:val="clear" w:color="auto" w:fill="auto"/>
          </w:tcPr>
          <w:p w14:paraId="530DE4A6"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57098933"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147" w:type="dxa"/>
            <w:shd w:val="clear" w:color="auto" w:fill="auto"/>
          </w:tcPr>
          <w:p w14:paraId="23E13BA7"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6A016C" w:rsidRPr="006A016C" w14:paraId="091F6FAB" w14:textId="77777777" w:rsidTr="005F0AF8">
        <w:tc>
          <w:tcPr>
            <w:tcW w:w="2943" w:type="dxa"/>
            <w:shd w:val="clear" w:color="auto" w:fill="auto"/>
          </w:tcPr>
          <w:p w14:paraId="0B3C3CF2"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6A016C">
              <w:rPr>
                <w:rFonts w:ascii="Times New Roman" w:eastAsia="Times New Roman" w:hAnsi="Times New Roman" w:cs="Times New Roman"/>
                <w:b/>
                <w:kern w:val="0"/>
                <w:sz w:val="20"/>
                <w:szCs w:val="20"/>
                <w:lang w:val="ru-RU" w:eastAsia="ru-RU"/>
                <w14:ligatures w14:val="none"/>
              </w:rPr>
              <w:t>Головний</w:t>
            </w:r>
            <w:proofErr w:type="spellEnd"/>
            <w:r w:rsidRPr="006A016C">
              <w:rPr>
                <w:rFonts w:ascii="Times New Roman" w:eastAsia="Times New Roman" w:hAnsi="Times New Roman" w:cs="Times New Roman"/>
                <w:b/>
                <w:kern w:val="0"/>
                <w:sz w:val="20"/>
                <w:szCs w:val="20"/>
                <w:lang w:val="ru-RU" w:eastAsia="ru-RU"/>
                <w14:ligatures w14:val="none"/>
              </w:rPr>
              <w:t xml:space="preserve"> бухгалтер</w:t>
            </w:r>
            <w:r w:rsidRPr="006A016C">
              <w:rPr>
                <w:rFonts w:ascii="Times New Roman" w:eastAsia="Times New Roman" w:hAnsi="Times New Roman" w:cs="Times New Roman"/>
                <w:b/>
                <w:color w:val="000000"/>
                <w:kern w:val="0"/>
                <w:sz w:val="20"/>
                <w:szCs w:val="20"/>
                <w:lang w:val="ru-RU" w:eastAsia="ru-RU"/>
                <w14:ligatures w14:val="none"/>
              </w:rPr>
              <w:t xml:space="preserve"> </w:t>
            </w:r>
            <w:r w:rsidRPr="006A016C">
              <w:rPr>
                <w:rFonts w:ascii="Times New Roman" w:eastAsia="Times New Roman" w:hAnsi="Times New Roman" w:cs="Times New Roman"/>
                <w:b/>
                <w:color w:val="000000"/>
                <w:kern w:val="0"/>
                <w:sz w:val="20"/>
                <w:szCs w:val="20"/>
                <w:lang w:eastAsia="ru-RU"/>
                <w14:ligatures w14:val="none"/>
              </w:rPr>
              <w:t xml:space="preserve">   </w:t>
            </w:r>
          </w:p>
        </w:tc>
        <w:tc>
          <w:tcPr>
            <w:tcW w:w="2765" w:type="dxa"/>
            <w:shd w:val="clear" w:color="auto" w:fill="auto"/>
            <w:vAlign w:val="center"/>
          </w:tcPr>
          <w:p w14:paraId="20FAB78E"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6A016C">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4D60796F"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6A016C">
              <w:rPr>
                <w:rFonts w:ascii="Times New Roman" w:eastAsia="Times New Roman" w:hAnsi="Times New Roman" w:cs="Times New Roman"/>
                <w:b/>
                <w:kern w:val="0"/>
                <w:sz w:val="20"/>
                <w:szCs w:val="20"/>
                <w:lang w:val="en-US" w:eastAsia="ru-RU"/>
                <w14:ligatures w14:val="none"/>
              </w:rPr>
              <w:t>Городецький</w:t>
            </w:r>
            <w:proofErr w:type="spellEnd"/>
            <w:r w:rsidRPr="006A016C">
              <w:rPr>
                <w:rFonts w:ascii="Times New Roman" w:eastAsia="Times New Roman" w:hAnsi="Times New Roman" w:cs="Times New Roman"/>
                <w:b/>
                <w:kern w:val="0"/>
                <w:sz w:val="20"/>
                <w:szCs w:val="20"/>
                <w:lang w:val="en-US" w:eastAsia="ru-RU"/>
                <w14:ligatures w14:val="none"/>
              </w:rPr>
              <w:t xml:space="preserve"> </w:t>
            </w:r>
            <w:proofErr w:type="spellStart"/>
            <w:r w:rsidRPr="006A016C">
              <w:rPr>
                <w:rFonts w:ascii="Times New Roman" w:eastAsia="Times New Roman" w:hAnsi="Times New Roman" w:cs="Times New Roman"/>
                <w:b/>
                <w:kern w:val="0"/>
                <w:sz w:val="20"/>
                <w:szCs w:val="20"/>
                <w:lang w:val="en-US" w:eastAsia="ru-RU"/>
                <w14:ligatures w14:val="none"/>
              </w:rPr>
              <w:t>Михайло</w:t>
            </w:r>
            <w:proofErr w:type="spellEnd"/>
            <w:r w:rsidRPr="006A016C">
              <w:rPr>
                <w:rFonts w:ascii="Times New Roman" w:eastAsia="Times New Roman" w:hAnsi="Times New Roman" w:cs="Times New Roman"/>
                <w:b/>
                <w:kern w:val="0"/>
                <w:sz w:val="20"/>
                <w:szCs w:val="20"/>
                <w:lang w:val="en-US" w:eastAsia="ru-RU"/>
                <w14:ligatures w14:val="none"/>
              </w:rPr>
              <w:t xml:space="preserve"> </w:t>
            </w:r>
            <w:proofErr w:type="spellStart"/>
            <w:r w:rsidRPr="006A016C">
              <w:rPr>
                <w:rFonts w:ascii="Times New Roman" w:eastAsia="Times New Roman" w:hAnsi="Times New Roman" w:cs="Times New Roman"/>
                <w:b/>
                <w:kern w:val="0"/>
                <w:sz w:val="20"/>
                <w:szCs w:val="20"/>
                <w:lang w:val="en-US" w:eastAsia="ru-RU"/>
                <w14:ligatures w14:val="none"/>
              </w:rPr>
              <w:t>Iванович</w:t>
            </w:r>
            <w:proofErr w:type="spellEnd"/>
          </w:p>
        </w:tc>
      </w:tr>
      <w:tr w:rsidR="006A016C" w:rsidRPr="006A016C" w14:paraId="5F36C49B" w14:textId="77777777" w:rsidTr="005F0AF8">
        <w:trPr>
          <w:trHeight w:val="70"/>
        </w:trPr>
        <w:tc>
          <w:tcPr>
            <w:tcW w:w="2943" w:type="dxa"/>
            <w:shd w:val="clear" w:color="auto" w:fill="auto"/>
          </w:tcPr>
          <w:p w14:paraId="160BAC85"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58E62309"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6A016C">
              <w:rPr>
                <w:rFonts w:ascii="Times New Roman" w:eastAsia="Times New Roman" w:hAnsi="Times New Roman" w:cs="Times New Roman"/>
                <w:b/>
                <w:color w:val="000000"/>
                <w:kern w:val="0"/>
                <w:sz w:val="16"/>
                <w:szCs w:val="16"/>
                <w:lang w:val="en-US" w:eastAsia="ru-RU"/>
                <w14:ligatures w14:val="none"/>
              </w:rPr>
              <w:t>(</w:t>
            </w:r>
            <w:proofErr w:type="spellStart"/>
            <w:r w:rsidRPr="006A016C">
              <w:rPr>
                <w:rFonts w:ascii="Times New Roman" w:eastAsia="Times New Roman" w:hAnsi="Times New Roman" w:cs="Times New Roman"/>
                <w:b/>
                <w:color w:val="000000"/>
                <w:kern w:val="0"/>
                <w:sz w:val="16"/>
                <w:szCs w:val="16"/>
                <w:lang w:val="ru-RU" w:eastAsia="ru-RU"/>
                <w14:ligatures w14:val="none"/>
              </w:rPr>
              <w:t>підпис</w:t>
            </w:r>
            <w:proofErr w:type="spellEnd"/>
            <w:r w:rsidRPr="006A016C">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0FDAFD5E"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532156C2"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10A3242"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3F36E964"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38A46BE2"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16CB8CAE"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1096AD6A" w14:textId="77777777" w:rsidR="006A016C" w:rsidRDefault="006A016C">
      <w:pPr>
        <w:sectPr w:rsidR="006A016C" w:rsidSect="006A016C">
          <w:pgSz w:w="11906" w:h="16838"/>
          <w:pgMar w:top="363" w:right="567" w:bottom="363" w:left="1417" w:header="708" w:footer="708" w:gutter="0"/>
          <w:cols w:space="708"/>
          <w:docGrid w:linePitch="360"/>
        </w:sectPr>
      </w:pPr>
    </w:p>
    <w:p w14:paraId="7F876C23" w14:textId="77777777" w:rsidR="006A016C" w:rsidRPr="006A016C" w:rsidRDefault="006A016C" w:rsidP="006A016C">
      <w:pPr>
        <w:widowControl w:val="0"/>
        <w:spacing w:after="0" w:line="240" w:lineRule="auto"/>
        <w:ind w:firstLine="567"/>
        <w:jc w:val="right"/>
        <w:rPr>
          <w:rFonts w:ascii="Times New Roman" w:eastAsia="Times New Roman" w:hAnsi="Times New Roman" w:cs="Times New Roman"/>
          <w:b/>
          <w:kern w:val="0"/>
          <w:lang w:val="en-US" w:eastAsia="ru-RU"/>
          <w14:ligatures w14:val="none"/>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6A016C" w:rsidRPr="006A016C" w14:paraId="1FF7EE8D" w14:textId="77777777" w:rsidTr="005F0AF8">
        <w:tc>
          <w:tcPr>
            <w:tcW w:w="6082" w:type="dxa"/>
          </w:tcPr>
          <w:p w14:paraId="094C6724" w14:textId="77777777" w:rsidR="006A016C" w:rsidRPr="006A016C" w:rsidRDefault="006A016C" w:rsidP="006A016C">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531D7D42" w14:textId="77777777" w:rsidR="006A016C" w:rsidRPr="006A016C" w:rsidRDefault="006A016C" w:rsidP="006A016C">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2D5B3B1F" w14:textId="77777777" w:rsidR="006A016C" w:rsidRPr="006A016C" w:rsidRDefault="006A016C" w:rsidP="006A016C">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6A016C">
              <w:rPr>
                <w:rFonts w:ascii="Times New Roman" w:eastAsia="Times New Roman" w:hAnsi="Times New Roman" w:cs="Times New Roman"/>
                <w:kern w:val="0"/>
                <w:sz w:val="18"/>
                <w:szCs w:val="18"/>
                <w:lang w:eastAsia="ru-RU"/>
                <w14:ligatures w14:val="none"/>
              </w:rPr>
              <w:t>Коди</w:t>
            </w:r>
          </w:p>
        </w:tc>
      </w:tr>
      <w:tr w:rsidR="006A016C" w:rsidRPr="006A016C" w14:paraId="0A7CE9B7" w14:textId="77777777" w:rsidTr="005F0AF8">
        <w:tc>
          <w:tcPr>
            <w:tcW w:w="6082" w:type="dxa"/>
          </w:tcPr>
          <w:p w14:paraId="05876C58" w14:textId="77777777" w:rsidR="006A016C" w:rsidRPr="006A016C" w:rsidRDefault="006A016C" w:rsidP="006A016C">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37542CA2" w14:textId="77777777" w:rsidR="006A016C" w:rsidRPr="006A016C" w:rsidRDefault="006A016C" w:rsidP="006A016C">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6A016C">
              <w:rPr>
                <w:rFonts w:ascii="Times New Roman" w:eastAsia="Times New Roman" w:hAnsi="Times New Roman" w:cs="Times New Roman"/>
                <w:kern w:val="0"/>
                <w:sz w:val="16"/>
                <w:szCs w:val="16"/>
                <w:lang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33411353" w14:textId="77777777" w:rsidR="006A016C" w:rsidRPr="006A016C" w:rsidRDefault="006A016C" w:rsidP="006A016C">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6A016C">
              <w:rPr>
                <w:rFonts w:ascii="Times New Roman" w:eastAsia="Times New Roman" w:hAnsi="Times New Roman" w:cs="Times New Roman"/>
                <w:kern w:val="0"/>
                <w:sz w:val="18"/>
                <w:szCs w:val="18"/>
                <w:lang w:val="en-US" w:eastAsia="ru-RU"/>
                <w14:ligatures w14:val="none"/>
              </w:rPr>
              <w:t>2023</w:t>
            </w:r>
          </w:p>
        </w:tc>
        <w:tc>
          <w:tcPr>
            <w:tcW w:w="676" w:type="dxa"/>
            <w:tcBorders>
              <w:top w:val="nil"/>
              <w:left w:val="single" w:sz="6" w:space="0" w:color="auto"/>
              <w:bottom w:val="nil"/>
              <w:right w:val="single" w:sz="6" w:space="0" w:color="auto"/>
            </w:tcBorders>
          </w:tcPr>
          <w:p w14:paraId="628F3423" w14:textId="77777777" w:rsidR="006A016C" w:rsidRPr="006A016C" w:rsidRDefault="006A016C" w:rsidP="006A016C">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6A016C">
              <w:rPr>
                <w:rFonts w:ascii="Times New Roman" w:eastAsia="Times New Roman" w:hAnsi="Times New Roman" w:cs="Times New Roman"/>
                <w:bCs/>
                <w:kern w:val="0"/>
                <w:sz w:val="18"/>
                <w:szCs w:val="18"/>
                <w:lang w:val="en-US" w:eastAsia="ru-RU"/>
                <w14:ligatures w14:val="none"/>
              </w:rPr>
              <w:t>04</w:t>
            </w:r>
          </w:p>
        </w:tc>
        <w:tc>
          <w:tcPr>
            <w:tcW w:w="676" w:type="dxa"/>
            <w:tcBorders>
              <w:top w:val="nil"/>
              <w:left w:val="single" w:sz="6" w:space="0" w:color="auto"/>
              <w:bottom w:val="nil"/>
              <w:right w:val="single" w:sz="6" w:space="0" w:color="auto"/>
            </w:tcBorders>
          </w:tcPr>
          <w:p w14:paraId="2AD00C84" w14:textId="77777777" w:rsidR="006A016C" w:rsidRPr="006A016C" w:rsidRDefault="006A016C" w:rsidP="006A016C">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6A016C">
              <w:rPr>
                <w:rFonts w:ascii="Times New Roman" w:eastAsia="Times New Roman" w:hAnsi="Times New Roman" w:cs="Times New Roman"/>
                <w:bCs/>
                <w:kern w:val="0"/>
                <w:sz w:val="18"/>
                <w:szCs w:val="18"/>
                <w:lang w:val="en-US" w:eastAsia="ru-RU"/>
                <w14:ligatures w14:val="none"/>
              </w:rPr>
              <w:t>01</w:t>
            </w:r>
          </w:p>
        </w:tc>
      </w:tr>
      <w:tr w:rsidR="006A016C" w:rsidRPr="006A016C" w14:paraId="30FD9769" w14:textId="77777777" w:rsidTr="005F0AF8">
        <w:tc>
          <w:tcPr>
            <w:tcW w:w="6082" w:type="dxa"/>
          </w:tcPr>
          <w:p w14:paraId="751EC913" w14:textId="77777777" w:rsidR="006A016C" w:rsidRPr="006A016C" w:rsidRDefault="006A016C" w:rsidP="006A016C">
            <w:pPr>
              <w:widowControl w:val="0"/>
              <w:spacing w:after="0" w:line="240" w:lineRule="auto"/>
              <w:rPr>
                <w:rFonts w:ascii="Times New Roman" w:eastAsia="Times New Roman" w:hAnsi="Times New Roman" w:cs="Times New Roman"/>
                <w:kern w:val="0"/>
                <w:sz w:val="18"/>
                <w:szCs w:val="18"/>
                <w:lang w:val="en-US" w:eastAsia="ru-RU"/>
                <w14:ligatures w14:val="none"/>
              </w:rPr>
            </w:pPr>
            <w:r w:rsidRPr="006A016C">
              <w:rPr>
                <w:rFonts w:ascii="Times New Roman" w:eastAsia="Times New Roman" w:hAnsi="Times New Roman" w:cs="Times New Roman"/>
                <w:kern w:val="0"/>
                <w:sz w:val="18"/>
                <w:szCs w:val="18"/>
                <w:lang w:eastAsia="ru-RU"/>
                <w14:ligatures w14:val="none"/>
              </w:rPr>
              <w:t xml:space="preserve">Підприємство  </w:t>
            </w:r>
            <w:r w:rsidRPr="006A016C">
              <w:rPr>
                <w:rFonts w:ascii="Times New Roman" w:eastAsia="Times New Roman" w:hAnsi="Times New Roman" w:cs="Times New Roman"/>
                <w:kern w:val="0"/>
                <w:sz w:val="18"/>
                <w:szCs w:val="18"/>
                <w:lang w:val="en-US" w:eastAsia="ru-RU"/>
                <w14:ligatures w14:val="none"/>
              </w:rPr>
              <w:t xml:space="preserve"> </w:t>
            </w:r>
            <w:proofErr w:type="spellStart"/>
            <w:r w:rsidRPr="006A016C">
              <w:rPr>
                <w:rFonts w:ascii="Times New Roman" w:eastAsia="Times New Roman" w:hAnsi="Times New Roman" w:cs="Times New Roman"/>
                <w:kern w:val="0"/>
                <w:sz w:val="18"/>
                <w:szCs w:val="18"/>
                <w:u w:val="single"/>
                <w:lang w:val="en-US" w:eastAsia="ru-RU"/>
                <w14:ligatures w14:val="none"/>
              </w:rPr>
              <w:t>Приватне</w:t>
            </w:r>
            <w:proofErr w:type="spellEnd"/>
            <w:r w:rsidRPr="006A016C">
              <w:rPr>
                <w:rFonts w:ascii="Times New Roman" w:eastAsia="Times New Roman" w:hAnsi="Times New Roman" w:cs="Times New Roman"/>
                <w:kern w:val="0"/>
                <w:sz w:val="18"/>
                <w:szCs w:val="18"/>
                <w:u w:val="single"/>
                <w:lang w:val="en-US" w:eastAsia="ru-RU"/>
                <w14:ligatures w14:val="none"/>
              </w:rPr>
              <w:t xml:space="preserve"> </w:t>
            </w:r>
            <w:proofErr w:type="spellStart"/>
            <w:r w:rsidRPr="006A016C">
              <w:rPr>
                <w:rFonts w:ascii="Times New Roman" w:eastAsia="Times New Roman" w:hAnsi="Times New Roman" w:cs="Times New Roman"/>
                <w:kern w:val="0"/>
                <w:sz w:val="18"/>
                <w:szCs w:val="18"/>
                <w:u w:val="single"/>
                <w:lang w:val="en-US" w:eastAsia="ru-RU"/>
                <w14:ligatures w14:val="none"/>
              </w:rPr>
              <w:t>акцiонерне</w:t>
            </w:r>
            <w:proofErr w:type="spellEnd"/>
            <w:r w:rsidRPr="006A016C">
              <w:rPr>
                <w:rFonts w:ascii="Times New Roman" w:eastAsia="Times New Roman" w:hAnsi="Times New Roman" w:cs="Times New Roman"/>
                <w:kern w:val="0"/>
                <w:sz w:val="18"/>
                <w:szCs w:val="18"/>
                <w:u w:val="single"/>
                <w:lang w:val="en-US" w:eastAsia="ru-RU"/>
                <w14:ligatures w14:val="none"/>
              </w:rPr>
              <w:t xml:space="preserve"> </w:t>
            </w:r>
            <w:proofErr w:type="spellStart"/>
            <w:r w:rsidRPr="006A016C">
              <w:rPr>
                <w:rFonts w:ascii="Times New Roman" w:eastAsia="Times New Roman" w:hAnsi="Times New Roman" w:cs="Times New Roman"/>
                <w:kern w:val="0"/>
                <w:sz w:val="18"/>
                <w:szCs w:val="18"/>
                <w:u w:val="single"/>
                <w:lang w:val="en-US" w:eastAsia="ru-RU"/>
                <w14:ligatures w14:val="none"/>
              </w:rPr>
              <w:t>товариство</w:t>
            </w:r>
            <w:proofErr w:type="spellEnd"/>
            <w:r w:rsidRPr="006A016C">
              <w:rPr>
                <w:rFonts w:ascii="Times New Roman" w:eastAsia="Times New Roman" w:hAnsi="Times New Roman" w:cs="Times New Roman"/>
                <w:kern w:val="0"/>
                <w:sz w:val="18"/>
                <w:szCs w:val="18"/>
                <w:u w:val="single"/>
                <w:lang w:val="en-US" w:eastAsia="ru-RU"/>
                <w14:ligatures w14:val="none"/>
              </w:rPr>
              <w:t xml:space="preserve"> "</w:t>
            </w:r>
            <w:proofErr w:type="spellStart"/>
            <w:r w:rsidRPr="006A016C">
              <w:rPr>
                <w:rFonts w:ascii="Times New Roman" w:eastAsia="Times New Roman" w:hAnsi="Times New Roman" w:cs="Times New Roman"/>
                <w:kern w:val="0"/>
                <w:sz w:val="18"/>
                <w:szCs w:val="18"/>
                <w:u w:val="single"/>
                <w:lang w:val="en-US" w:eastAsia="ru-RU"/>
                <w14:ligatures w14:val="none"/>
              </w:rPr>
              <w:t>Iвано-Франкiвськцемент</w:t>
            </w:r>
            <w:proofErr w:type="spellEnd"/>
            <w:r w:rsidRPr="006A016C">
              <w:rPr>
                <w:rFonts w:ascii="Times New Roman" w:eastAsia="Times New Roman" w:hAnsi="Times New Roman" w:cs="Times New Roman"/>
                <w:kern w:val="0"/>
                <w:sz w:val="18"/>
                <w:szCs w:val="18"/>
                <w:u w:val="single"/>
                <w:lang w:val="en-US" w:eastAsia="ru-RU"/>
                <w14:ligatures w14:val="none"/>
              </w:rPr>
              <w:t>"</w:t>
            </w:r>
          </w:p>
        </w:tc>
        <w:tc>
          <w:tcPr>
            <w:tcW w:w="1956" w:type="dxa"/>
          </w:tcPr>
          <w:p w14:paraId="3914D590" w14:textId="77777777" w:rsidR="006A016C" w:rsidRPr="006A016C" w:rsidRDefault="006A016C" w:rsidP="006A016C">
            <w:pPr>
              <w:widowControl w:val="0"/>
              <w:spacing w:after="0" w:line="240" w:lineRule="auto"/>
              <w:rPr>
                <w:rFonts w:ascii="Times New Roman" w:eastAsia="Times New Roman" w:hAnsi="Times New Roman" w:cs="Times New Roman"/>
                <w:kern w:val="0"/>
                <w:sz w:val="18"/>
                <w:szCs w:val="18"/>
                <w:lang w:val="ru-RU" w:eastAsia="ru-RU"/>
                <w14:ligatures w14:val="none"/>
              </w:rPr>
            </w:pPr>
            <w:r w:rsidRPr="006A016C">
              <w:rPr>
                <w:rFonts w:ascii="Times New Roman" w:eastAsia="Times New Roman" w:hAnsi="Times New Roman" w:cs="Times New Roman"/>
                <w:kern w:val="0"/>
                <w:sz w:val="18"/>
                <w:szCs w:val="18"/>
                <w:lang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6F51D24C" w14:textId="77777777" w:rsidR="006A016C" w:rsidRPr="006A016C" w:rsidRDefault="006A016C" w:rsidP="006A016C">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6A016C">
              <w:rPr>
                <w:rFonts w:ascii="Times New Roman" w:eastAsia="Times New Roman" w:hAnsi="Times New Roman" w:cs="Times New Roman"/>
                <w:kern w:val="0"/>
                <w:sz w:val="18"/>
                <w:szCs w:val="18"/>
                <w:lang w:val="en-US" w:eastAsia="ru-RU"/>
                <w14:ligatures w14:val="none"/>
              </w:rPr>
              <w:t>00292988</w:t>
            </w:r>
          </w:p>
        </w:tc>
      </w:tr>
    </w:tbl>
    <w:p w14:paraId="0BA65CE8"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lang w:eastAsia="ru-RU"/>
          <w14:ligatures w14:val="none"/>
        </w:rPr>
      </w:pPr>
    </w:p>
    <w:p w14:paraId="0846E7E2"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lang w:val="ru-RU" w:eastAsia="ru-RU"/>
          <w14:ligatures w14:val="none"/>
        </w:rPr>
      </w:pPr>
      <w:proofErr w:type="spellStart"/>
      <w:r w:rsidRPr="006A016C">
        <w:rPr>
          <w:rFonts w:ascii="Times New Roman" w:eastAsia="Times New Roman" w:hAnsi="Times New Roman" w:cs="Times New Roman"/>
          <w:b/>
          <w:bCs/>
          <w:kern w:val="0"/>
          <w:lang w:val="en-US" w:eastAsia="ru-RU"/>
          <w14:ligatures w14:val="none"/>
        </w:rPr>
        <w:t>Звіт</w:t>
      </w:r>
      <w:proofErr w:type="spellEnd"/>
      <w:r w:rsidRPr="006A016C">
        <w:rPr>
          <w:rFonts w:ascii="Times New Roman" w:eastAsia="Times New Roman" w:hAnsi="Times New Roman" w:cs="Times New Roman"/>
          <w:b/>
          <w:bCs/>
          <w:kern w:val="0"/>
          <w:lang w:eastAsia="ru-RU"/>
          <w14:ligatures w14:val="none"/>
        </w:rPr>
        <w:t xml:space="preserve"> про рух грошових коштів </w:t>
      </w:r>
      <w:proofErr w:type="gramStart"/>
      <w:r w:rsidRPr="006A016C">
        <w:rPr>
          <w:rFonts w:ascii="Times New Roman" w:eastAsia="Times New Roman" w:hAnsi="Times New Roman" w:cs="Times New Roman"/>
          <w:b/>
          <w:bCs/>
          <w:kern w:val="0"/>
          <w:lang w:eastAsia="ru-RU"/>
          <w14:ligatures w14:val="none"/>
        </w:rPr>
        <w:t>( за</w:t>
      </w:r>
      <w:proofErr w:type="gramEnd"/>
      <w:r w:rsidRPr="006A016C">
        <w:rPr>
          <w:rFonts w:ascii="Times New Roman" w:eastAsia="Times New Roman" w:hAnsi="Times New Roman" w:cs="Times New Roman"/>
          <w:b/>
          <w:bCs/>
          <w:kern w:val="0"/>
          <w:lang w:eastAsia="ru-RU"/>
          <w14:ligatures w14:val="none"/>
        </w:rPr>
        <w:t xml:space="preserve"> прямим методом )</w:t>
      </w:r>
    </w:p>
    <w:p w14:paraId="233A740A"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lang w:eastAsia="ru-RU"/>
          <w14:ligatures w14:val="none"/>
        </w:rPr>
      </w:pPr>
      <w:r w:rsidRPr="006A016C">
        <w:rPr>
          <w:rFonts w:ascii="Times New Roman" w:eastAsia="Times New Roman" w:hAnsi="Times New Roman" w:cs="Times New Roman"/>
          <w:b/>
          <w:bCs/>
          <w:kern w:val="0"/>
          <w:lang w:val="en-US" w:eastAsia="ru-RU"/>
          <w14:ligatures w14:val="none"/>
        </w:rPr>
        <w:t>з</w:t>
      </w:r>
      <w:r w:rsidRPr="006A016C">
        <w:rPr>
          <w:rFonts w:ascii="Times New Roman" w:eastAsia="Times New Roman" w:hAnsi="Times New Roman" w:cs="Times New Roman"/>
          <w:b/>
          <w:bCs/>
          <w:kern w:val="0"/>
          <w:lang w:eastAsia="ru-RU"/>
          <w14:ligatures w14:val="none"/>
        </w:rPr>
        <w:t xml:space="preserve">а </w:t>
      </w:r>
      <w:r w:rsidRPr="006A016C">
        <w:rPr>
          <w:rFonts w:ascii="Times New Roman" w:eastAsia="Times New Roman" w:hAnsi="Times New Roman" w:cs="Times New Roman"/>
          <w:b/>
          <w:bCs/>
          <w:kern w:val="0"/>
          <w:lang w:val="en-US" w:eastAsia="ru-RU"/>
          <w14:ligatures w14:val="none"/>
        </w:rPr>
        <w:t xml:space="preserve">1 </w:t>
      </w:r>
      <w:proofErr w:type="spellStart"/>
      <w:r w:rsidRPr="006A016C">
        <w:rPr>
          <w:rFonts w:ascii="Times New Roman" w:eastAsia="Times New Roman" w:hAnsi="Times New Roman" w:cs="Times New Roman"/>
          <w:b/>
          <w:bCs/>
          <w:kern w:val="0"/>
          <w:lang w:val="en-US" w:eastAsia="ru-RU"/>
          <w14:ligatures w14:val="none"/>
        </w:rPr>
        <w:t>квартал</w:t>
      </w:r>
      <w:proofErr w:type="spellEnd"/>
      <w:r w:rsidRPr="006A016C">
        <w:rPr>
          <w:rFonts w:ascii="Times New Roman" w:eastAsia="Times New Roman" w:hAnsi="Times New Roman" w:cs="Times New Roman"/>
          <w:b/>
          <w:bCs/>
          <w:kern w:val="0"/>
          <w:lang w:val="en-US" w:eastAsia="ru-RU"/>
          <w14:ligatures w14:val="none"/>
        </w:rPr>
        <w:t xml:space="preserve"> 2023 </w:t>
      </w:r>
      <w:proofErr w:type="spellStart"/>
      <w:r w:rsidRPr="006A016C">
        <w:rPr>
          <w:rFonts w:ascii="Times New Roman" w:eastAsia="Times New Roman" w:hAnsi="Times New Roman" w:cs="Times New Roman"/>
          <w:b/>
          <w:bCs/>
          <w:kern w:val="0"/>
          <w:lang w:val="en-US" w:eastAsia="ru-RU"/>
          <w14:ligatures w14:val="none"/>
        </w:rPr>
        <w:t>року</w:t>
      </w:r>
      <w:proofErr w:type="spellEnd"/>
      <w:r w:rsidRPr="006A016C">
        <w:rPr>
          <w:rFonts w:ascii="Times New Roman" w:eastAsia="Times New Roman" w:hAnsi="Times New Roman" w:cs="Times New Roman"/>
          <w:b/>
          <w:bCs/>
          <w:kern w:val="0"/>
          <w:lang w:eastAsia="ru-RU"/>
          <w14:ligatures w14:val="none"/>
        </w:rPr>
        <w:t xml:space="preserve"> </w:t>
      </w:r>
    </w:p>
    <w:p w14:paraId="14825A2F"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10"/>
          <w:szCs w:val="10"/>
          <w:lang w:eastAsia="ru-RU"/>
          <w14:ligatures w14:val="none"/>
        </w:rPr>
      </w:pPr>
    </w:p>
    <w:tbl>
      <w:tblPr>
        <w:tblW w:w="0" w:type="auto"/>
        <w:jc w:val="right"/>
        <w:tblLayout w:type="fixed"/>
        <w:tblLook w:val="00A0" w:firstRow="1" w:lastRow="0" w:firstColumn="1" w:lastColumn="0" w:noHBand="0" w:noVBand="0"/>
      </w:tblPr>
      <w:tblGrid>
        <w:gridCol w:w="8613"/>
        <w:gridCol w:w="1134"/>
      </w:tblGrid>
      <w:tr w:rsidR="006A016C" w:rsidRPr="006A016C" w14:paraId="3413A776" w14:textId="77777777" w:rsidTr="005F0AF8">
        <w:trPr>
          <w:jc w:val="right"/>
        </w:trPr>
        <w:tc>
          <w:tcPr>
            <w:tcW w:w="8613" w:type="dxa"/>
            <w:tcBorders>
              <w:right w:val="single" w:sz="4" w:space="0" w:color="auto"/>
            </w:tcBorders>
            <w:vAlign w:val="center"/>
          </w:tcPr>
          <w:p w14:paraId="67CA798A" w14:textId="77777777" w:rsidR="006A016C" w:rsidRPr="006A016C" w:rsidRDefault="006A016C" w:rsidP="006A016C">
            <w:pPr>
              <w:widowControl w:val="0"/>
              <w:spacing w:after="0" w:line="240" w:lineRule="auto"/>
              <w:rPr>
                <w:rFonts w:ascii="Times New Roman" w:eastAsia="Times New Roman" w:hAnsi="Times New Roman" w:cs="Times New Roman"/>
                <w:kern w:val="0"/>
                <w:lang w:val="ru-RU" w:eastAsia="ru-RU"/>
                <w14:ligatures w14:val="none"/>
              </w:rPr>
            </w:pPr>
            <w:r w:rsidRPr="006A016C">
              <w:rPr>
                <w:rFonts w:ascii="Times New Roman" w:eastAsia="Times New Roman" w:hAnsi="Times New Roman" w:cs="Times New Roman"/>
                <w:kern w:val="0"/>
                <w:lang w:eastAsia="ru-RU"/>
                <w14:ligatures w14:val="none"/>
              </w:rPr>
              <w:t xml:space="preserve">                                                                    </w:t>
            </w:r>
            <w:proofErr w:type="spellStart"/>
            <w:r w:rsidRPr="006A016C">
              <w:rPr>
                <w:rFonts w:ascii="Times New Roman" w:eastAsia="Times New Roman" w:hAnsi="Times New Roman" w:cs="Times New Roman"/>
                <w:kern w:val="0"/>
                <w:lang w:val="en-US" w:eastAsia="ru-RU"/>
                <w14:ligatures w14:val="none"/>
              </w:rPr>
              <w:t>Форма</w:t>
            </w:r>
            <w:proofErr w:type="spellEnd"/>
            <w:r w:rsidRPr="006A016C">
              <w:rPr>
                <w:rFonts w:ascii="Times New Roman" w:eastAsia="Times New Roman" w:hAnsi="Times New Roman" w:cs="Times New Roman"/>
                <w:kern w:val="0"/>
                <w:lang w:val="en-US" w:eastAsia="ru-RU"/>
                <w14:ligatures w14:val="none"/>
              </w:rPr>
              <w:t xml:space="preserve"> № 3</w:t>
            </w:r>
            <w:r w:rsidRPr="006A016C">
              <w:rPr>
                <w:rFonts w:ascii="Times New Roman" w:eastAsia="Times New Roman" w:hAnsi="Times New Roman" w:cs="Times New Roman"/>
                <w:kern w:val="0"/>
                <w:lang w:val="ru-RU" w:eastAsia="ru-RU"/>
                <w14:ligatures w14:val="none"/>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14:paraId="5DA59360" w14:textId="77777777" w:rsidR="006A016C" w:rsidRPr="006A016C" w:rsidRDefault="006A016C" w:rsidP="006A016C">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6A016C">
              <w:rPr>
                <w:rFonts w:ascii="Times New Roman" w:eastAsia="Times New Roman" w:hAnsi="Times New Roman" w:cs="Times New Roman"/>
                <w:kern w:val="0"/>
                <w:lang w:val="en-US" w:eastAsia="ru-RU"/>
                <w14:ligatures w14:val="none"/>
              </w:rPr>
              <w:t>1801004</w:t>
            </w:r>
          </w:p>
        </w:tc>
      </w:tr>
    </w:tbl>
    <w:p w14:paraId="710C2EAF"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7B67E116"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10"/>
          <w:szCs w:val="10"/>
          <w:lang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6A016C" w:rsidRPr="006A016C" w14:paraId="0C8F0226" w14:textId="77777777" w:rsidTr="005F0AF8">
        <w:tc>
          <w:tcPr>
            <w:tcW w:w="5107" w:type="dxa"/>
            <w:tcBorders>
              <w:top w:val="single" w:sz="6" w:space="0" w:color="auto"/>
              <w:left w:val="single" w:sz="6" w:space="0" w:color="auto"/>
              <w:bottom w:val="single" w:sz="6" w:space="0" w:color="auto"/>
              <w:right w:val="single" w:sz="6" w:space="0" w:color="auto"/>
            </w:tcBorders>
            <w:vAlign w:val="center"/>
          </w:tcPr>
          <w:p w14:paraId="5B331063" w14:textId="77777777" w:rsidR="006A016C" w:rsidRPr="006A016C" w:rsidRDefault="006A016C" w:rsidP="006A016C">
            <w:pPr>
              <w:keepNext/>
              <w:spacing w:after="0" w:line="240" w:lineRule="auto"/>
              <w:jc w:val="center"/>
              <w:outlineLvl w:val="0"/>
              <w:rPr>
                <w:rFonts w:ascii="Times New Roman" w:eastAsia="Times New Roman" w:hAnsi="Times New Roman" w:cs="Times New Roman"/>
                <w:b/>
                <w:bCs/>
                <w:kern w:val="0"/>
                <w:sz w:val="20"/>
                <w:szCs w:val="20"/>
                <w:lang w:eastAsia="ru-RU"/>
                <w14:ligatures w14:val="none"/>
              </w:rPr>
            </w:pPr>
            <w:r w:rsidRPr="006A016C">
              <w:rPr>
                <w:rFonts w:ascii="Times New Roman" w:eastAsia="Times New Roman" w:hAnsi="Times New Roman" w:cs="Times New Roman"/>
                <w:b/>
                <w:bCs/>
                <w:kern w:val="0"/>
                <w:sz w:val="20"/>
                <w:szCs w:val="20"/>
                <w:lang w:eastAsia="ru-RU"/>
                <w14:ligatures w14:val="none"/>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14:paraId="5108887F"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4F694481"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6A016C">
              <w:rPr>
                <w:rFonts w:ascii="Times New Roman" w:eastAsia="Times New Roman" w:hAnsi="Times New Roman" w:cs="Times New Roman"/>
                <w:b/>
                <w:bCs/>
                <w:kern w:val="0"/>
                <w:sz w:val="20"/>
                <w:szCs w:val="20"/>
                <w:lang w:eastAsia="ru-RU"/>
                <w14:ligatures w14:val="none"/>
              </w:rPr>
              <w:t>За</w:t>
            </w:r>
            <w:r w:rsidRPr="006A016C">
              <w:rPr>
                <w:rFonts w:ascii="Times New Roman" w:eastAsia="Times New Roman" w:hAnsi="Times New Roman" w:cs="Times New Roman"/>
                <w:b/>
                <w:bCs/>
                <w:kern w:val="0"/>
                <w:sz w:val="20"/>
                <w:szCs w:val="20"/>
                <w:lang w:val="ru-RU" w:eastAsia="ru-RU"/>
                <w14:ligatures w14:val="none"/>
              </w:rPr>
              <w:t xml:space="preserve"> </w:t>
            </w:r>
            <w:proofErr w:type="spellStart"/>
            <w:r w:rsidRPr="006A016C">
              <w:rPr>
                <w:rFonts w:ascii="Times New Roman" w:eastAsia="Times New Roman" w:hAnsi="Times New Roman" w:cs="Times New Roman"/>
                <w:b/>
                <w:bCs/>
                <w:kern w:val="0"/>
                <w:sz w:val="20"/>
                <w:szCs w:val="20"/>
                <w:lang w:val="ru-RU" w:eastAsia="ru-RU"/>
                <w14:ligatures w14:val="none"/>
              </w:rPr>
              <w:t>звітн</w:t>
            </w:r>
            <w:r w:rsidRPr="006A016C">
              <w:rPr>
                <w:rFonts w:ascii="Times New Roman" w:eastAsia="Times New Roman" w:hAnsi="Times New Roman" w:cs="Times New Roman"/>
                <w:b/>
                <w:bCs/>
                <w:kern w:val="0"/>
                <w:sz w:val="20"/>
                <w:szCs w:val="20"/>
                <w:lang w:eastAsia="ru-RU"/>
                <w14:ligatures w14:val="none"/>
              </w:rPr>
              <w:t>ий</w:t>
            </w:r>
            <w:proofErr w:type="spellEnd"/>
            <w:r w:rsidRPr="006A016C">
              <w:rPr>
                <w:rFonts w:ascii="Times New Roman" w:eastAsia="Times New Roman" w:hAnsi="Times New Roman" w:cs="Times New Roman"/>
                <w:b/>
                <w:bCs/>
                <w:kern w:val="0"/>
                <w:sz w:val="20"/>
                <w:szCs w:val="20"/>
                <w:lang w:val="ru-RU" w:eastAsia="ru-RU"/>
                <w14:ligatures w14:val="none"/>
              </w:rPr>
              <w:t xml:space="preserve"> </w:t>
            </w:r>
            <w:r w:rsidRPr="006A016C">
              <w:rPr>
                <w:rFonts w:ascii="Times New Roman" w:eastAsia="Times New Roman" w:hAnsi="Times New Roman" w:cs="Times New Roman"/>
                <w:b/>
                <w:bCs/>
                <w:kern w:val="0"/>
                <w:sz w:val="20"/>
                <w:szCs w:val="20"/>
                <w:lang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1475F6F0"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color w:val="000000"/>
                <w:kern w:val="0"/>
                <w:sz w:val="20"/>
                <w:szCs w:val="20"/>
                <w:lang w:eastAsia="ru-RU"/>
                <w14:ligatures w14:val="none"/>
              </w:rPr>
              <w:t>За аналогічний</w:t>
            </w:r>
            <w:r w:rsidRPr="006A016C">
              <w:rPr>
                <w:rFonts w:ascii="Times New Roman" w:eastAsia="Times New Roman" w:hAnsi="Times New Roman" w:cs="Times New Roman"/>
                <w:b/>
                <w:color w:val="000000"/>
                <w:kern w:val="0"/>
                <w:sz w:val="20"/>
                <w:szCs w:val="20"/>
                <w:lang w:eastAsia="ru-RU"/>
                <w14:ligatures w14:val="none"/>
              </w:rPr>
              <w:br/>
              <w:t>період попереднього року</w:t>
            </w:r>
          </w:p>
        </w:tc>
      </w:tr>
      <w:tr w:rsidR="006A016C" w:rsidRPr="006A016C" w14:paraId="7AEF1586"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65521EAE" w14:textId="77777777" w:rsidR="006A016C" w:rsidRPr="006A016C" w:rsidRDefault="006A016C" w:rsidP="006A016C">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A6FDFDE"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0EBF547"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72D9663"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bCs/>
                <w:kern w:val="0"/>
                <w:sz w:val="20"/>
                <w:szCs w:val="20"/>
                <w:lang w:val="ru-RU" w:eastAsia="ru-RU"/>
                <w14:ligatures w14:val="none"/>
              </w:rPr>
              <w:t>4</w:t>
            </w:r>
          </w:p>
        </w:tc>
      </w:tr>
      <w:tr w:rsidR="006A016C" w:rsidRPr="006A016C" w14:paraId="34A72C08"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4119B369"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 xml:space="preserve">І. Рух </w:t>
            </w:r>
            <w:proofErr w:type="spellStart"/>
            <w:r w:rsidRPr="006A016C">
              <w:rPr>
                <w:rFonts w:ascii="Times New Roman" w:eastAsia="Times New Roman" w:hAnsi="Times New Roman" w:cs="Times New Roman"/>
                <w:bCs/>
                <w:kern w:val="0"/>
                <w:sz w:val="20"/>
                <w:szCs w:val="20"/>
                <w:lang w:val="ru-RU" w:eastAsia="ru-RU"/>
                <w14:ligatures w14:val="none"/>
              </w:rPr>
              <w:t>коштів</w:t>
            </w:r>
            <w:proofErr w:type="spellEnd"/>
            <w:r w:rsidRPr="006A016C">
              <w:rPr>
                <w:rFonts w:ascii="Times New Roman" w:eastAsia="Times New Roman" w:hAnsi="Times New Roman" w:cs="Times New Roman"/>
                <w:bCs/>
                <w:kern w:val="0"/>
                <w:sz w:val="20"/>
                <w:szCs w:val="20"/>
                <w:lang w:val="ru-RU" w:eastAsia="ru-RU"/>
                <w14:ligatures w14:val="none"/>
              </w:rPr>
              <w:t xml:space="preserve"> у </w:t>
            </w:r>
            <w:proofErr w:type="spellStart"/>
            <w:r w:rsidRPr="006A016C">
              <w:rPr>
                <w:rFonts w:ascii="Times New Roman" w:eastAsia="Times New Roman" w:hAnsi="Times New Roman" w:cs="Times New Roman"/>
                <w:bCs/>
                <w:kern w:val="0"/>
                <w:sz w:val="20"/>
                <w:szCs w:val="20"/>
                <w:lang w:val="ru-RU" w:eastAsia="ru-RU"/>
                <w14:ligatures w14:val="none"/>
              </w:rPr>
              <w:t>результаті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операційної</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діяльності</w:t>
            </w:r>
            <w:proofErr w:type="spellEnd"/>
          </w:p>
          <w:p w14:paraId="12049532"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Надходження</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від</w:t>
            </w:r>
            <w:proofErr w:type="spellEnd"/>
            <w:r w:rsidRPr="006A016C">
              <w:rPr>
                <w:rFonts w:ascii="Times New Roman" w:eastAsia="Times New Roman" w:hAnsi="Times New Roman" w:cs="Times New Roman"/>
                <w:bCs/>
                <w:kern w:val="0"/>
                <w:sz w:val="20"/>
                <w:szCs w:val="20"/>
                <w:lang w:val="ru-RU" w:eastAsia="ru-RU"/>
                <w14:ligatures w14:val="none"/>
              </w:rPr>
              <w:t>:</w:t>
            </w:r>
          </w:p>
          <w:p w14:paraId="54DC4EAB"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Реалізації</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продукції</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товарів</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робіт</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послуг</w:t>
            </w:r>
            <w:proofErr w:type="spellEnd"/>
            <w:r w:rsidRPr="006A016C">
              <w:rPr>
                <w:rFonts w:ascii="Times New Roman" w:eastAsia="Times New Roman" w:hAnsi="Times New Roman" w:cs="Times New Roman"/>
                <w:bCs/>
                <w:kern w:val="0"/>
                <w:sz w:val="20"/>
                <w:szCs w:val="20"/>
                <w:lang w:val="ru-RU" w:eastAsia="ru-RU"/>
                <w14:ligatures w14:val="none"/>
              </w:rPr>
              <w:t>)</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2C2D61B"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79C9770"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1478436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D6A5E0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882922</w:t>
            </w:r>
          </w:p>
        </w:tc>
      </w:tr>
      <w:tr w:rsidR="006A016C" w:rsidRPr="006A016C" w14:paraId="0E4EB98F"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0C510CCB"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Повернення</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податків</w:t>
            </w:r>
            <w:proofErr w:type="spellEnd"/>
            <w:r w:rsidRPr="006A016C">
              <w:rPr>
                <w:rFonts w:ascii="Times New Roman" w:eastAsia="Times New Roman" w:hAnsi="Times New Roman" w:cs="Times New Roman"/>
                <w:bCs/>
                <w:kern w:val="0"/>
                <w:sz w:val="20"/>
                <w:szCs w:val="20"/>
                <w:lang w:val="ru-RU" w:eastAsia="ru-RU"/>
                <w14:ligatures w14:val="none"/>
              </w:rPr>
              <w:t xml:space="preserve"> і </w:t>
            </w:r>
            <w:proofErr w:type="spellStart"/>
            <w:r w:rsidRPr="006A016C">
              <w:rPr>
                <w:rFonts w:ascii="Times New Roman" w:eastAsia="Times New Roman" w:hAnsi="Times New Roman" w:cs="Times New Roman"/>
                <w:bCs/>
                <w:kern w:val="0"/>
                <w:sz w:val="20"/>
                <w:szCs w:val="20"/>
                <w:lang w:val="ru-RU" w:eastAsia="ru-RU"/>
                <w14:ligatures w14:val="none"/>
              </w:rPr>
              <w:t>зборів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C649214"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3005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944C3E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E1D8A48"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r>
      <w:tr w:rsidR="006A016C" w:rsidRPr="006A016C" w14:paraId="43FC6D5F"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7D316EC6"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 xml:space="preserve">у тому </w:t>
            </w:r>
            <w:proofErr w:type="spellStart"/>
            <w:r w:rsidRPr="006A016C">
              <w:rPr>
                <w:rFonts w:ascii="Times New Roman" w:eastAsia="Times New Roman" w:hAnsi="Times New Roman" w:cs="Times New Roman"/>
                <w:bCs/>
                <w:kern w:val="0"/>
                <w:sz w:val="20"/>
                <w:szCs w:val="20"/>
                <w:lang w:val="ru-RU" w:eastAsia="ru-RU"/>
                <w14:ligatures w14:val="none"/>
              </w:rPr>
              <w:t>числі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податку</w:t>
            </w:r>
            <w:proofErr w:type="spellEnd"/>
            <w:r w:rsidRPr="006A016C">
              <w:rPr>
                <w:rFonts w:ascii="Times New Roman" w:eastAsia="Times New Roman" w:hAnsi="Times New Roman" w:cs="Times New Roman"/>
                <w:bCs/>
                <w:kern w:val="0"/>
                <w:sz w:val="20"/>
                <w:szCs w:val="20"/>
                <w:lang w:val="ru-RU" w:eastAsia="ru-RU"/>
                <w14:ligatures w14:val="none"/>
              </w:rPr>
              <w:t xml:space="preserve"> на </w:t>
            </w:r>
            <w:proofErr w:type="spellStart"/>
            <w:r w:rsidRPr="006A016C">
              <w:rPr>
                <w:rFonts w:ascii="Times New Roman" w:eastAsia="Times New Roman" w:hAnsi="Times New Roman" w:cs="Times New Roman"/>
                <w:bCs/>
                <w:kern w:val="0"/>
                <w:sz w:val="20"/>
                <w:szCs w:val="20"/>
                <w:lang w:val="ru-RU" w:eastAsia="ru-RU"/>
                <w14:ligatures w14:val="none"/>
              </w:rPr>
              <w:t>додану</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вартість</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C739B3C"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3006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A174FF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B64C593"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r>
      <w:tr w:rsidR="006A016C" w:rsidRPr="006A016C" w14:paraId="3424437C"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45FCAE9A"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Цільового</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фінансування</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9C322AA"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3010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E1589A2"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1386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B4DD655"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2911</w:t>
            </w:r>
          </w:p>
        </w:tc>
      </w:tr>
      <w:tr w:rsidR="006A016C" w:rsidRPr="006A016C" w14:paraId="00ABD0C3"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6E3DC642"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Надходження</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авансів</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від</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покупців</w:t>
            </w:r>
            <w:proofErr w:type="spellEnd"/>
            <w:r w:rsidRPr="006A016C">
              <w:rPr>
                <w:rFonts w:ascii="Times New Roman" w:eastAsia="Times New Roman" w:hAnsi="Times New Roman" w:cs="Times New Roman"/>
                <w:bCs/>
                <w:kern w:val="0"/>
                <w:sz w:val="20"/>
                <w:szCs w:val="20"/>
                <w:lang w:val="ru-RU" w:eastAsia="ru-RU"/>
                <w14:ligatures w14:val="none"/>
              </w:rPr>
              <w:t xml:space="preserve"> і </w:t>
            </w:r>
            <w:proofErr w:type="spellStart"/>
            <w:r w:rsidRPr="006A016C">
              <w:rPr>
                <w:rFonts w:ascii="Times New Roman" w:eastAsia="Times New Roman" w:hAnsi="Times New Roman" w:cs="Times New Roman"/>
                <w:bCs/>
                <w:kern w:val="0"/>
                <w:sz w:val="20"/>
                <w:szCs w:val="20"/>
                <w:lang w:val="ru-RU" w:eastAsia="ru-RU"/>
                <w14:ligatures w14:val="none"/>
              </w:rPr>
              <w:t>замовників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2EBC67D"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3015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A2A94A2"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67028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E94E1EC"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43497</w:t>
            </w:r>
          </w:p>
        </w:tc>
      </w:tr>
      <w:tr w:rsidR="006A016C" w:rsidRPr="006A016C" w14:paraId="0C37B118"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5A747AE4"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Надходження</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від</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повернення</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авансів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19B638E"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3020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1472504"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1563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163C98C"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281</w:t>
            </w:r>
          </w:p>
        </w:tc>
      </w:tr>
      <w:tr w:rsidR="006A016C" w:rsidRPr="006A016C" w14:paraId="03ACA485"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4F918B4B"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Надходження</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від</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відсотків</w:t>
            </w:r>
            <w:proofErr w:type="spellEnd"/>
            <w:r w:rsidRPr="006A016C">
              <w:rPr>
                <w:rFonts w:ascii="Times New Roman" w:eastAsia="Times New Roman" w:hAnsi="Times New Roman" w:cs="Times New Roman"/>
                <w:bCs/>
                <w:kern w:val="0"/>
                <w:sz w:val="20"/>
                <w:szCs w:val="20"/>
                <w:lang w:val="ru-RU" w:eastAsia="ru-RU"/>
                <w14:ligatures w14:val="none"/>
              </w:rPr>
              <w:t xml:space="preserve"> за </w:t>
            </w:r>
            <w:proofErr w:type="spellStart"/>
            <w:r w:rsidRPr="006A016C">
              <w:rPr>
                <w:rFonts w:ascii="Times New Roman" w:eastAsia="Times New Roman" w:hAnsi="Times New Roman" w:cs="Times New Roman"/>
                <w:bCs/>
                <w:kern w:val="0"/>
                <w:sz w:val="20"/>
                <w:szCs w:val="20"/>
                <w:lang w:val="ru-RU" w:eastAsia="ru-RU"/>
                <w14:ligatures w14:val="none"/>
              </w:rPr>
              <w:t>залишками</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коштів</w:t>
            </w:r>
            <w:proofErr w:type="spellEnd"/>
            <w:r w:rsidRPr="006A016C">
              <w:rPr>
                <w:rFonts w:ascii="Times New Roman" w:eastAsia="Times New Roman" w:hAnsi="Times New Roman" w:cs="Times New Roman"/>
                <w:bCs/>
                <w:kern w:val="0"/>
                <w:sz w:val="20"/>
                <w:szCs w:val="20"/>
                <w:lang w:val="ru-RU" w:eastAsia="ru-RU"/>
                <w14:ligatures w14:val="none"/>
              </w:rPr>
              <w:t xml:space="preserve"> на </w:t>
            </w:r>
            <w:proofErr w:type="spellStart"/>
            <w:r w:rsidRPr="006A016C">
              <w:rPr>
                <w:rFonts w:ascii="Times New Roman" w:eastAsia="Times New Roman" w:hAnsi="Times New Roman" w:cs="Times New Roman"/>
                <w:bCs/>
                <w:kern w:val="0"/>
                <w:sz w:val="20"/>
                <w:szCs w:val="20"/>
                <w:lang w:val="ru-RU" w:eastAsia="ru-RU"/>
                <w14:ligatures w14:val="none"/>
              </w:rPr>
              <w:t>поточних</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рахунках</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D99ACD4"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3025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B880474"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623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C1F9BE7"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r>
      <w:tr w:rsidR="006A016C" w:rsidRPr="006A016C" w14:paraId="41950CC0"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11302D41"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Надходження</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від</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боржників</w:t>
            </w:r>
            <w:proofErr w:type="spellEnd"/>
            <w:r w:rsidRPr="006A016C">
              <w:rPr>
                <w:rFonts w:ascii="Times New Roman" w:eastAsia="Times New Roman" w:hAnsi="Times New Roman" w:cs="Times New Roman"/>
                <w:bCs/>
                <w:kern w:val="0"/>
                <w:sz w:val="20"/>
                <w:szCs w:val="20"/>
                <w:lang w:val="ru-RU" w:eastAsia="ru-RU"/>
                <w14:ligatures w14:val="none"/>
              </w:rPr>
              <w:t xml:space="preserve"> неустойки (</w:t>
            </w:r>
            <w:proofErr w:type="spellStart"/>
            <w:r w:rsidRPr="006A016C">
              <w:rPr>
                <w:rFonts w:ascii="Times New Roman" w:eastAsia="Times New Roman" w:hAnsi="Times New Roman" w:cs="Times New Roman"/>
                <w:bCs/>
                <w:kern w:val="0"/>
                <w:sz w:val="20"/>
                <w:szCs w:val="20"/>
                <w:lang w:val="ru-RU" w:eastAsia="ru-RU"/>
                <w14:ligatures w14:val="none"/>
              </w:rPr>
              <w:t>штрафів</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пені</w:t>
            </w:r>
            <w:proofErr w:type="spellEnd"/>
            <w:r w:rsidRPr="006A016C">
              <w:rPr>
                <w:rFonts w:ascii="Times New Roman" w:eastAsia="Times New Roman" w:hAnsi="Times New Roman" w:cs="Times New Roman"/>
                <w:bCs/>
                <w:kern w:val="0"/>
                <w:sz w:val="20"/>
                <w:szCs w:val="20"/>
                <w:lang w:val="ru-RU" w:eastAsia="ru-RU"/>
                <w14:ligatures w14:val="none"/>
              </w:rPr>
              <w:t>)</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044CD2A"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3035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A7F80B9"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87A2974"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w:t>
            </w:r>
          </w:p>
        </w:tc>
      </w:tr>
      <w:tr w:rsidR="006A016C" w:rsidRPr="006A016C" w14:paraId="626340A3"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0E16F1C7"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Надходження</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від</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операційної</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оренди</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1461279"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3040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83F61C2"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294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29612FC"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248</w:t>
            </w:r>
          </w:p>
        </w:tc>
      </w:tr>
      <w:tr w:rsidR="006A016C" w:rsidRPr="006A016C" w14:paraId="7AFC3320"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14B3870F"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Інші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надходження</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650F5C2"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AF0ECDE"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6536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7BBCED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1287</w:t>
            </w:r>
          </w:p>
        </w:tc>
      </w:tr>
      <w:tr w:rsidR="006A016C" w:rsidRPr="006A016C" w14:paraId="44CF13DB"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3842450B"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Витрачання</w:t>
            </w:r>
            <w:proofErr w:type="spellEnd"/>
            <w:r w:rsidRPr="006A016C">
              <w:rPr>
                <w:rFonts w:ascii="Times New Roman" w:eastAsia="Times New Roman" w:hAnsi="Times New Roman" w:cs="Times New Roman"/>
                <w:bCs/>
                <w:kern w:val="0"/>
                <w:sz w:val="20"/>
                <w:szCs w:val="20"/>
                <w:lang w:val="ru-RU" w:eastAsia="ru-RU"/>
                <w14:ligatures w14:val="none"/>
              </w:rPr>
              <w:t xml:space="preserve"> на оплату:</w:t>
            </w:r>
          </w:p>
          <w:p w14:paraId="615F788F"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Товарів</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робіт</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послуг</w:t>
            </w:r>
            <w:proofErr w:type="spellEnd"/>
            <w:r w:rsidRPr="006A016C">
              <w:rPr>
                <w:rFonts w:ascii="Times New Roman" w:eastAsia="Times New Roman" w:hAnsi="Times New Roman" w:cs="Times New Roman"/>
                <w:bCs/>
                <w:kern w:val="0"/>
                <w:sz w:val="20"/>
                <w:szCs w:val="20"/>
                <w:lang w:val="ru-RU" w:eastAsia="ru-RU"/>
                <w14:ligatures w14:val="none"/>
              </w:rPr>
              <w:t>)</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6A0DD51"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3100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4573E54"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(1244783)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1FEBE16"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(808207)</w:t>
            </w:r>
          </w:p>
        </w:tc>
      </w:tr>
      <w:tr w:rsidR="006A016C" w:rsidRPr="006A016C" w14:paraId="154A5323"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5739856F"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Праці</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4C0DB19"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3105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5A23DE1"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(132969)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C2C9484"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(103345)</w:t>
            </w:r>
          </w:p>
        </w:tc>
      </w:tr>
      <w:tr w:rsidR="006A016C" w:rsidRPr="006A016C" w14:paraId="0580323D"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5F642E9E"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Відрахувань</w:t>
            </w:r>
            <w:proofErr w:type="spellEnd"/>
            <w:r w:rsidRPr="006A016C">
              <w:rPr>
                <w:rFonts w:ascii="Times New Roman" w:eastAsia="Times New Roman" w:hAnsi="Times New Roman" w:cs="Times New Roman"/>
                <w:bCs/>
                <w:kern w:val="0"/>
                <w:sz w:val="20"/>
                <w:szCs w:val="20"/>
                <w:lang w:val="ru-RU" w:eastAsia="ru-RU"/>
                <w14:ligatures w14:val="none"/>
              </w:rPr>
              <w:t xml:space="preserve"> на </w:t>
            </w:r>
            <w:proofErr w:type="spellStart"/>
            <w:r w:rsidRPr="006A016C">
              <w:rPr>
                <w:rFonts w:ascii="Times New Roman" w:eastAsia="Times New Roman" w:hAnsi="Times New Roman" w:cs="Times New Roman"/>
                <w:bCs/>
                <w:kern w:val="0"/>
                <w:sz w:val="20"/>
                <w:szCs w:val="20"/>
                <w:lang w:val="ru-RU" w:eastAsia="ru-RU"/>
                <w14:ligatures w14:val="none"/>
              </w:rPr>
              <w:t>соціальні</w:t>
            </w:r>
            <w:proofErr w:type="spellEnd"/>
            <w:r w:rsidRPr="006A016C">
              <w:rPr>
                <w:rFonts w:ascii="Times New Roman" w:eastAsia="Times New Roman" w:hAnsi="Times New Roman" w:cs="Times New Roman"/>
                <w:bCs/>
                <w:kern w:val="0"/>
                <w:sz w:val="20"/>
                <w:szCs w:val="20"/>
                <w:lang w:val="ru-RU" w:eastAsia="ru-RU"/>
                <w14:ligatures w14:val="none"/>
              </w:rPr>
              <w:t xml:space="preserve">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15D597D"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3110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53ECE14"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(27841)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5749B8D"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(25155)</w:t>
            </w:r>
          </w:p>
        </w:tc>
      </w:tr>
      <w:tr w:rsidR="006A016C" w:rsidRPr="006A016C" w14:paraId="2362E950"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2214029D"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Зобов'язань</w:t>
            </w:r>
            <w:proofErr w:type="spellEnd"/>
            <w:r w:rsidRPr="006A016C">
              <w:rPr>
                <w:rFonts w:ascii="Times New Roman" w:eastAsia="Times New Roman" w:hAnsi="Times New Roman" w:cs="Times New Roman"/>
                <w:bCs/>
                <w:kern w:val="0"/>
                <w:sz w:val="20"/>
                <w:szCs w:val="20"/>
                <w:lang w:val="ru-RU" w:eastAsia="ru-RU"/>
                <w14:ligatures w14:val="none"/>
              </w:rPr>
              <w:t xml:space="preserve"> з </w:t>
            </w:r>
            <w:proofErr w:type="spellStart"/>
            <w:r w:rsidRPr="006A016C">
              <w:rPr>
                <w:rFonts w:ascii="Times New Roman" w:eastAsia="Times New Roman" w:hAnsi="Times New Roman" w:cs="Times New Roman"/>
                <w:bCs/>
                <w:kern w:val="0"/>
                <w:sz w:val="20"/>
                <w:szCs w:val="20"/>
                <w:lang w:val="ru-RU" w:eastAsia="ru-RU"/>
                <w14:ligatures w14:val="none"/>
              </w:rPr>
              <w:t>податків</w:t>
            </w:r>
            <w:proofErr w:type="spellEnd"/>
            <w:r w:rsidRPr="006A016C">
              <w:rPr>
                <w:rFonts w:ascii="Times New Roman" w:eastAsia="Times New Roman" w:hAnsi="Times New Roman" w:cs="Times New Roman"/>
                <w:bCs/>
                <w:kern w:val="0"/>
                <w:sz w:val="20"/>
                <w:szCs w:val="20"/>
                <w:lang w:val="ru-RU" w:eastAsia="ru-RU"/>
                <w14:ligatures w14:val="none"/>
              </w:rPr>
              <w:t xml:space="preserve"> і </w:t>
            </w:r>
            <w:proofErr w:type="spellStart"/>
            <w:r w:rsidRPr="006A016C">
              <w:rPr>
                <w:rFonts w:ascii="Times New Roman" w:eastAsia="Times New Roman" w:hAnsi="Times New Roman" w:cs="Times New Roman"/>
                <w:bCs/>
                <w:kern w:val="0"/>
                <w:sz w:val="20"/>
                <w:szCs w:val="20"/>
                <w:lang w:val="ru-RU" w:eastAsia="ru-RU"/>
                <w14:ligatures w14:val="none"/>
              </w:rPr>
              <w:t>зборів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4B4FA34"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3115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DEF8D6E"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(84094)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A11AE92"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(71870)</w:t>
            </w:r>
          </w:p>
        </w:tc>
      </w:tr>
      <w:tr w:rsidR="006A016C" w:rsidRPr="006A016C" w14:paraId="126FCBC2"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249D6679"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Витрачання</w:t>
            </w:r>
            <w:proofErr w:type="spellEnd"/>
            <w:r w:rsidRPr="006A016C">
              <w:rPr>
                <w:rFonts w:ascii="Times New Roman" w:eastAsia="Times New Roman" w:hAnsi="Times New Roman" w:cs="Times New Roman"/>
                <w:bCs/>
                <w:kern w:val="0"/>
                <w:sz w:val="20"/>
                <w:szCs w:val="20"/>
                <w:lang w:val="ru-RU" w:eastAsia="ru-RU"/>
                <w14:ligatures w14:val="none"/>
              </w:rPr>
              <w:t xml:space="preserve"> на оплату </w:t>
            </w:r>
            <w:proofErr w:type="spellStart"/>
            <w:r w:rsidRPr="006A016C">
              <w:rPr>
                <w:rFonts w:ascii="Times New Roman" w:eastAsia="Times New Roman" w:hAnsi="Times New Roman" w:cs="Times New Roman"/>
                <w:bCs/>
                <w:kern w:val="0"/>
                <w:sz w:val="20"/>
                <w:szCs w:val="20"/>
                <w:lang w:val="ru-RU" w:eastAsia="ru-RU"/>
                <w14:ligatures w14:val="none"/>
              </w:rPr>
              <w:t>авансів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5710394"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3135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BA31385"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(27508)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A30851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(51033)</w:t>
            </w:r>
          </w:p>
        </w:tc>
      </w:tr>
      <w:tr w:rsidR="006A016C" w:rsidRPr="006A016C" w14:paraId="30338C81"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65E88E9E"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Витрачання</w:t>
            </w:r>
            <w:proofErr w:type="spellEnd"/>
            <w:r w:rsidRPr="006A016C">
              <w:rPr>
                <w:rFonts w:ascii="Times New Roman" w:eastAsia="Times New Roman" w:hAnsi="Times New Roman" w:cs="Times New Roman"/>
                <w:bCs/>
                <w:kern w:val="0"/>
                <w:sz w:val="20"/>
                <w:szCs w:val="20"/>
                <w:lang w:val="ru-RU" w:eastAsia="ru-RU"/>
                <w14:ligatures w14:val="none"/>
              </w:rPr>
              <w:t xml:space="preserve"> на оплату </w:t>
            </w:r>
            <w:proofErr w:type="spellStart"/>
            <w:r w:rsidRPr="006A016C">
              <w:rPr>
                <w:rFonts w:ascii="Times New Roman" w:eastAsia="Times New Roman" w:hAnsi="Times New Roman" w:cs="Times New Roman"/>
                <w:bCs/>
                <w:kern w:val="0"/>
                <w:sz w:val="20"/>
                <w:szCs w:val="20"/>
                <w:lang w:val="ru-RU" w:eastAsia="ru-RU"/>
                <w14:ligatures w14:val="none"/>
              </w:rPr>
              <w:t>повернення</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авансів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5B425A2"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3140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B14705A"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A26DE86"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(1469)</w:t>
            </w:r>
          </w:p>
        </w:tc>
      </w:tr>
      <w:tr w:rsidR="006A016C" w:rsidRPr="006A016C" w14:paraId="52D62925"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44A1F1D3"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Інші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витрачання</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3C71800"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7F08480"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(2083)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1180DCC"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(2103)</w:t>
            </w:r>
          </w:p>
        </w:tc>
      </w:tr>
      <w:tr w:rsidR="006A016C" w:rsidRPr="006A016C" w14:paraId="658DAA9E"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7CF548B4"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Чистий</w:t>
            </w:r>
            <w:proofErr w:type="spellEnd"/>
            <w:r w:rsidRPr="006A016C">
              <w:rPr>
                <w:rFonts w:ascii="Times New Roman" w:eastAsia="Times New Roman" w:hAnsi="Times New Roman" w:cs="Times New Roman"/>
                <w:bCs/>
                <w:kern w:val="0"/>
                <w:sz w:val="20"/>
                <w:szCs w:val="20"/>
                <w:lang w:val="ru-RU" w:eastAsia="ru-RU"/>
                <w14:ligatures w14:val="none"/>
              </w:rPr>
              <w:t xml:space="preserve"> рух </w:t>
            </w:r>
            <w:proofErr w:type="spellStart"/>
            <w:r w:rsidRPr="006A016C">
              <w:rPr>
                <w:rFonts w:ascii="Times New Roman" w:eastAsia="Times New Roman" w:hAnsi="Times New Roman" w:cs="Times New Roman"/>
                <w:bCs/>
                <w:kern w:val="0"/>
                <w:sz w:val="20"/>
                <w:szCs w:val="20"/>
                <w:lang w:val="ru-RU" w:eastAsia="ru-RU"/>
                <w14:ligatures w14:val="none"/>
              </w:rPr>
              <w:t>коштів</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від</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операційної</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діяльності</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8F3208B"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23457C6"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36560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D183A9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-132033</w:t>
            </w:r>
          </w:p>
        </w:tc>
      </w:tr>
      <w:tr w:rsidR="006A016C" w:rsidRPr="006A016C" w14:paraId="4A8C5412"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06D76CD5"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 xml:space="preserve">II. Рух </w:t>
            </w:r>
            <w:proofErr w:type="spellStart"/>
            <w:r w:rsidRPr="006A016C">
              <w:rPr>
                <w:rFonts w:ascii="Times New Roman" w:eastAsia="Times New Roman" w:hAnsi="Times New Roman" w:cs="Times New Roman"/>
                <w:bCs/>
                <w:kern w:val="0"/>
                <w:sz w:val="20"/>
                <w:szCs w:val="20"/>
                <w:lang w:val="ru-RU" w:eastAsia="ru-RU"/>
                <w14:ligatures w14:val="none"/>
              </w:rPr>
              <w:t>коштів</w:t>
            </w:r>
            <w:proofErr w:type="spellEnd"/>
            <w:r w:rsidRPr="006A016C">
              <w:rPr>
                <w:rFonts w:ascii="Times New Roman" w:eastAsia="Times New Roman" w:hAnsi="Times New Roman" w:cs="Times New Roman"/>
                <w:bCs/>
                <w:kern w:val="0"/>
                <w:sz w:val="20"/>
                <w:szCs w:val="20"/>
                <w:lang w:val="ru-RU" w:eastAsia="ru-RU"/>
                <w14:ligatures w14:val="none"/>
              </w:rPr>
              <w:t xml:space="preserve"> у </w:t>
            </w:r>
            <w:proofErr w:type="spellStart"/>
            <w:r w:rsidRPr="006A016C">
              <w:rPr>
                <w:rFonts w:ascii="Times New Roman" w:eastAsia="Times New Roman" w:hAnsi="Times New Roman" w:cs="Times New Roman"/>
                <w:bCs/>
                <w:kern w:val="0"/>
                <w:sz w:val="20"/>
                <w:szCs w:val="20"/>
                <w:lang w:val="ru-RU" w:eastAsia="ru-RU"/>
                <w14:ligatures w14:val="none"/>
              </w:rPr>
              <w:t>результаті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інвестиційної</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діяльності</w:t>
            </w:r>
            <w:proofErr w:type="spellEnd"/>
          </w:p>
          <w:p w14:paraId="1176DD68"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Надходження</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від</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реалізації</w:t>
            </w:r>
            <w:proofErr w:type="spellEnd"/>
            <w:r w:rsidRPr="006A016C">
              <w:rPr>
                <w:rFonts w:ascii="Times New Roman" w:eastAsia="Times New Roman" w:hAnsi="Times New Roman" w:cs="Times New Roman"/>
                <w:bCs/>
                <w:kern w:val="0"/>
                <w:sz w:val="20"/>
                <w:szCs w:val="20"/>
                <w:lang w:val="ru-RU" w:eastAsia="ru-RU"/>
                <w14:ligatures w14:val="none"/>
              </w:rPr>
              <w:t>:</w:t>
            </w:r>
          </w:p>
          <w:p w14:paraId="181890D6"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фінансових</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інвестицій</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179221C"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F1E40C6"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6A7B309"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r>
      <w:tr w:rsidR="006A016C" w:rsidRPr="006A016C" w14:paraId="71FB7452"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04821900"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необоротних</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активів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E05BC0B"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3205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D0B9777"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0BE5CD1"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14</w:t>
            </w:r>
          </w:p>
        </w:tc>
      </w:tr>
      <w:tr w:rsidR="006A016C" w:rsidRPr="006A016C" w14:paraId="5ED1E8B2"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56AA690C"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Надходження</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від</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отриманих</w:t>
            </w:r>
            <w:proofErr w:type="spellEnd"/>
            <w:r w:rsidRPr="006A016C">
              <w:rPr>
                <w:rFonts w:ascii="Times New Roman" w:eastAsia="Times New Roman" w:hAnsi="Times New Roman" w:cs="Times New Roman"/>
                <w:bCs/>
                <w:kern w:val="0"/>
                <w:sz w:val="20"/>
                <w:szCs w:val="20"/>
                <w:lang w:val="ru-RU" w:eastAsia="ru-RU"/>
                <w14:ligatures w14:val="none"/>
              </w:rPr>
              <w:t>:</w:t>
            </w:r>
          </w:p>
          <w:p w14:paraId="628CC38E"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відсотків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D370264"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3215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2638E11"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04E16EA"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r>
      <w:tr w:rsidR="006A016C" w:rsidRPr="006A016C" w14:paraId="18615C17"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35D8DEC3"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дивідендів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BE6C078"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E72AF6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0C1081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r>
      <w:tr w:rsidR="006A016C" w:rsidRPr="006A016C" w14:paraId="1235F4B4"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6A169520"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Надходження</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від</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деривативів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F63E45B"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3225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63C814D"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A3945C2"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r>
      <w:tr w:rsidR="006A016C" w:rsidRPr="006A016C" w14:paraId="177CE6C1"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3AF94CF9"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Надходження</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від</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погашення</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позик</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90AAD0D"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3230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99D6EDC"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4001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7B2F565"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6451</w:t>
            </w:r>
          </w:p>
        </w:tc>
      </w:tr>
      <w:tr w:rsidR="006A016C" w:rsidRPr="006A016C" w14:paraId="4743185A"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2DAD4365"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Інші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надходження</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AFF45E4"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E29319D"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D61428D"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r>
      <w:tr w:rsidR="006A016C" w:rsidRPr="006A016C" w14:paraId="245CA5C7"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740A1BB8"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Витрачання</w:t>
            </w:r>
            <w:proofErr w:type="spellEnd"/>
            <w:r w:rsidRPr="006A016C">
              <w:rPr>
                <w:rFonts w:ascii="Times New Roman" w:eastAsia="Times New Roman" w:hAnsi="Times New Roman" w:cs="Times New Roman"/>
                <w:bCs/>
                <w:kern w:val="0"/>
                <w:sz w:val="20"/>
                <w:szCs w:val="20"/>
                <w:lang w:val="ru-RU" w:eastAsia="ru-RU"/>
                <w14:ligatures w14:val="none"/>
              </w:rPr>
              <w:t xml:space="preserve"> на </w:t>
            </w:r>
            <w:proofErr w:type="spellStart"/>
            <w:r w:rsidRPr="006A016C">
              <w:rPr>
                <w:rFonts w:ascii="Times New Roman" w:eastAsia="Times New Roman" w:hAnsi="Times New Roman" w:cs="Times New Roman"/>
                <w:bCs/>
                <w:kern w:val="0"/>
                <w:sz w:val="20"/>
                <w:szCs w:val="20"/>
                <w:lang w:val="ru-RU" w:eastAsia="ru-RU"/>
                <w14:ligatures w14:val="none"/>
              </w:rPr>
              <w:t>придбання</w:t>
            </w:r>
            <w:proofErr w:type="spellEnd"/>
            <w:r w:rsidRPr="006A016C">
              <w:rPr>
                <w:rFonts w:ascii="Times New Roman" w:eastAsia="Times New Roman" w:hAnsi="Times New Roman" w:cs="Times New Roman"/>
                <w:bCs/>
                <w:kern w:val="0"/>
                <w:sz w:val="20"/>
                <w:szCs w:val="20"/>
                <w:lang w:val="ru-RU" w:eastAsia="ru-RU"/>
                <w14:ligatures w14:val="none"/>
              </w:rPr>
              <w:t>:</w:t>
            </w:r>
          </w:p>
          <w:p w14:paraId="42D658AE"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фінансових</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інвестицій</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414E859"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1226FB5"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1243045"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r>
      <w:tr w:rsidR="006A016C" w:rsidRPr="006A016C" w14:paraId="34EE48B5"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11508D8D"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необоротних</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активів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A530DEC"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3260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F49FD50"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(446360)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487B317"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(119323)</w:t>
            </w:r>
          </w:p>
        </w:tc>
      </w:tr>
      <w:tr w:rsidR="006A016C" w:rsidRPr="006A016C" w14:paraId="09271B65"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346808F1"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Виплати</w:t>
            </w:r>
            <w:proofErr w:type="spellEnd"/>
            <w:r w:rsidRPr="006A016C">
              <w:rPr>
                <w:rFonts w:ascii="Times New Roman" w:eastAsia="Times New Roman" w:hAnsi="Times New Roman" w:cs="Times New Roman"/>
                <w:bCs/>
                <w:kern w:val="0"/>
                <w:sz w:val="20"/>
                <w:szCs w:val="20"/>
                <w:lang w:val="ru-RU" w:eastAsia="ru-RU"/>
                <w14:ligatures w14:val="none"/>
              </w:rPr>
              <w:t xml:space="preserve"> за деривативами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62BE071"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C4E0F31"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9A990DC"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r>
      <w:tr w:rsidR="006A016C" w:rsidRPr="006A016C" w14:paraId="7EF733A1"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3C52B281"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Витрачання</w:t>
            </w:r>
            <w:proofErr w:type="spellEnd"/>
            <w:r w:rsidRPr="006A016C">
              <w:rPr>
                <w:rFonts w:ascii="Times New Roman" w:eastAsia="Times New Roman" w:hAnsi="Times New Roman" w:cs="Times New Roman"/>
                <w:bCs/>
                <w:kern w:val="0"/>
                <w:sz w:val="20"/>
                <w:szCs w:val="20"/>
                <w:lang w:val="ru-RU" w:eastAsia="ru-RU"/>
                <w14:ligatures w14:val="none"/>
              </w:rPr>
              <w:t xml:space="preserve"> на </w:t>
            </w:r>
            <w:proofErr w:type="spellStart"/>
            <w:r w:rsidRPr="006A016C">
              <w:rPr>
                <w:rFonts w:ascii="Times New Roman" w:eastAsia="Times New Roman" w:hAnsi="Times New Roman" w:cs="Times New Roman"/>
                <w:bCs/>
                <w:kern w:val="0"/>
                <w:sz w:val="20"/>
                <w:szCs w:val="20"/>
                <w:lang w:val="ru-RU" w:eastAsia="ru-RU"/>
                <w14:ligatures w14:val="none"/>
              </w:rPr>
              <w:t>надання</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позик</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B96DD46"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3275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5B39B2C"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(60220)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654D189"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r>
      <w:tr w:rsidR="006A016C" w:rsidRPr="006A016C" w14:paraId="35233F8E"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6C84B6E6"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Інші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платежі</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A6988D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DB49B77"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4BD16E0"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r>
      <w:tr w:rsidR="006A016C" w:rsidRPr="006A016C" w14:paraId="4CB170F1"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2449FC8F"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Чистий</w:t>
            </w:r>
            <w:proofErr w:type="spellEnd"/>
            <w:r w:rsidRPr="006A016C">
              <w:rPr>
                <w:rFonts w:ascii="Times New Roman" w:eastAsia="Times New Roman" w:hAnsi="Times New Roman" w:cs="Times New Roman"/>
                <w:bCs/>
                <w:kern w:val="0"/>
                <w:sz w:val="20"/>
                <w:szCs w:val="20"/>
                <w:lang w:val="ru-RU" w:eastAsia="ru-RU"/>
                <w14:ligatures w14:val="none"/>
              </w:rPr>
              <w:t xml:space="preserve"> рух </w:t>
            </w:r>
            <w:proofErr w:type="spellStart"/>
            <w:r w:rsidRPr="006A016C">
              <w:rPr>
                <w:rFonts w:ascii="Times New Roman" w:eastAsia="Times New Roman" w:hAnsi="Times New Roman" w:cs="Times New Roman"/>
                <w:bCs/>
                <w:kern w:val="0"/>
                <w:sz w:val="20"/>
                <w:szCs w:val="20"/>
                <w:lang w:val="ru-RU" w:eastAsia="ru-RU"/>
                <w14:ligatures w14:val="none"/>
              </w:rPr>
              <w:t>коштів</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від</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інвестиційної</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діяльності</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56AC8D9"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CA810F0"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-502579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69E9470"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-112858</w:t>
            </w:r>
          </w:p>
        </w:tc>
      </w:tr>
      <w:tr w:rsidR="006A016C" w:rsidRPr="006A016C" w14:paraId="072703BE"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4E46A8BD"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 xml:space="preserve">III. Рух </w:t>
            </w:r>
            <w:proofErr w:type="spellStart"/>
            <w:r w:rsidRPr="006A016C">
              <w:rPr>
                <w:rFonts w:ascii="Times New Roman" w:eastAsia="Times New Roman" w:hAnsi="Times New Roman" w:cs="Times New Roman"/>
                <w:bCs/>
                <w:kern w:val="0"/>
                <w:sz w:val="20"/>
                <w:szCs w:val="20"/>
                <w:lang w:val="ru-RU" w:eastAsia="ru-RU"/>
                <w14:ligatures w14:val="none"/>
              </w:rPr>
              <w:t>коштів</w:t>
            </w:r>
            <w:proofErr w:type="spellEnd"/>
            <w:r w:rsidRPr="006A016C">
              <w:rPr>
                <w:rFonts w:ascii="Times New Roman" w:eastAsia="Times New Roman" w:hAnsi="Times New Roman" w:cs="Times New Roman"/>
                <w:bCs/>
                <w:kern w:val="0"/>
                <w:sz w:val="20"/>
                <w:szCs w:val="20"/>
                <w:lang w:val="ru-RU" w:eastAsia="ru-RU"/>
                <w14:ligatures w14:val="none"/>
              </w:rPr>
              <w:t xml:space="preserve"> у </w:t>
            </w:r>
            <w:proofErr w:type="spellStart"/>
            <w:r w:rsidRPr="006A016C">
              <w:rPr>
                <w:rFonts w:ascii="Times New Roman" w:eastAsia="Times New Roman" w:hAnsi="Times New Roman" w:cs="Times New Roman"/>
                <w:bCs/>
                <w:kern w:val="0"/>
                <w:sz w:val="20"/>
                <w:szCs w:val="20"/>
                <w:lang w:val="ru-RU" w:eastAsia="ru-RU"/>
                <w14:ligatures w14:val="none"/>
              </w:rPr>
              <w:t>результаті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фінансової</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діяльності</w:t>
            </w:r>
            <w:proofErr w:type="spellEnd"/>
          </w:p>
          <w:p w14:paraId="07C436AD"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Надходження</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від</w:t>
            </w:r>
            <w:proofErr w:type="spellEnd"/>
            <w:r w:rsidRPr="006A016C">
              <w:rPr>
                <w:rFonts w:ascii="Times New Roman" w:eastAsia="Times New Roman" w:hAnsi="Times New Roman" w:cs="Times New Roman"/>
                <w:bCs/>
                <w:kern w:val="0"/>
                <w:sz w:val="20"/>
                <w:szCs w:val="20"/>
                <w:lang w:val="ru-RU" w:eastAsia="ru-RU"/>
                <w14:ligatures w14:val="none"/>
              </w:rPr>
              <w:t>:</w:t>
            </w:r>
          </w:p>
          <w:p w14:paraId="0D72406D"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Власного</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капіталу</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31E4433"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B2B57FA"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8DB10F8"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r>
      <w:tr w:rsidR="006A016C" w:rsidRPr="006A016C" w14:paraId="30DF42F2"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7EC7370F"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Отримання</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позик</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B982CA4"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7F56286"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878802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BD18B70"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340170</w:t>
            </w:r>
          </w:p>
        </w:tc>
      </w:tr>
      <w:tr w:rsidR="006A016C" w:rsidRPr="006A016C" w14:paraId="3423B317"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0018101D"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Інші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надходження</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62EE5FA"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3340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0397F90"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8DF9352"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r>
      <w:tr w:rsidR="006A016C" w:rsidRPr="006A016C" w14:paraId="5DBEF848"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589A4E66"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Витрачання</w:t>
            </w:r>
            <w:proofErr w:type="spellEnd"/>
            <w:r w:rsidRPr="006A016C">
              <w:rPr>
                <w:rFonts w:ascii="Times New Roman" w:eastAsia="Times New Roman" w:hAnsi="Times New Roman" w:cs="Times New Roman"/>
                <w:bCs/>
                <w:kern w:val="0"/>
                <w:sz w:val="20"/>
                <w:szCs w:val="20"/>
                <w:lang w:val="ru-RU" w:eastAsia="ru-RU"/>
                <w14:ligatures w14:val="none"/>
              </w:rPr>
              <w:t xml:space="preserve"> на:</w:t>
            </w:r>
          </w:p>
          <w:p w14:paraId="32BE7F1D"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Викуп</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власних</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акцій</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11F5021"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3345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951DE9A"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4D580E8"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r>
      <w:tr w:rsidR="006A016C" w:rsidRPr="006A016C" w14:paraId="0B341840"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0247BE3F"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Погашення</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позик</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55A336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073D3D0"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430212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6919CAB"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10091</w:t>
            </w:r>
          </w:p>
        </w:tc>
      </w:tr>
      <w:tr w:rsidR="006A016C" w:rsidRPr="006A016C" w14:paraId="0AA0CDBE"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689317B4"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Сплату</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дивідендів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E014707"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20ED44C"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DF35215"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(100000)</w:t>
            </w:r>
          </w:p>
        </w:tc>
      </w:tr>
      <w:tr w:rsidR="006A016C" w:rsidRPr="006A016C" w14:paraId="4E7F7EC4"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5601AAE5"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Витрачання</w:t>
            </w:r>
            <w:proofErr w:type="spellEnd"/>
            <w:r w:rsidRPr="006A016C">
              <w:rPr>
                <w:rFonts w:ascii="Times New Roman" w:eastAsia="Times New Roman" w:hAnsi="Times New Roman" w:cs="Times New Roman"/>
                <w:bCs/>
                <w:kern w:val="0"/>
                <w:sz w:val="20"/>
                <w:szCs w:val="20"/>
                <w:lang w:val="ru-RU" w:eastAsia="ru-RU"/>
                <w14:ligatures w14:val="none"/>
              </w:rPr>
              <w:t xml:space="preserve"> на </w:t>
            </w:r>
            <w:proofErr w:type="spellStart"/>
            <w:r w:rsidRPr="006A016C">
              <w:rPr>
                <w:rFonts w:ascii="Times New Roman" w:eastAsia="Times New Roman" w:hAnsi="Times New Roman" w:cs="Times New Roman"/>
                <w:bCs/>
                <w:kern w:val="0"/>
                <w:sz w:val="20"/>
                <w:szCs w:val="20"/>
                <w:lang w:val="ru-RU" w:eastAsia="ru-RU"/>
                <w14:ligatures w14:val="none"/>
              </w:rPr>
              <w:t>сплату</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відсотків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905E7DD"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3360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29CC681"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(43334)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37805B4"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(2980)</w:t>
            </w:r>
          </w:p>
        </w:tc>
      </w:tr>
      <w:tr w:rsidR="006A016C" w:rsidRPr="006A016C" w14:paraId="7981BD68"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0C2EFDC6"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Інші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платежі</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1CA3CD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3390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68DE35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C587B5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r>
      <w:tr w:rsidR="006A016C" w:rsidRPr="006A016C" w14:paraId="2BF9D975"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014C2D14"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Чистий</w:t>
            </w:r>
            <w:proofErr w:type="spellEnd"/>
            <w:r w:rsidRPr="006A016C">
              <w:rPr>
                <w:rFonts w:ascii="Times New Roman" w:eastAsia="Times New Roman" w:hAnsi="Times New Roman" w:cs="Times New Roman"/>
                <w:bCs/>
                <w:kern w:val="0"/>
                <w:sz w:val="20"/>
                <w:szCs w:val="20"/>
                <w:lang w:val="ru-RU" w:eastAsia="ru-RU"/>
                <w14:ligatures w14:val="none"/>
              </w:rPr>
              <w:t xml:space="preserve"> рух </w:t>
            </w:r>
            <w:proofErr w:type="spellStart"/>
            <w:r w:rsidRPr="006A016C">
              <w:rPr>
                <w:rFonts w:ascii="Times New Roman" w:eastAsia="Times New Roman" w:hAnsi="Times New Roman" w:cs="Times New Roman"/>
                <w:bCs/>
                <w:kern w:val="0"/>
                <w:sz w:val="20"/>
                <w:szCs w:val="20"/>
                <w:lang w:val="ru-RU" w:eastAsia="ru-RU"/>
                <w14:ligatures w14:val="none"/>
              </w:rPr>
              <w:t>коштів</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від</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фінансової</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діяльності</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26A1A20"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3395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B7930DE"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405256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3548187"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227099</w:t>
            </w:r>
          </w:p>
        </w:tc>
      </w:tr>
      <w:tr w:rsidR="006A016C" w:rsidRPr="006A016C" w14:paraId="38C5A7BB"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2B1826EF"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Чистий</w:t>
            </w:r>
            <w:proofErr w:type="spellEnd"/>
            <w:r w:rsidRPr="006A016C">
              <w:rPr>
                <w:rFonts w:ascii="Times New Roman" w:eastAsia="Times New Roman" w:hAnsi="Times New Roman" w:cs="Times New Roman"/>
                <w:bCs/>
                <w:kern w:val="0"/>
                <w:sz w:val="20"/>
                <w:szCs w:val="20"/>
                <w:lang w:val="ru-RU" w:eastAsia="ru-RU"/>
                <w14:ligatures w14:val="none"/>
              </w:rPr>
              <w:t xml:space="preserve"> рух </w:t>
            </w:r>
            <w:proofErr w:type="spellStart"/>
            <w:r w:rsidRPr="006A016C">
              <w:rPr>
                <w:rFonts w:ascii="Times New Roman" w:eastAsia="Times New Roman" w:hAnsi="Times New Roman" w:cs="Times New Roman"/>
                <w:bCs/>
                <w:kern w:val="0"/>
                <w:sz w:val="20"/>
                <w:szCs w:val="20"/>
                <w:lang w:val="ru-RU" w:eastAsia="ru-RU"/>
                <w14:ligatures w14:val="none"/>
              </w:rPr>
              <w:t>грошових</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коштів</w:t>
            </w:r>
            <w:proofErr w:type="spellEnd"/>
            <w:r w:rsidRPr="006A016C">
              <w:rPr>
                <w:rFonts w:ascii="Times New Roman" w:eastAsia="Times New Roman" w:hAnsi="Times New Roman" w:cs="Times New Roman"/>
                <w:bCs/>
                <w:kern w:val="0"/>
                <w:sz w:val="20"/>
                <w:szCs w:val="20"/>
                <w:lang w:val="ru-RU" w:eastAsia="ru-RU"/>
                <w14:ligatures w14:val="none"/>
              </w:rPr>
              <w:t xml:space="preserve"> за </w:t>
            </w:r>
            <w:proofErr w:type="spellStart"/>
            <w:r w:rsidRPr="006A016C">
              <w:rPr>
                <w:rFonts w:ascii="Times New Roman" w:eastAsia="Times New Roman" w:hAnsi="Times New Roman" w:cs="Times New Roman"/>
                <w:bCs/>
                <w:kern w:val="0"/>
                <w:sz w:val="20"/>
                <w:szCs w:val="20"/>
                <w:lang w:val="ru-RU" w:eastAsia="ru-RU"/>
                <w14:ligatures w14:val="none"/>
              </w:rPr>
              <w:t>звітний</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період</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89A78F6"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91F62EA"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-60763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42273EB"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-17792</w:t>
            </w:r>
          </w:p>
        </w:tc>
      </w:tr>
      <w:tr w:rsidR="006A016C" w:rsidRPr="006A016C" w14:paraId="678DAE87"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11C094F7"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Залишок</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коштів</w:t>
            </w:r>
            <w:proofErr w:type="spellEnd"/>
            <w:r w:rsidRPr="006A016C">
              <w:rPr>
                <w:rFonts w:ascii="Times New Roman" w:eastAsia="Times New Roman" w:hAnsi="Times New Roman" w:cs="Times New Roman"/>
                <w:bCs/>
                <w:kern w:val="0"/>
                <w:sz w:val="20"/>
                <w:szCs w:val="20"/>
                <w:lang w:val="ru-RU" w:eastAsia="ru-RU"/>
                <w14:ligatures w14:val="none"/>
              </w:rPr>
              <w:t xml:space="preserve"> на початок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41F8E04"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997F176"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88638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5173D0C"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243561</w:t>
            </w:r>
          </w:p>
        </w:tc>
      </w:tr>
      <w:tr w:rsidR="006A016C" w:rsidRPr="006A016C" w14:paraId="594E4803"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416D6196"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lastRenderedPageBreak/>
              <w:t>Вплив</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зміни</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валютних</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курсів</w:t>
            </w:r>
            <w:proofErr w:type="spellEnd"/>
            <w:r w:rsidRPr="006A016C">
              <w:rPr>
                <w:rFonts w:ascii="Times New Roman" w:eastAsia="Times New Roman" w:hAnsi="Times New Roman" w:cs="Times New Roman"/>
                <w:bCs/>
                <w:kern w:val="0"/>
                <w:sz w:val="20"/>
                <w:szCs w:val="20"/>
                <w:lang w:val="ru-RU" w:eastAsia="ru-RU"/>
                <w14:ligatures w14:val="none"/>
              </w:rPr>
              <w:t xml:space="preserve"> на </w:t>
            </w:r>
            <w:proofErr w:type="spellStart"/>
            <w:r w:rsidRPr="006A016C">
              <w:rPr>
                <w:rFonts w:ascii="Times New Roman" w:eastAsia="Times New Roman" w:hAnsi="Times New Roman" w:cs="Times New Roman"/>
                <w:bCs/>
                <w:kern w:val="0"/>
                <w:sz w:val="20"/>
                <w:szCs w:val="20"/>
                <w:lang w:val="ru-RU" w:eastAsia="ru-RU"/>
                <w14:ligatures w14:val="none"/>
              </w:rPr>
              <w:t>залишок</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коштів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C458A97"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2E28731"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2646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7692F74"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143</w:t>
            </w:r>
          </w:p>
        </w:tc>
      </w:tr>
      <w:tr w:rsidR="006A016C" w:rsidRPr="006A016C" w14:paraId="294F193A" w14:textId="77777777" w:rsidTr="005F0AF8">
        <w:tc>
          <w:tcPr>
            <w:tcW w:w="5107" w:type="dxa"/>
            <w:tcBorders>
              <w:top w:val="single" w:sz="6" w:space="0" w:color="auto"/>
              <w:left w:val="single" w:sz="6" w:space="0" w:color="auto"/>
              <w:bottom w:val="single" w:sz="6" w:space="0" w:color="auto"/>
              <w:right w:val="single" w:sz="6" w:space="0" w:color="auto"/>
            </w:tcBorders>
            <w:shd w:val="clear" w:color="auto" w:fill="auto"/>
          </w:tcPr>
          <w:p w14:paraId="2B2D70E2"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Залишок</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коштів</w:t>
            </w:r>
            <w:proofErr w:type="spellEnd"/>
            <w:r w:rsidRPr="006A016C">
              <w:rPr>
                <w:rFonts w:ascii="Times New Roman" w:eastAsia="Times New Roman" w:hAnsi="Times New Roman" w:cs="Times New Roman"/>
                <w:bCs/>
                <w:kern w:val="0"/>
                <w:sz w:val="20"/>
                <w:szCs w:val="20"/>
                <w:lang w:val="ru-RU" w:eastAsia="ru-RU"/>
                <w14:ligatures w14:val="none"/>
              </w:rPr>
              <w:t xml:space="preserve"> на </w:t>
            </w:r>
            <w:proofErr w:type="spellStart"/>
            <w:r w:rsidRPr="006A016C">
              <w:rPr>
                <w:rFonts w:ascii="Times New Roman" w:eastAsia="Times New Roman" w:hAnsi="Times New Roman" w:cs="Times New Roman"/>
                <w:bCs/>
                <w:kern w:val="0"/>
                <w:sz w:val="20"/>
                <w:szCs w:val="20"/>
                <w:lang w:val="ru-RU" w:eastAsia="ru-RU"/>
                <w14:ligatures w14:val="none"/>
              </w:rPr>
              <w:t>кінець</w:t>
            </w:r>
            <w:proofErr w:type="spellEnd"/>
            <w:r w:rsidRPr="006A016C">
              <w:rPr>
                <w:rFonts w:ascii="Times New Roman" w:eastAsia="Times New Roman" w:hAnsi="Times New Roman" w:cs="Times New Roman"/>
                <w:bCs/>
                <w:kern w:val="0"/>
                <w:sz w:val="20"/>
                <w:szCs w:val="20"/>
                <w:lang w:val="ru-RU" w:eastAsia="ru-RU"/>
                <w14:ligatures w14:val="none"/>
              </w:rPr>
              <w:t xml:space="preserve">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950671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C90BBA5"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30521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77B894E"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225912</w:t>
            </w:r>
          </w:p>
        </w:tc>
      </w:tr>
    </w:tbl>
    <w:p w14:paraId="5A87A022"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eastAsia="ru-RU"/>
          <w14:ligatures w14:val="none"/>
        </w:rPr>
      </w:pPr>
    </w:p>
    <w:p w14:paraId="20171EEE"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6A016C">
        <w:rPr>
          <w:rFonts w:ascii="Courier New" w:eastAsia="Times New Roman" w:hAnsi="Courier New" w:cs="Courier New"/>
          <w:kern w:val="0"/>
          <w:sz w:val="20"/>
          <w:szCs w:val="20"/>
          <w:lang w:val="en-US" w:eastAsia="ru-RU"/>
          <w14:ligatures w14:val="none"/>
        </w:rPr>
        <w:t>н/д</w:t>
      </w:r>
    </w:p>
    <w:p w14:paraId="320A5D7D"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52B153C2"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10031" w:type="dxa"/>
        <w:tblLook w:val="01E0" w:firstRow="1" w:lastRow="1" w:firstColumn="1" w:lastColumn="1" w:noHBand="0" w:noVBand="0"/>
      </w:tblPr>
      <w:tblGrid>
        <w:gridCol w:w="3085"/>
        <w:gridCol w:w="2623"/>
        <w:gridCol w:w="4323"/>
      </w:tblGrid>
      <w:tr w:rsidR="006A016C" w:rsidRPr="006A016C" w14:paraId="481B193C" w14:textId="77777777" w:rsidTr="005F0AF8">
        <w:tc>
          <w:tcPr>
            <w:tcW w:w="3085" w:type="dxa"/>
            <w:shd w:val="clear" w:color="auto" w:fill="auto"/>
          </w:tcPr>
          <w:p w14:paraId="77E72106"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6A016C">
              <w:rPr>
                <w:rFonts w:ascii="Times New Roman" w:eastAsia="Times New Roman" w:hAnsi="Times New Roman" w:cs="Times New Roman"/>
                <w:b/>
                <w:kern w:val="0"/>
                <w:sz w:val="20"/>
                <w:szCs w:val="20"/>
                <w:lang w:val="en-US" w:eastAsia="ru-RU"/>
                <w14:ligatures w14:val="none"/>
              </w:rPr>
              <w:t>Голова</w:t>
            </w:r>
            <w:proofErr w:type="spellEnd"/>
            <w:r w:rsidRPr="006A016C">
              <w:rPr>
                <w:rFonts w:ascii="Times New Roman" w:eastAsia="Times New Roman" w:hAnsi="Times New Roman" w:cs="Times New Roman"/>
                <w:b/>
                <w:kern w:val="0"/>
                <w:sz w:val="20"/>
                <w:szCs w:val="20"/>
                <w:lang w:val="en-US" w:eastAsia="ru-RU"/>
                <w14:ligatures w14:val="none"/>
              </w:rPr>
              <w:t xml:space="preserve"> </w:t>
            </w:r>
            <w:proofErr w:type="spellStart"/>
            <w:r w:rsidRPr="006A016C">
              <w:rPr>
                <w:rFonts w:ascii="Times New Roman" w:eastAsia="Times New Roman" w:hAnsi="Times New Roman" w:cs="Times New Roman"/>
                <w:b/>
                <w:kern w:val="0"/>
                <w:sz w:val="20"/>
                <w:szCs w:val="20"/>
                <w:lang w:val="en-US" w:eastAsia="ru-RU"/>
                <w14:ligatures w14:val="none"/>
              </w:rPr>
              <w:t>правлiння</w:t>
            </w:r>
            <w:proofErr w:type="spellEnd"/>
          </w:p>
        </w:tc>
        <w:tc>
          <w:tcPr>
            <w:tcW w:w="2623" w:type="dxa"/>
            <w:shd w:val="clear" w:color="auto" w:fill="auto"/>
            <w:vAlign w:val="center"/>
          </w:tcPr>
          <w:p w14:paraId="78EAE46E"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6A016C">
              <w:rPr>
                <w:rFonts w:ascii="Times New Roman" w:eastAsia="Times New Roman" w:hAnsi="Times New Roman" w:cs="Times New Roman"/>
                <w:b/>
                <w:color w:val="000000"/>
                <w:kern w:val="0"/>
                <w:sz w:val="20"/>
                <w:szCs w:val="20"/>
                <w:lang w:val="en-US" w:eastAsia="ru-RU"/>
                <w14:ligatures w14:val="none"/>
              </w:rPr>
              <w:t>________________</w:t>
            </w:r>
          </w:p>
        </w:tc>
        <w:tc>
          <w:tcPr>
            <w:tcW w:w="4323" w:type="dxa"/>
            <w:shd w:val="clear" w:color="auto" w:fill="auto"/>
          </w:tcPr>
          <w:p w14:paraId="664A3689"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6A016C">
              <w:rPr>
                <w:rFonts w:ascii="Times New Roman" w:eastAsia="Times New Roman" w:hAnsi="Times New Roman" w:cs="Times New Roman"/>
                <w:b/>
                <w:kern w:val="0"/>
                <w:sz w:val="20"/>
                <w:szCs w:val="20"/>
                <w:lang w:val="en-US" w:eastAsia="ru-RU"/>
                <w14:ligatures w14:val="none"/>
              </w:rPr>
              <w:t>Круць</w:t>
            </w:r>
            <w:proofErr w:type="spellEnd"/>
            <w:r w:rsidRPr="006A016C">
              <w:rPr>
                <w:rFonts w:ascii="Times New Roman" w:eastAsia="Times New Roman" w:hAnsi="Times New Roman" w:cs="Times New Roman"/>
                <w:b/>
                <w:kern w:val="0"/>
                <w:sz w:val="20"/>
                <w:szCs w:val="20"/>
                <w:lang w:val="en-US" w:eastAsia="ru-RU"/>
                <w14:ligatures w14:val="none"/>
              </w:rPr>
              <w:t xml:space="preserve"> </w:t>
            </w:r>
            <w:proofErr w:type="spellStart"/>
            <w:r w:rsidRPr="006A016C">
              <w:rPr>
                <w:rFonts w:ascii="Times New Roman" w:eastAsia="Times New Roman" w:hAnsi="Times New Roman" w:cs="Times New Roman"/>
                <w:b/>
                <w:kern w:val="0"/>
                <w:sz w:val="20"/>
                <w:szCs w:val="20"/>
                <w:lang w:val="en-US" w:eastAsia="ru-RU"/>
                <w14:ligatures w14:val="none"/>
              </w:rPr>
              <w:t>Микола</w:t>
            </w:r>
            <w:proofErr w:type="spellEnd"/>
            <w:r w:rsidRPr="006A016C">
              <w:rPr>
                <w:rFonts w:ascii="Times New Roman" w:eastAsia="Times New Roman" w:hAnsi="Times New Roman" w:cs="Times New Roman"/>
                <w:b/>
                <w:kern w:val="0"/>
                <w:sz w:val="20"/>
                <w:szCs w:val="20"/>
                <w:lang w:val="en-US" w:eastAsia="ru-RU"/>
                <w14:ligatures w14:val="none"/>
              </w:rPr>
              <w:t xml:space="preserve"> </w:t>
            </w:r>
            <w:proofErr w:type="spellStart"/>
            <w:r w:rsidRPr="006A016C">
              <w:rPr>
                <w:rFonts w:ascii="Times New Roman" w:eastAsia="Times New Roman" w:hAnsi="Times New Roman" w:cs="Times New Roman"/>
                <w:b/>
                <w:kern w:val="0"/>
                <w:sz w:val="20"/>
                <w:szCs w:val="20"/>
                <w:lang w:val="en-US" w:eastAsia="ru-RU"/>
                <w14:ligatures w14:val="none"/>
              </w:rPr>
              <w:t>Федорович</w:t>
            </w:r>
            <w:proofErr w:type="spellEnd"/>
          </w:p>
        </w:tc>
      </w:tr>
      <w:tr w:rsidR="006A016C" w:rsidRPr="006A016C" w14:paraId="17967968" w14:textId="77777777" w:rsidTr="005F0AF8">
        <w:tc>
          <w:tcPr>
            <w:tcW w:w="3085" w:type="dxa"/>
            <w:shd w:val="clear" w:color="auto" w:fill="auto"/>
          </w:tcPr>
          <w:p w14:paraId="52A3E91D"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623" w:type="dxa"/>
            <w:shd w:val="clear" w:color="auto" w:fill="auto"/>
            <w:vAlign w:val="center"/>
          </w:tcPr>
          <w:p w14:paraId="7532E0F6"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6A016C">
              <w:rPr>
                <w:rFonts w:ascii="Times New Roman" w:eastAsia="Times New Roman" w:hAnsi="Times New Roman" w:cs="Times New Roman"/>
                <w:b/>
                <w:color w:val="000000"/>
                <w:kern w:val="0"/>
                <w:sz w:val="16"/>
                <w:szCs w:val="16"/>
                <w:lang w:val="en-US" w:eastAsia="ru-RU"/>
                <w14:ligatures w14:val="none"/>
              </w:rPr>
              <w:t>(</w:t>
            </w:r>
            <w:proofErr w:type="spellStart"/>
            <w:r w:rsidRPr="006A016C">
              <w:rPr>
                <w:rFonts w:ascii="Times New Roman" w:eastAsia="Times New Roman" w:hAnsi="Times New Roman" w:cs="Times New Roman"/>
                <w:b/>
                <w:color w:val="000000"/>
                <w:kern w:val="0"/>
                <w:sz w:val="16"/>
                <w:szCs w:val="16"/>
                <w:lang w:val="ru-RU" w:eastAsia="ru-RU"/>
                <w14:ligatures w14:val="none"/>
              </w:rPr>
              <w:t>підпис</w:t>
            </w:r>
            <w:proofErr w:type="spellEnd"/>
            <w:r w:rsidRPr="006A016C">
              <w:rPr>
                <w:rFonts w:ascii="Times New Roman" w:eastAsia="Times New Roman" w:hAnsi="Times New Roman" w:cs="Times New Roman"/>
                <w:b/>
                <w:color w:val="000000"/>
                <w:kern w:val="0"/>
                <w:sz w:val="16"/>
                <w:szCs w:val="16"/>
                <w:lang w:val="en-US" w:eastAsia="ru-RU"/>
                <w14:ligatures w14:val="none"/>
              </w:rPr>
              <w:t>)</w:t>
            </w:r>
          </w:p>
        </w:tc>
        <w:tc>
          <w:tcPr>
            <w:tcW w:w="4323" w:type="dxa"/>
            <w:shd w:val="clear" w:color="auto" w:fill="auto"/>
          </w:tcPr>
          <w:p w14:paraId="3BED3EFE"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6A016C" w:rsidRPr="006A016C" w14:paraId="6949EA1F" w14:textId="77777777" w:rsidTr="005F0AF8">
        <w:tc>
          <w:tcPr>
            <w:tcW w:w="3085" w:type="dxa"/>
            <w:shd w:val="clear" w:color="auto" w:fill="auto"/>
          </w:tcPr>
          <w:p w14:paraId="02BC4A2D"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623" w:type="dxa"/>
            <w:shd w:val="clear" w:color="auto" w:fill="auto"/>
            <w:vAlign w:val="center"/>
          </w:tcPr>
          <w:p w14:paraId="0C764717"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323" w:type="dxa"/>
            <w:shd w:val="clear" w:color="auto" w:fill="auto"/>
          </w:tcPr>
          <w:p w14:paraId="3091ED50"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6A016C" w:rsidRPr="006A016C" w14:paraId="27A88E09" w14:textId="77777777" w:rsidTr="005F0AF8">
        <w:tc>
          <w:tcPr>
            <w:tcW w:w="3085" w:type="dxa"/>
            <w:shd w:val="clear" w:color="auto" w:fill="auto"/>
          </w:tcPr>
          <w:p w14:paraId="53A79093"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6A016C">
              <w:rPr>
                <w:rFonts w:ascii="Times New Roman" w:eastAsia="Times New Roman" w:hAnsi="Times New Roman" w:cs="Times New Roman"/>
                <w:b/>
                <w:kern w:val="0"/>
                <w:sz w:val="20"/>
                <w:szCs w:val="20"/>
                <w:lang w:val="ru-RU" w:eastAsia="ru-RU"/>
                <w14:ligatures w14:val="none"/>
              </w:rPr>
              <w:t>Головний</w:t>
            </w:r>
            <w:proofErr w:type="spellEnd"/>
            <w:r w:rsidRPr="006A016C">
              <w:rPr>
                <w:rFonts w:ascii="Times New Roman" w:eastAsia="Times New Roman" w:hAnsi="Times New Roman" w:cs="Times New Roman"/>
                <w:b/>
                <w:kern w:val="0"/>
                <w:sz w:val="20"/>
                <w:szCs w:val="20"/>
                <w:lang w:val="ru-RU" w:eastAsia="ru-RU"/>
                <w14:ligatures w14:val="none"/>
              </w:rPr>
              <w:t xml:space="preserve"> бухгалтер</w:t>
            </w:r>
            <w:r w:rsidRPr="006A016C">
              <w:rPr>
                <w:rFonts w:ascii="Times New Roman" w:eastAsia="Times New Roman" w:hAnsi="Times New Roman" w:cs="Times New Roman"/>
                <w:b/>
                <w:color w:val="000000"/>
                <w:kern w:val="0"/>
                <w:sz w:val="20"/>
                <w:szCs w:val="20"/>
                <w:lang w:val="ru-RU" w:eastAsia="ru-RU"/>
                <w14:ligatures w14:val="none"/>
              </w:rPr>
              <w:t xml:space="preserve"> </w:t>
            </w:r>
            <w:r w:rsidRPr="006A016C">
              <w:rPr>
                <w:rFonts w:ascii="Times New Roman" w:eastAsia="Times New Roman" w:hAnsi="Times New Roman" w:cs="Times New Roman"/>
                <w:b/>
                <w:color w:val="000000"/>
                <w:kern w:val="0"/>
                <w:sz w:val="20"/>
                <w:szCs w:val="20"/>
                <w:lang w:eastAsia="ru-RU"/>
                <w14:ligatures w14:val="none"/>
              </w:rPr>
              <w:t xml:space="preserve">   </w:t>
            </w:r>
          </w:p>
        </w:tc>
        <w:tc>
          <w:tcPr>
            <w:tcW w:w="2623" w:type="dxa"/>
            <w:shd w:val="clear" w:color="auto" w:fill="auto"/>
            <w:vAlign w:val="center"/>
          </w:tcPr>
          <w:p w14:paraId="5E62295F"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6A016C">
              <w:rPr>
                <w:rFonts w:ascii="Times New Roman" w:eastAsia="Times New Roman" w:hAnsi="Times New Roman" w:cs="Times New Roman"/>
                <w:b/>
                <w:color w:val="000000"/>
                <w:kern w:val="0"/>
                <w:sz w:val="20"/>
                <w:szCs w:val="20"/>
                <w:lang w:val="en-US" w:eastAsia="ru-RU"/>
                <w14:ligatures w14:val="none"/>
              </w:rPr>
              <w:t>________________</w:t>
            </w:r>
          </w:p>
        </w:tc>
        <w:tc>
          <w:tcPr>
            <w:tcW w:w="4323" w:type="dxa"/>
            <w:shd w:val="clear" w:color="auto" w:fill="auto"/>
          </w:tcPr>
          <w:p w14:paraId="76DA16C5"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6A016C">
              <w:rPr>
                <w:rFonts w:ascii="Times New Roman" w:eastAsia="Times New Roman" w:hAnsi="Times New Roman" w:cs="Times New Roman"/>
                <w:b/>
                <w:kern w:val="0"/>
                <w:sz w:val="20"/>
                <w:szCs w:val="20"/>
                <w:lang w:val="en-US" w:eastAsia="ru-RU"/>
                <w14:ligatures w14:val="none"/>
              </w:rPr>
              <w:t>Городецький</w:t>
            </w:r>
            <w:proofErr w:type="spellEnd"/>
            <w:r w:rsidRPr="006A016C">
              <w:rPr>
                <w:rFonts w:ascii="Times New Roman" w:eastAsia="Times New Roman" w:hAnsi="Times New Roman" w:cs="Times New Roman"/>
                <w:b/>
                <w:kern w:val="0"/>
                <w:sz w:val="20"/>
                <w:szCs w:val="20"/>
                <w:lang w:val="en-US" w:eastAsia="ru-RU"/>
                <w14:ligatures w14:val="none"/>
              </w:rPr>
              <w:t xml:space="preserve"> </w:t>
            </w:r>
            <w:proofErr w:type="spellStart"/>
            <w:r w:rsidRPr="006A016C">
              <w:rPr>
                <w:rFonts w:ascii="Times New Roman" w:eastAsia="Times New Roman" w:hAnsi="Times New Roman" w:cs="Times New Roman"/>
                <w:b/>
                <w:kern w:val="0"/>
                <w:sz w:val="20"/>
                <w:szCs w:val="20"/>
                <w:lang w:val="en-US" w:eastAsia="ru-RU"/>
                <w14:ligatures w14:val="none"/>
              </w:rPr>
              <w:t>Михайло</w:t>
            </w:r>
            <w:proofErr w:type="spellEnd"/>
            <w:r w:rsidRPr="006A016C">
              <w:rPr>
                <w:rFonts w:ascii="Times New Roman" w:eastAsia="Times New Roman" w:hAnsi="Times New Roman" w:cs="Times New Roman"/>
                <w:b/>
                <w:kern w:val="0"/>
                <w:sz w:val="20"/>
                <w:szCs w:val="20"/>
                <w:lang w:val="en-US" w:eastAsia="ru-RU"/>
                <w14:ligatures w14:val="none"/>
              </w:rPr>
              <w:t xml:space="preserve"> </w:t>
            </w:r>
            <w:proofErr w:type="spellStart"/>
            <w:r w:rsidRPr="006A016C">
              <w:rPr>
                <w:rFonts w:ascii="Times New Roman" w:eastAsia="Times New Roman" w:hAnsi="Times New Roman" w:cs="Times New Roman"/>
                <w:b/>
                <w:kern w:val="0"/>
                <w:sz w:val="20"/>
                <w:szCs w:val="20"/>
                <w:lang w:val="en-US" w:eastAsia="ru-RU"/>
                <w14:ligatures w14:val="none"/>
              </w:rPr>
              <w:t>Iванович</w:t>
            </w:r>
            <w:proofErr w:type="spellEnd"/>
          </w:p>
        </w:tc>
      </w:tr>
      <w:tr w:rsidR="006A016C" w:rsidRPr="006A016C" w14:paraId="2D1F6715" w14:textId="77777777" w:rsidTr="005F0AF8">
        <w:tc>
          <w:tcPr>
            <w:tcW w:w="3085" w:type="dxa"/>
            <w:shd w:val="clear" w:color="auto" w:fill="auto"/>
          </w:tcPr>
          <w:p w14:paraId="085DBC86"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623" w:type="dxa"/>
            <w:shd w:val="clear" w:color="auto" w:fill="auto"/>
            <w:vAlign w:val="center"/>
          </w:tcPr>
          <w:p w14:paraId="0F161E93"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6A016C">
              <w:rPr>
                <w:rFonts w:ascii="Times New Roman" w:eastAsia="Times New Roman" w:hAnsi="Times New Roman" w:cs="Times New Roman"/>
                <w:b/>
                <w:color w:val="000000"/>
                <w:kern w:val="0"/>
                <w:sz w:val="16"/>
                <w:szCs w:val="16"/>
                <w:lang w:val="en-US" w:eastAsia="ru-RU"/>
                <w14:ligatures w14:val="none"/>
              </w:rPr>
              <w:t>(</w:t>
            </w:r>
            <w:proofErr w:type="spellStart"/>
            <w:r w:rsidRPr="006A016C">
              <w:rPr>
                <w:rFonts w:ascii="Times New Roman" w:eastAsia="Times New Roman" w:hAnsi="Times New Roman" w:cs="Times New Roman"/>
                <w:b/>
                <w:color w:val="000000"/>
                <w:kern w:val="0"/>
                <w:sz w:val="16"/>
                <w:szCs w:val="16"/>
                <w:lang w:val="ru-RU" w:eastAsia="ru-RU"/>
                <w14:ligatures w14:val="none"/>
              </w:rPr>
              <w:t>підпис</w:t>
            </w:r>
            <w:proofErr w:type="spellEnd"/>
            <w:r w:rsidRPr="006A016C">
              <w:rPr>
                <w:rFonts w:ascii="Times New Roman" w:eastAsia="Times New Roman" w:hAnsi="Times New Roman" w:cs="Times New Roman"/>
                <w:b/>
                <w:color w:val="000000"/>
                <w:kern w:val="0"/>
                <w:sz w:val="16"/>
                <w:szCs w:val="16"/>
                <w:lang w:val="en-US" w:eastAsia="ru-RU"/>
                <w14:ligatures w14:val="none"/>
              </w:rPr>
              <w:t>)</w:t>
            </w:r>
          </w:p>
        </w:tc>
        <w:tc>
          <w:tcPr>
            <w:tcW w:w="4323" w:type="dxa"/>
            <w:shd w:val="clear" w:color="auto" w:fill="auto"/>
          </w:tcPr>
          <w:p w14:paraId="5E9FA23A"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28C26C91"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5CBCBA5"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36505208"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267D59F"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247B1100"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20C1EE7D" w14:textId="77777777" w:rsidR="006A016C" w:rsidRDefault="006A016C">
      <w:pPr>
        <w:sectPr w:rsidR="006A016C" w:rsidSect="006A016C">
          <w:pgSz w:w="11906" w:h="16838"/>
          <w:pgMar w:top="363" w:right="567" w:bottom="363" w:left="1417" w:header="708" w:footer="708" w:gutter="0"/>
          <w:cols w:space="708"/>
          <w:docGrid w:linePitch="360"/>
        </w:sect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6A016C" w:rsidRPr="006A016C" w14:paraId="38788F51" w14:textId="77777777" w:rsidTr="005F0AF8">
        <w:tc>
          <w:tcPr>
            <w:tcW w:w="6082" w:type="dxa"/>
          </w:tcPr>
          <w:p w14:paraId="4AE6F1EC" w14:textId="77777777" w:rsidR="006A016C" w:rsidRPr="006A016C" w:rsidRDefault="006A016C" w:rsidP="006A016C">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18DBD3A3" w14:textId="77777777" w:rsidR="006A016C" w:rsidRPr="006A016C" w:rsidRDefault="006A016C" w:rsidP="006A016C">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4452D314" w14:textId="77777777" w:rsidR="006A016C" w:rsidRPr="006A016C" w:rsidRDefault="006A016C" w:rsidP="006A016C">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6A016C">
              <w:rPr>
                <w:rFonts w:ascii="Times New Roman" w:eastAsia="Times New Roman" w:hAnsi="Times New Roman" w:cs="Times New Roman"/>
                <w:kern w:val="0"/>
                <w:sz w:val="18"/>
                <w:szCs w:val="18"/>
                <w:lang w:eastAsia="ru-RU"/>
                <w14:ligatures w14:val="none"/>
              </w:rPr>
              <w:t>Коди</w:t>
            </w:r>
          </w:p>
        </w:tc>
      </w:tr>
      <w:tr w:rsidR="006A016C" w:rsidRPr="006A016C" w14:paraId="4328DA3D" w14:textId="77777777" w:rsidTr="005F0AF8">
        <w:tc>
          <w:tcPr>
            <w:tcW w:w="6082" w:type="dxa"/>
          </w:tcPr>
          <w:p w14:paraId="041EE33B" w14:textId="77777777" w:rsidR="006A016C" w:rsidRPr="006A016C" w:rsidRDefault="006A016C" w:rsidP="006A016C">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300008E1" w14:textId="77777777" w:rsidR="006A016C" w:rsidRPr="006A016C" w:rsidRDefault="006A016C" w:rsidP="006A016C">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6A016C">
              <w:rPr>
                <w:rFonts w:ascii="Times New Roman" w:eastAsia="Times New Roman" w:hAnsi="Times New Roman" w:cs="Times New Roman"/>
                <w:kern w:val="0"/>
                <w:sz w:val="16"/>
                <w:szCs w:val="16"/>
                <w:lang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0C616D4B" w14:textId="77777777" w:rsidR="006A016C" w:rsidRPr="006A016C" w:rsidRDefault="006A016C" w:rsidP="006A016C">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6A016C">
              <w:rPr>
                <w:rFonts w:ascii="Times New Roman" w:eastAsia="Times New Roman" w:hAnsi="Times New Roman" w:cs="Times New Roman"/>
                <w:kern w:val="0"/>
                <w:sz w:val="18"/>
                <w:szCs w:val="18"/>
                <w:lang w:val="en-US" w:eastAsia="ru-RU"/>
                <w14:ligatures w14:val="none"/>
              </w:rPr>
              <w:t>2023</w:t>
            </w:r>
          </w:p>
        </w:tc>
        <w:tc>
          <w:tcPr>
            <w:tcW w:w="676" w:type="dxa"/>
            <w:tcBorders>
              <w:top w:val="nil"/>
              <w:left w:val="single" w:sz="6" w:space="0" w:color="auto"/>
              <w:bottom w:val="nil"/>
              <w:right w:val="single" w:sz="6" w:space="0" w:color="auto"/>
            </w:tcBorders>
          </w:tcPr>
          <w:p w14:paraId="10AA89A6" w14:textId="77777777" w:rsidR="006A016C" w:rsidRPr="006A016C" w:rsidRDefault="006A016C" w:rsidP="006A016C">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6A016C">
              <w:rPr>
                <w:rFonts w:ascii="Times New Roman" w:eastAsia="Times New Roman" w:hAnsi="Times New Roman" w:cs="Times New Roman"/>
                <w:bCs/>
                <w:kern w:val="0"/>
                <w:sz w:val="18"/>
                <w:szCs w:val="18"/>
                <w:lang w:val="en-US" w:eastAsia="ru-RU"/>
                <w14:ligatures w14:val="none"/>
              </w:rPr>
              <w:t>04</w:t>
            </w:r>
          </w:p>
        </w:tc>
        <w:tc>
          <w:tcPr>
            <w:tcW w:w="676" w:type="dxa"/>
            <w:tcBorders>
              <w:top w:val="nil"/>
              <w:left w:val="single" w:sz="6" w:space="0" w:color="auto"/>
              <w:bottom w:val="nil"/>
              <w:right w:val="single" w:sz="6" w:space="0" w:color="auto"/>
            </w:tcBorders>
          </w:tcPr>
          <w:p w14:paraId="796F7001" w14:textId="77777777" w:rsidR="006A016C" w:rsidRPr="006A016C" w:rsidRDefault="006A016C" w:rsidP="006A016C">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6A016C">
              <w:rPr>
                <w:rFonts w:ascii="Times New Roman" w:eastAsia="Times New Roman" w:hAnsi="Times New Roman" w:cs="Times New Roman"/>
                <w:bCs/>
                <w:kern w:val="0"/>
                <w:sz w:val="18"/>
                <w:szCs w:val="18"/>
                <w:lang w:val="en-US" w:eastAsia="ru-RU"/>
                <w14:ligatures w14:val="none"/>
              </w:rPr>
              <w:t>01</w:t>
            </w:r>
          </w:p>
        </w:tc>
      </w:tr>
      <w:tr w:rsidR="006A016C" w:rsidRPr="006A016C" w14:paraId="5A690B28" w14:textId="77777777" w:rsidTr="005F0AF8">
        <w:tc>
          <w:tcPr>
            <w:tcW w:w="6082" w:type="dxa"/>
          </w:tcPr>
          <w:p w14:paraId="11492404" w14:textId="77777777" w:rsidR="006A016C" w:rsidRPr="006A016C" w:rsidRDefault="006A016C" w:rsidP="006A016C">
            <w:pPr>
              <w:widowControl w:val="0"/>
              <w:spacing w:after="0" w:line="240" w:lineRule="auto"/>
              <w:rPr>
                <w:rFonts w:ascii="Times New Roman" w:eastAsia="Times New Roman" w:hAnsi="Times New Roman" w:cs="Times New Roman"/>
                <w:kern w:val="0"/>
                <w:sz w:val="20"/>
                <w:szCs w:val="20"/>
                <w:lang w:val="en-US" w:eastAsia="ru-RU"/>
                <w14:ligatures w14:val="none"/>
              </w:rPr>
            </w:pPr>
            <w:r w:rsidRPr="006A016C">
              <w:rPr>
                <w:rFonts w:ascii="Times New Roman" w:eastAsia="Times New Roman" w:hAnsi="Times New Roman" w:cs="Times New Roman"/>
                <w:kern w:val="0"/>
                <w:sz w:val="20"/>
                <w:szCs w:val="20"/>
                <w:lang w:eastAsia="ru-RU"/>
                <w14:ligatures w14:val="none"/>
              </w:rPr>
              <w:t xml:space="preserve">Підприємство  </w:t>
            </w:r>
            <w:r w:rsidRPr="006A016C">
              <w:rPr>
                <w:rFonts w:ascii="Times New Roman" w:eastAsia="Times New Roman" w:hAnsi="Times New Roman" w:cs="Times New Roman"/>
                <w:kern w:val="0"/>
                <w:sz w:val="20"/>
                <w:szCs w:val="20"/>
                <w:lang w:val="en-US" w:eastAsia="ru-RU"/>
                <w14:ligatures w14:val="none"/>
              </w:rPr>
              <w:t xml:space="preserve"> </w:t>
            </w:r>
            <w:proofErr w:type="spellStart"/>
            <w:r w:rsidRPr="006A016C">
              <w:rPr>
                <w:rFonts w:ascii="Times New Roman" w:eastAsia="Times New Roman" w:hAnsi="Times New Roman" w:cs="Times New Roman"/>
                <w:kern w:val="0"/>
                <w:sz w:val="20"/>
                <w:szCs w:val="20"/>
                <w:u w:val="single"/>
                <w:lang w:val="en-US" w:eastAsia="ru-RU"/>
                <w14:ligatures w14:val="none"/>
              </w:rPr>
              <w:t>Приватне</w:t>
            </w:r>
            <w:proofErr w:type="spellEnd"/>
            <w:r w:rsidRPr="006A016C">
              <w:rPr>
                <w:rFonts w:ascii="Times New Roman" w:eastAsia="Times New Roman" w:hAnsi="Times New Roman" w:cs="Times New Roman"/>
                <w:kern w:val="0"/>
                <w:sz w:val="20"/>
                <w:szCs w:val="20"/>
                <w:u w:val="single"/>
                <w:lang w:val="en-US" w:eastAsia="ru-RU"/>
                <w14:ligatures w14:val="none"/>
              </w:rPr>
              <w:t xml:space="preserve"> </w:t>
            </w:r>
            <w:proofErr w:type="spellStart"/>
            <w:r w:rsidRPr="006A016C">
              <w:rPr>
                <w:rFonts w:ascii="Times New Roman" w:eastAsia="Times New Roman" w:hAnsi="Times New Roman" w:cs="Times New Roman"/>
                <w:kern w:val="0"/>
                <w:sz w:val="20"/>
                <w:szCs w:val="20"/>
                <w:u w:val="single"/>
                <w:lang w:val="en-US" w:eastAsia="ru-RU"/>
                <w14:ligatures w14:val="none"/>
              </w:rPr>
              <w:t>акцiонерне</w:t>
            </w:r>
            <w:proofErr w:type="spellEnd"/>
            <w:r w:rsidRPr="006A016C">
              <w:rPr>
                <w:rFonts w:ascii="Times New Roman" w:eastAsia="Times New Roman" w:hAnsi="Times New Roman" w:cs="Times New Roman"/>
                <w:kern w:val="0"/>
                <w:sz w:val="20"/>
                <w:szCs w:val="20"/>
                <w:u w:val="single"/>
                <w:lang w:val="en-US" w:eastAsia="ru-RU"/>
                <w14:ligatures w14:val="none"/>
              </w:rPr>
              <w:t xml:space="preserve"> </w:t>
            </w:r>
            <w:proofErr w:type="spellStart"/>
            <w:r w:rsidRPr="006A016C">
              <w:rPr>
                <w:rFonts w:ascii="Times New Roman" w:eastAsia="Times New Roman" w:hAnsi="Times New Roman" w:cs="Times New Roman"/>
                <w:kern w:val="0"/>
                <w:sz w:val="20"/>
                <w:szCs w:val="20"/>
                <w:u w:val="single"/>
                <w:lang w:val="en-US" w:eastAsia="ru-RU"/>
                <w14:ligatures w14:val="none"/>
              </w:rPr>
              <w:t>товариство</w:t>
            </w:r>
            <w:proofErr w:type="spellEnd"/>
            <w:r w:rsidRPr="006A016C">
              <w:rPr>
                <w:rFonts w:ascii="Times New Roman" w:eastAsia="Times New Roman" w:hAnsi="Times New Roman" w:cs="Times New Roman"/>
                <w:kern w:val="0"/>
                <w:sz w:val="20"/>
                <w:szCs w:val="20"/>
                <w:u w:val="single"/>
                <w:lang w:val="en-US" w:eastAsia="ru-RU"/>
                <w14:ligatures w14:val="none"/>
              </w:rPr>
              <w:t xml:space="preserve"> "</w:t>
            </w:r>
            <w:proofErr w:type="spellStart"/>
            <w:r w:rsidRPr="006A016C">
              <w:rPr>
                <w:rFonts w:ascii="Times New Roman" w:eastAsia="Times New Roman" w:hAnsi="Times New Roman" w:cs="Times New Roman"/>
                <w:kern w:val="0"/>
                <w:sz w:val="20"/>
                <w:szCs w:val="20"/>
                <w:u w:val="single"/>
                <w:lang w:val="en-US" w:eastAsia="ru-RU"/>
                <w14:ligatures w14:val="none"/>
              </w:rPr>
              <w:t>Iвано-Франкiвськцемент</w:t>
            </w:r>
            <w:proofErr w:type="spellEnd"/>
            <w:r w:rsidRPr="006A016C">
              <w:rPr>
                <w:rFonts w:ascii="Times New Roman" w:eastAsia="Times New Roman" w:hAnsi="Times New Roman" w:cs="Times New Roman"/>
                <w:kern w:val="0"/>
                <w:sz w:val="20"/>
                <w:szCs w:val="20"/>
                <w:u w:val="single"/>
                <w:lang w:val="en-US" w:eastAsia="ru-RU"/>
                <w14:ligatures w14:val="none"/>
              </w:rPr>
              <w:t>"</w:t>
            </w:r>
          </w:p>
        </w:tc>
        <w:tc>
          <w:tcPr>
            <w:tcW w:w="1956" w:type="dxa"/>
          </w:tcPr>
          <w:p w14:paraId="3DF7565D" w14:textId="77777777" w:rsidR="006A016C" w:rsidRPr="006A016C" w:rsidRDefault="006A016C" w:rsidP="006A016C">
            <w:pPr>
              <w:widowControl w:val="0"/>
              <w:spacing w:after="0" w:line="240" w:lineRule="auto"/>
              <w:rPr>
                <w:rFonts w:ascii="Times New Roman" w:eastAsia="Times New Roman" w:hAnsi="Times New Roman" w:cs="Times New Roman"/>
                <w:kern w:val="0"/>
                <w:sz w:val="18"/>
                <w:szCs w:val="18"/>
                <w:lang w:val="ru-RU" w:eastAsia="ru-RU"/>
                <w14:ligatures w14:val="none"/>
              </w:rPr>
            </w:pPr>
            <w:r w:rsidRPr="006A016C">
              <w:rPr>
                <w:rFonts w:ascii="Times New Roman" w:eastAsia="Times New Roman" w:hAnsi="Times New Roman" w:cs="Times New Roman"/>
                <w:kern w:val="0"/>
                <w:sz w:val="18"/>
                <w:szCs w:val="18"/>
                <w:lang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54B90E5E" w14:textId="77777777" w:rsidR="006A016C" w:rsidRPr="006A016C" w:rsidRDefault="006A016C" w:rsidP="006A016C">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6A016C">
              <w:rPr>
                <w:rFonts w:ascii="Times New Roman" w:eastAsia="Times New Roman" w:hAnsi="Times New Roman" w:cs="Times New Roman"/>
                <w:kern w:val="0"/>
                <w:sz w:val="18"/>
                <w:szCs w:val="18"/>
                <w:lang w:val="en-US" w:eastAsia="ru-RU"/>
                <w14:ligatures w14:val="none"/>
              </w:rPr>
              <w:t>00292988</w:t>
            </w:r>
          </w:p>
        </w:tc>
      </w:tr>
    </w:tbl>
    <w:p w14:paraId="0ADDE3A9"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lang w:eastAsia="ru-RU"/>
          <w14:ligatures w14:val="none"/>
        </w:rPr>
      </w:pPr>
    </w:p>
    <w:p w14:paraId="7D7393F8"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lang w:val="ru-RU" w:eastAsia="ru-RU"/>
          <w14:ligatures w14:val="none"/>
        </w:rPr>
      </w:pPr>
      <w:proofErr w:type="spellStart"/>
      <w:r w:rsidRPr="006A016C">
        <w:rPr>
          <w:rFonts w:ascii="Times New Roman" w:eastAsia="Times New Roman" w:hAnsi="Times New Roman" w:cs="Times New Roman"/>
          <w:b/>
          <w:bCs/>
          <w:kern w:val="0"/>
          <w:lang w:val="en-US" w:eastAsia="ru-RU"/>
          <w14:ligatures w14:val="none"/>
        </w:rPr>
        <w:t>Звіт</w:t>
      </w:r>
      <w:proofErr w:type="spellEnd"/>
      <w:r w:rsidRPr="006A016C">
        <w:rPr>
          <w:rFonts w:ascii="Times New Roman" w:eastAsia="Times New Roman" w:hAnsi="Times New Roman" w:cs="Times New Roman"/>
          <w:b/>
          <w:bCs/>
          <w:kern w:val="0"/>
          <w:lang w:eastAsia="ru-RU"/>
          <w14:ligatures w14:val="none"/>
        </w:rPr>
        <w:t xml:space="preserve"> про власний капітал</w:t>
      </w:r>
    </w:p>
    <w:p w14:paraId="56009F88"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lang w:eastAsia="ru-RU"/>
          <w14:ligatures w14:val="none"/>
        </w:rPr>
      </w:pPr>
      <w:r w:rsidRPr="006A016C">
        <w:rPr>
          <w:rFonts w:ascii="Times New Roman" w:eastAsia="Times New Roman" w:hAnsi="Times New Roman" w:cs="Times New Roman"/>
          <w:b/>
          <w:bCs/>
          <w:kern w:val="0"/>
          <w:lang w:val="en-US" w:eastAsia="ru-RU"/>
          <w14:ligatures w14:val="none"/>
        </w:rPr>
        <w:t>з</w:t>
      </w:r>
      <w:r w:rsidRPr="006A016C">
        <w:rPr>
          <w:rFonts w:ascii="Times New Roman" w:eastAsia="Times New Roman" w:hAnsi="Times New Roman" w:cs="Times New Roman"/>
          <w:b/>
          <w:bCs/>
          <w:kern w:val="0"/>
          <w:lang w:eastAsia="ru-RU"/>
          <w14:ligatures w14:val="none"/>
        </w:rPr>
        <w:t xml:space="preserve">а </w:t>
      </w:r>
      <w:r w:rsidRPr="006A016C">
        <w:rPr>
          <w:rFonts w:ascii="Times New Roman" w:eastAsia="Times New Roman" w:hAnsi="Times New Roman" w:cs="Times New Roman"/>
          <w:b/>
          <w:bCs/>
          <w:kern w:val="0"/>
          <w:lang w:val="en-US" w:eastAsia="ru-RU"/>
          <w14:ligatures w14:val="none"/>
        </w:rPr>
        <w:t xml:space="preserve">1 </w:t>
      </w:r>
      <w:proofErr w:type="spellStart"/>
      <w:r w:rsidRPr="006A016C">
        <w:rPr>
          <w:rFonts w:ascii="Times New Roman" w:eastAsia="Times New Roman" w:hAnsi="Times New Roman" w:cs="Times New Roman"/>
          <w:b/>
          <w:bCs/>
          <w:kern w:val="0"/>
          <w:lang w:val="en-US" w:eastAsia="ru-RU"/>
          <w14:ligatures w14:val="none"/>
        </w:rPr>
        <w:t>квартал</w:t>
      </w:r>
      <w:proofErr w:type="spellEnd"/>
      <w:r w:rsidRPr="006A016C">
        <w:rPr>
          <w:rFonts w:ascii="Times New Roman" w:eastAsia="Times New Roman" w:hAnsi="Times New Roman" w:cs="Times New Roman"/>
          <w:b/>
          <w:bCs/>
          <w:kern w:val="0"/>
          <w:lang w:val="en-US" w:eastAsia="ru-RU"/>
          <w14:ligatures w14:val="none"/>
        </w:rPr>
        <w:t xml:space="preserve"> 2023 </w:t>
      </w:r>
      <w:proofErr w:type="spellStart"/>
      <w:r w:rsidRPr="006A016C">
        <w:rPr>
          <w:rFonts w:ascii="Times New Roman" w:eastAsia="Times New Roman" w:hAnsi="Times New Roman" w:cs="Times New Roman"/>
          <w:b/>
          <w:bCs/>
          <w:kern w:val="0"/>
          <w:lang w:val="en-US" w:eastAsia="ru-RU"/>
          <w14:ligatures w14:val="none"/>
        </w:rPr>
        <w:t>року</w:t>
      </w:r>
      <w:proofErr w:type="spellEnd"/>
      <w:r w:rsidRPr="006A016C">
        <w:rPr>
          <w:rFonts w:ascii="Times New Roman" w:eastAsia="Times New Roman" w:hAnsi="Times New Roman" w:cs="Times New Roman"/>
          <w:b/>
          <w:bCs/>
          <w:kern w:val="0"/>
          <w:lang w:eastAsia="ru-RU"/>
          <w14:ligatures w14:val="none"/>
        </w:rPr>
        <w:t xml:space="preserve"> </w:t>
      </w:r>
    </w:p>
    <w:p w14:paraId="70F509C8"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10"/>
          <w:szCs w:val="10"/>
          <w:lang w:eastAsia="ru-RU"/>
          <w14:ligatures w14:val="none"/>
        </w:rPr>
      </w:pPr>
    </w:p>
    <w:tbl>
      <w:tblPr>
        <w:tblW w:w="0" w:type="auto"/>
        <w:jc w:val="right"/>
        <w:tblLayout w:type="fixed"/>
        <w:tblLook w:val="00A0" w:firstRow="1" w:lastRow="0" w:firstColumn="1" w:lastColumn="0" w:noHBand="0" w:noVBand="0"/>
      </w:tblPr>
      <w:tblGrid>
        <w:gridCol w:w="8613"/>
        <w:gridCol w:w="1134"/>
      </w:tblGrid>
      <w:tr w:rsidR="006A016C" w:rsidRPr="006A016C" w14:paraId="6F6CAA0E" w14:textId="77777777" w:rsidTr="005F0AF8">
        <w:trPr>
          <w:jc w:val="right"/>
        </w:trPr>
        <w:tc>
          <w:tcPr>
            <w:tcW w:w="8613" w:type="dxa"/>
            <w:tcBorders>
              <w:right w:val="single" w:sz="4" w:space="0" w:color="auto"/>
            </w:tcBorders>
            <w:vAlign w:val="center"/>
          </w:tcPr>
          <w:p w14:paraId="038534A5" w14:textId="77777777" w:rsidR="006A016C" w:rsidRPr="006A016C" w:rsidRDefault="006A016C" w:rsidP="006A016C">
            <w:pPr>
              <w:widowControl w:val="0"/>
              <w:spacing w:after="0" w:line="240" w:lineRule="auto"/>
              <w:rPr>
                <w:rFonts w:ascii="Times New Roman" w:eastAsia="Times New Roman" w:hAnsi="Times New Roman" w:cs="Times New Roman"/>
                <w:kern w:val="0"/>
                <w:lang w:val="ru-RU" w:eastAsia="ru-RU"/>
                <w14:ligatures w14:val="none"/>
              </w:rPr>
            </w:pPr>
            <w:r w:rsidRPr="006A016C">
              <w:rPr>
                <w:rFonts w:ascii="Times New Roman" w:eastAsia="Times New Roman" w:hAnsi="Times New Roman" w:cs="Times New Roman"/>
                <w:kern w:val="0"/>
                <w:lang w:eastAsia="ru-RU"/>
                <w14:ligatures w14:val="none"/>
              </w:rPr>
              <w:t xml:space="preserve">                                                                    </w:t>
            </w:r>
            <w:proofErr w:type="spellStart"/>
            <w:r w:rsidRPr="006A016C">
              <w:rPr>
                <w:rFonts w:ascii="Times New Roman" w:eastAsia="Times New Roman" w:hAnsi="Times New Roman" w:cs="Times New Roman"/>
                <w:kern w:val="0"/>
                <w:lang w:val="en-US" w:eastAsia="ru-RU"/>
                <w14:ligatures w14:val="none"/>
              </w:rPr>
              <w:t>Форма</w:t>
            </w:r>
            <w:proofErr w:type="spellEnd"/>
            <w:r w:rsidRPr="006A016C">
              <w:rPr>
                <w:rFonts w:ascii="Times New Roman" w:eastAsia="Times New Roman" w:hAnsi="Times New Roman" w:cs="Times New Roman"/>
                <w:kern w:val="0"/>
                <w:lang w:val="en-US" w:eastAsia="ru-RU"/>
                <w14:ligatures w14:val="none"/>
              </w:rPr>
              <w:t xml:space="preserve"> № 4</w:t>
            </w:r>
            <w:r w:rsidRPr="006A016C">
              <w:rPr>
                <w:rFonts w:ascii="Times New Roman" w:eastAsia="Times New Roman" w:hAnsi="Times New Roman" w:cs="Times New Roman"/>
                <w:kern w:val="0"/>
                <w:lang w:val="ru-RU" w:eastAsia="ru-RU"/>
                <w14:ligatures w14:val="none"/>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14:paraId="28416281" w14:textId="77777777" w:rsidR="006A016C" w:rsidRPr="006A016C" w:rsidRDefault="006A016C" w:rsidP="006A016C">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6A016C">
              <w:rPr>
                <w:rFonts w:ascii="Times New Roman" w:eastAsia="Times New Roman" w:hAnsi="Times New Roman" w:cs="Times New Roman"/>
                <w:kern w:val="0"/>
                <w:lang w:val="en-US" w:eastAsia="ru-RU"/>
                <w14:ligatures w14:val="none"/>
              </w:rPr>
              <w:t>1801005</w:t>
            </w:r>
          </w:p>
        </w:tc>
      </w:tr>
    </w:tbl>
    <w:p w14:paraId="36C4C7F5"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3637D8FF"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10"/>
          <w:szCs w:val="10"/>
          <w:lang w:eastAsia="ru-RU"/>
          <w14:ligatures w14:val="none"/>
        </w:rPr>
      </w:pPr>
    </w:p>
    <w:tbl>
      <w:tblPr>
        <w:tblW w:w="10317" w:type="dxa"/>
        <w:tblInd w:w="-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2506"/>
        <w:gridCol w:w="630"/>
        <w:gridCol w:w="897"/>
        <w:gridCol w:w="898"/>
        <w:gridCol w:w="897"/>
        <w:gridCol w:w="898"/>
        <w:gridCol w:w="959"/>
        <w:gridCol w:w="836"/>
        <w:gridCol w:w="898"/>
        <w:gridCol w:w="898"/>
      </w:tblGrid>
      <w:tr w:rsidR="006A016C" w:rsidRPr="006A016C" w14:paraId="354F2E1B" w14:textId="77777777" w:rsidTr="005F0AF8">
        <w:trPr>
          <w:trHeight w:val="345"/>
        </w:trPr>
        <w:tc>
          <w:tcPr>
            <w:tcW w:w="2506" w:type="dxa"/>
            <w:tcBorders>
              <w:left w:val="single" w:sz="6" w:space="0" w:color="auto"/>
              <w:bottom w:val="single" w:sz="6" w:space="0" w:color="auto"/>
              <w:right w:val="single" w:sz="6" w:space="0" w:color="auto"/>
            </w:tcBorders>
            <w:vAlign w:val="center"/>
          </w:tcPr>
          <w:p w14:paraId="178C840F" w14:textId="77777777" w:rsidR="006A016C" w:rsidRPr="006A016C" w:rsidRDefault="006A016C" w:rsidP="006A016C">
            <w:pPr>
              <w:keepNext/>
              <w:spacing w:after="0" w:line="240" w:lineRule="auto"/>
              <w:jc w:val="center"/>
              <w:outlineLvl w:val="0"/>
              <w:rPr>
                <w:rFonts w:ascii="Times New Roman" w:eastAsia="Times New Roman" w:hAnsi="Times New Roman" w:cs="Times New Roman"/>
                <w:b/>
                <w:bCs/>
                <w:kern w:val="0"/>
                <w:sz w:val="20"/>
                <w:szCs w:val="20"/>
                <w:lang w:eastAsia="ru-RU"/>
                <w14:ligatures w14:val="none"/>
              </w:rPr>
            </w:pPr>
            <w:r w:rsidRPr="006A016C">
              <w:rPr>
                <w:rFonts w:ascii="Times New Roman CYR" w:eastAsia="Times New Roman" w:hAnsi="Times New Roman CYR" w:cs="Times New Roman CYR"/>
                <w:b/>
                <w:bCs/>
                <w:kern w:val="0"/>
                <w:sz w:val="20"/>
                <w:szCs w:val="20"/>
                <w:lang w:eastAsia="ru-RU"/>
                <w14:ligatures w14:val="none"/>
              </w:rPr>
              <w:t>Стаття</w:t>
            </w:r>
          </w:p>
        </w:tc>
        <w:tc>
          <w:tcPr>
            <w:tcW w:w="630" w:type="dxa"/>
            <w:tcBorders>
              <w:left w:val="single" w:sz="6" w:space="0" w:color="auto"/>
              <w:bottom w:val="single" w:sz="6" w:space="0" w:color="auto"/>
              <w:right w:val="single" w:sz="6" w:space="0" w:color="auto"/>
            </w:tcBorders>
            <w:vAlign w:val="center"/>
          </w:tcPr>
          <w:p w14:paraId="04B2E9A0"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6A016C">
              <w:rPr>
                <w:rFonts w:ascii="Times New Roman" w:eastAsia="Times New Roman" w:hAnsi="Times New Roman" w:cs="Times New Roman"/>
                <w:b/>
                <w:bCs/>
                <w:kern w:val="0"/>
                <w:sz w:val="20"/>
                <w:szCs w:val="20"/>
                <w:lang w:eastAsia="ru-RU"/>
                <w14:ligatures w14:val="none"/>
              </w:rPr>
              <w:t>Код рядка</w:t>
            </w:r>
          </w:p>
        </w:tc>
        <w:tc>
          <w:tcPr>
            <w:tcW w:w="897" w:type="dxa"/>
            <w:tcBorders>
              <w:top w:val="single" w:sz="6" w:space="0" w:color="auto"/>
              <w:left w:val="single" w:sz="6" w:space="0" w:color="auto"/>
              <w:bottom w:val="single" w:sz="6" w:space="0" w:color="auto"/>
              <w:right w:val="single" w:sz="6" w:space="0" w:color="auto"/>
            </w:tcBorders>
            <w:vAlign w:val="center"/>
          </w:tcPr>
          <w:p w14:paraId="5EB95F1D" w14:textId="77777777" w:rsidR="006A016C" w:rsidRPr="006A016C" w:rsidRDefault="006A016C" w:rsidP="006A016C">
            <w:pPr>
              <w:widowControl w:val="0"/>
              <w:spacing w:after="0" w:line="240" w:lineRule="auto"/>
              <w:jc w:val="center"/>
              <w:rPr>
                <w:rFonts w:ascii="Times New Roman" w:eastAsia="Times New Roman" w:hAnsi="Times New Roman" w:cs="Times New Roman"/>
                <w:b/>
                <w:color w:val="000000"/>
                <w:kern w:val="0"/>
                <w:sz w:val="20"/>
                <w:szCs w:val="20"/>
                <w:lang w:eastAsia="ru-RU"/>
                <w14:ligatures w14:val="none"/>
              </w:rPr>
            </w:pPr>
            <w:proofErr w:type="spellStart"/>
            <w:r w:rsidRPr="006A016C">
              <w:rPr>
                <w:rFonts w:ascii="Times New Roman" w:eastAsia="Times New Roman" w:hAnsi="Times New Roman" w:cs="Times New Roman"/>
                <w:b/>
                <w:color w:val="000000"/>
                <w:kern w:val="0"/>
                <w:sz w:val="20"/>
                <w:szCs w:val="20"/>
                <w:lang w:eastAsia="ru-RU"/>
                <w14:ligatures w14:val="none"/>
              </w:rPr>
              <w:t>Зареєст-рований</w:t>
            </w:r>
            <w:proofErr w:type="spellEnd"/>
            <w:r w:rsidRPr="006A016C">
              <w:rPr>
                <w:rFonts w:ascii="Times New Roman" w:eastAsia="Times New Roman" w:hAnsi="Times New Roman" w:cs="Times New Roman"/>
                <w:b/>
                <w:color w:val="000000"/>
                <w:kern w:val="0"/>
                <w:sz w:val="20"/>
                <w:szCs w:val="20"/>
                <w:lang w:eastAsia="ru-RU"/>
                <w14:ligatures w14:val="none"/>
              </w:rPr>
              <w:t xml:space="preserve"> (пайовий)</w:t>
            </w:r>
          </w:p>
          <w:p w14:paraId="0882BA06"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6A016C">
              <w:rPr>
                <w:rFonts w:ascii="Times New Roman" w:eastAsia="Times New Roman" w:hAnsi="Times New Roman" w:cs="Times New Roman"/>
                <w:b/>
                <w:color w:val="000000"/>
                <w:kern w:val="0"/>
                <w:sz w:val="20"/>
                <w:szCs w:val="20"/>
                <w:lang w:eastAsia="ru-RU"/>
                <w14:ligatures w14:val="none"/>
              </w:rPr>
              <w:t>капітал</w:t>
            </w:r>
          </w:p>
        </w:tc>
        <w:tc>
          <w:tcPr>
            <w:tcW w:w="898" w:type="dxa"/>
            <w:tcBorders>
              <w:top w:val="single" w:sz="6" w:space="0" w:color="auto"/>
              <w:left w:val="single" w:sz="6" w:space="0" w:color="auto"/>
              <w:bottom w:val="single" w:sz="6" w:space="0" w:color="auto"/>
              <w:right w:val="single" w:sz="6" w:space="0" w:color="auto"/>
            </w:tcBorders>
            <w:vAlign w:val="center"/>
          </w:tcPr>
          <w:p w14:paraId="1A272D88"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6A016C">
              <w:rPr>
                <w:rFonts w:ascii="Times New Roman" w:eastAsia="Times New Roman" w:hAnsi="Times New Roman" w:cs="Times New Roman"/>
                <w:b/>
                <w:color w:val="000000"/>
                <w:kern w:val="0"/>
                <w:sz w:val="20"/>
                <w:szCs w:val="20"/>
                <w:lang w:eastAsia="ru-RU"/>
                <w14:ligatures w14:val="none"/>
              </w:rPr>
              <w:t xml:space="preserve">Капітал у </w:t>
            </w:r>
            <w:proofErr w:type="spellStart"/>
            <w:r w:rsidRPr="006A016C">
              <w:rPr>
                <w:rFonts w:ascii="Times New Roman" w:eastAsia="Times New Roman" w:hAnsi="Times New Roman" w:cs="Times New Roman"/>
                <w:b/>
                <w:color w:val="000000"/>
                <w:kern w:val="0"/>
                <w:sz w:val="20"/>
                <w:szCs w:val="20"/>
                <w:lang w:eastAsia="ru-RU"/>
                <w14:ligatures w14:val="none"/>
              </w:rPr>
              <w:t>дооцін-ках</w:t>
            </w:r>
            <w:proofErr w:type="spellEnd"/>
          </w:p>
        </w:tc>
        <w:tc>
          <w:tcPr>
            <w:tcW w:w="897" w:type="dxa"/>
            <w:tcBorders>
              <w:left w:val="single" w:sz="6" w:space="0" w:color="auto"/>
              <w:bottom w:val="single" w:sz="6" w:space="0" w:color="auto"/>
              <w:right w:val="single" w:sz="6" w:space="0" w:color="auto"/>
            </w:tcBorders>
            <w:shd w:val="clear" w:color="auto" w:fill="auto"/>
            <w:vAlign w:val="center"/>
          </w:tcPr>
          <w:p w14:paraId="6C0A7A78" w14:textId="77777777" w:rsidR="006A016C" w:rsidRPr="006A016C" w:rsidRDefault="006A016C" w:rsidP="006A016C">
            <w:pPr>
              <w:widowControl w:val="0"/>
              <w:spacing w:after="0" w:line="240" w:lineRule="auto"/>
              <w:jc w:val="center"/>
              <w:rPr>
                <w:rFonts w:ascii="Times New Roman" w:eastAsia="Times New Roman" w:hAnsi="Times New Roman" w:cs="Times New Roman"/>
                <w:b/>
                <w:color w:val="000000"/>
                <w:kern w:val="0"/>
                <w:sz w:val="20"/>
                <w:szCs w:val="20"/>
                <w:lang w:eastAsia="ru-RU"/>
                <w14:ligatures w14:val="none"/>
              </w:rPr>
            </w:pPr>
            <w:proofErr w:type="spellStart"/>
            <w:r w:rsidRPr="006A016C">
              <w:rPr>
                <w:rFonts w:ascii="Times New Roman" w:eastAsia="Times New Roman" w:hAnsi="Times New Roman" w:cs="Times New Roman"/>
                <w:b/>
                <w:color w:val="000000"/>
                <w:kern w:val="0"/>
                <w:sz w:val="20"/>
                <w:szCs w:val="20"/>
                <w:lang w:eastAsia="ru-RU"/>
                <w14:ligatures w14:val="none"/>
              </w:rPr>
              <w:t>Додат-ковий</w:t>
            </w:r>
            <w:proofErr w:type="spellEnd"/>
            <w:r w:rsidRPr="006A016C">
              <w:rPr>
                <w:rFonts w:ascii="Times New Roman" w:eastAsia="Times New Roman" w:hAnsi="Times New Roman" w:cs="Times New Roman"/>
                <w:b/>
                <w:color w:val="000000"/>
                <w:kern w:val="0"/>
                <w:sz w:val="20"/>
                <w:szCs w:val="20"/>
                <w:lang w:eastAsia="ru-RU"/>
                <w14:ligatures w14:val="none"/>
              </w:rPr>
              <w:t xml:space="preserve"> капітал</w:t>
            </w:r>
          </w:p>
        </w:tc>
        <w:tc>
          <w:tcPr>
            <w:tcW w:w="898" w:type="dxa"/>
            <w:tcBorders>
              <w:left w:val="single" w:sz="6" w:space="0" w:color="auto"/>
              <w:bottom w:val="single" w:sz="6" w:space="0" w:color="auto"/>
              <w:right w:val="single" w:sz="6" w:space="0" w:color="auto"/>
            </w:tcBorders>
            <w:vAlign w:val="center"/>
          </w:tcPr>
          <w:p w14:paraId="6909330B" w14:textId="77777777" w:rsidR="006A016C" w:rsidRPr="006A016C" w:rsidRDefault="006A016C" w:rsidP="006A016C">
            <w:pPr>
              <w:widowControl w:val="0"/>
              <w:spacing w:after="0" w:line="240" w:lineRule="auto"/>
              <w:jc w:val="center"/>
              <w:rPr>
                <w:rFonts w:ascii="Times New Roman" w:eastAsia="Times New Roman" w:hAnsi="Times New Roman" w:cs="Times New Roman"/>
                <w:b/>
                <w:kern w:val="0"/>
                <w:sz w:val="20"/>
                <w:szCs w:val="20"/>
                <w:lang w:eastAsia="ru-RU"/>
                <w14:ligatures w14:val="none"/>
              </w:rPr>
            </w:pPr>
            <w:proofErr w:type="spellStart"/>
            <w:r w:rsidRPr="006A016C">
              <w:rPr>
                <w:rFonts w:ascii="Times New Roman" w:eastAsia="Times New Roman" w:hAnsi="Times New Roman" w:cs="Times New Roman"/>
                <w:b/>
                <w:color w:val="000000"/>
                <w:kern w:val="0"/>
                <w:sz w:val="20"/>
                <w:szCs w:val="20"/>
                <w:lang w:eastAsia="ru-RU"/>
                <w14:ligatures w14:val="none"/>
              </w:rPr>
              <w:t>Резер-вний</w:t>
            </w:r>
            <w:proofErr w:type="spellEnd"/>
            <w:r w:rsidRPr="006A016C">
              <w:rPr>
                <w:rFonts w:ascii="Times New Roman" w:eastAsia="Times New Roman" w:hAnsi="Times New Roman" w:cs="Times New Roman"/>
                <w:b/>
                <w:color w:val="000000"/>
                <w:kern w:val="0"/>
                <w:sz w:val="20"/>
                <w:szCs w:val="20"/>
                <w:lang w:eastAsia="ru-RU"/>
                <w14:ligatures w14:val="none"/>
              </w:rPr>
              <w:t xml:space="preserve"> капітал</w:t>
            </w:r>
          </w:p>
        </w:tc>
        <w:tc>
          <w:tcPr>
            <w:tcW w:w="959" w:type="dxa"/>
            <w:tcBorders>
              <w:left w:val="single" w:sz="6" w:space="0" w:color="auto"/>
              <w:bottom w:val="single" w:sz="6" w:space="0" w:color="auto"/>
              <w:right w:val="single" w:sz="6" w:space="0" w:color="auto"/>
            </w:tcBorders>
            <w:vAlign w:val="center"/>
          </w:tcPr>
          <w:p w14:paraId="20F82B1A" w14:textId="77777777" w:rsidR="006A016C" w:rsidRPr="006A016C" w:rsidRDefault="006A016C" w:rsidP="006A016C">
            <w:pPr>
              <w:widowControl w:val="0"/>
              <w:spacing w:after="0" w:line="240" w:lineRule="auto"/>
              <w:jc w:val="center"/>
              <w:rPr>
                <w:rFonts w:ascii="Times New Roman" w:eastAsia="Times New Roman" w:hAnsi="Times New Roman" w:cs="Times New Roman"/>
                <w:b/>
                <w:color w:val="000000"/>
                <w:kern w:val="0"/>
                <w:sz w:val="20"/>
                <w:szCs w:val="20"/>
                <w:lang w:eastAsia="ru-RU"/>
                <w14:ligatures w14:val="none"/>
              </w:rPr>
            </w:pPr>
            <w:proofErr w:type="spellStart"/>
            <w:r w:rsidRPr="006A016C">
              <w:rPr>
                <w:rFonts w:ascii="Times New Roman" w:eastAsia="Times New Roman" w:hAnsi="Times New Roman" w:cs="Times New Roman"/>
                <w:b/>
                <w:color w:val="000000"/>
                <w:kern w:val="0"/>
                <w:sz w:val="20"/>
                <w:szCs w:val="20"/>
                <w:lang w:eastAsia="ru-RU"/>
                <w14:ligatures w14:val="none"/>
              </w:rPr>
              <w:t>Нероз</w:t>
            </w:r>
            <w:proofErr w:type="spellEnd"/>
            <w:r w:rsidRPr="006A016C">
              <w:rPr>
                <w:rFonts w:ascii="Times New Roman" w:eastAsia="Times New Roman" w:hAnsi="Times New Roman" w:cs="Times New Roman"/>
                <w:b/>
                <w:color w:val="000000"/>
                <w:kern w:val="0"/>
                <w:sz w:val="20"/>
                <w:szCs w:val="20"/>
                <w:lang w:eastAsia="ru-RU"/>
                <w14:ligatures w14:val="none"/>
              </w:rPr>
              <w:t>-</w:t>
            </w:r>
          </w:p>
          <w:p w14:paraId="6B9A52D1" w14:textId="77777777" w:rsidR="006A016C" w:rsidRPr="006A016C" w:rsidRDefault="006A016C" w:rsidP="006A016C">
            <w:pPr>
              <w:widowControl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6A016C">
              <w:rPr>
                <w:rFonts w:ascii="Times New Roman" w:eastAsia="Times New Roman" w:hAnsi="Times New Roman" w:cs="Times New Roman"/>
                <w:b/>
                <w:color w:val="000000"/>
                <w:kern w:val="0"/>
                <w:sz w:val="20"/>
                <w:szCs w:val="20"/>
                <w:lang w:eastAsia="ru-RU"/>
                <w14:ligatures w14:val="none"/>
              </w:rPr>
              <w:t>поділе-</w:t>
            </w:r>
          </w:p>
          <w:p w14:paraId="1A681BFB" w14:textId="77777777" w:rsidR="006A016C" w:rsidRPr="006A016C" w:rsidRDefault="006A016C" w:rsidP="006A016C">
            <w:pPr>
              <w:widowControl w:val="0"/>
              <w:spacing w:after="0" w:line="240" w:lineRule="auto"/>
              <w:jc w:val="center"/>
              <w:rPr>
                <w:rFonts w:ascii="Times New Roman" w:eastAsia="Times New Roman" w:hAnsi="Times New Roman" w:cs="Times New Roman"/>
                <w:b/>
                <w:kern w:val="0"/>
                <w:sz w:val="20"/>
                <w:szCs w:val="20"/>
                <w:lang w:eastAsia="ru-RU"/>
                <w14:ligatures w14:val="none"/>
              </w:rPr>
            </w:pPr>
            <w:r w:rsidRPr="006A016C">
              <w:rPr>
                <w:rFonts w:ascii="Times New Roman" w:eastAsia="Times New Roman" w:hAnsi="Times New Roman" w:cs="Times New Roman"/>
                <w:b/>
                <w:color w:val="000000"/>
                <w:kern w:val="0"/>
                <w:sz w:val="20"/>
                <w:szCs w:val="20"/>
                <w:lang w:eastAsia="ru-RU"/>
                <w14:ligatures w14:val="none"/>
              </w:rPr>
              <w:t>ний прибуток</w:t>
            </w:r>
            <w:r w:rsidRPr="006A016C">
              <w:rPr>
                <w:rFonts w:ascii="Times New Roman" w:eastAsia="Times New Roman" w:hAnsi="Times New Roman" w:cs="Times New Roman"/>
                <w:b/>
                <w:kern w:val="0"/>
                <w:lang w:val="ru-RU" w:eastAsia="ru-RU"/>
                <w14:ligatures w14:val="none"/>
              </w:rPr>
              <w:t xml:space="preserve"> </w:t>
            </w:r>
            <w:r w:rsidRPr="006A016C">
              <w:rPr>
                <w:rFonts w:ascii="Times New Roman" w:eastAsia="Times New Roman" w:hAnsi="Times New Roman" w:cs="Times New Roman"/>
                <w:b/>
                <w:color w:val="000000"/>
                <w:kern w:val="0"/>
                <w:sz w:val="20"/>
                <w:szCs w:val="20"/>
                <w:lang w:eastAsia="ru-RU"/>
                <w14:ligatures w14:val="none"/>
              </w:rPr>
              <w:t>(непокритий збиток)</w:t>
            </w:r>
          </w:p>
        </w:tc>
        <w:tc>
          <w:tcPr>
            <w:tcW w:w="836" w:type="dxa"/>
            <w:tcBorders>
              <w:left w:val="single" w:sz="6" w:space="0" w:color="auto"/>
              <w:bottom w:val="single" w:sz="6" w:space="0" w:color="auto"/>
              <w:right w:val="single" w:sz="6" w:space="0" w:color="auto"/>
            </w:tcBorders>
            <w:vAlign w:val="center"/>
          </w:tcPr>
          <w:p w14:paraId="27062FFF" w14:textId="77777777" w:rsidR="006A016C" w:rsidRPr="006A016C" w:rsidRDefault="006A016C" w:rsidP="006A016C">
            <w:pPr>
              <w:widowControl w:val="0"/>
              <w:spacing w:after="0" w:line="240" w:lineRule="auto"/>
              <w:jc w:val="center"/>
              <w:rPr>
                <w:rFonts w:ascii="Times New Roman" w:eastAsia="Times New Roman" w:hAnsi="Times New Roman" w:cs="Times New Roman"/>
                <w:b/>
                <w:kern w:val="0"/>
                <w:sz w:val="20"/>
                <w:szCs w:val="20"/>
                <w:lang w:eastAsia="ru-RU"/>
                <w14:ligatures w14:val="none"/>
              </w:rPr>
            </w:pPr>
            <w:proofErr w:type="spellStart"/>
            <w:r w:rsidRPr="006A016C">
              <w:rPr>
                <w:rFonts w:ascii="Times New Roman" w:eastAsia="Times New Roman" w:hAnsi="Times New Roman" w:cs="Times New Roman"/>
                <w:b/>
                <w:color w:val="000000"/>
                <w:kern w:val="0"/>
                <w:sz w:val="20"/>
                <w:szCs w:val="20"/>
                <w:lang w:eastAsia="ru-RU"/>
                <w14:ligatures w14:val="none"/>
              </w:rPr>
              <w:t>Неопла-чений</w:t>
            </w:r>
            <w:proofErr w:type="spellEnd"/>
            <w:r w:rsidRPr="006A016C">
              <w:rPr>
                <w:rFonts w:ascii="Times New Roman" w:eastAsia="Times New Roman" w:hAnsi="Times New Roman" w:cs="Times New Roman"/>
                <w:b/>
                <w:color w:val="000000"/>
                <w:kern w:val="0"/>
                <w:sz w:val="20"/>
                <w:szCs w:val="20"/>
                <w:lang w:eastAsia="ru-RU"/>
                <w14:ligatures w14:val="none"/>
              </w:rPr>
              <w:t xml:space="preserve"> капітал</w:t>
            </w:r>
          </w:p>
        </w:tc>
        <w:tc>
          <w:tcPr>
            <w:tcW w:w="898" w:type="dxa"/>
            <w:tcBorders>
              <w:left w:val="single" w:sz="6" w:space="0" w:color="auto"/>
              <w:bottom w:val="single" w:sz="6" w:space="0" w:color="auto"/>
              <w:right w:val="single" w:sz="6" w:space="0" w:color="auto"/>
            </w:tcBorders>
            <w:shd w:val="clear" w:color="auto" w:fill="auto"/>
            <w:vAlign w:val="center"/>
          </w:tcPr>
          <w:p w14:paraId="336C0BE0" w14:textId="77777777" w:rsidR="006A016C" w:rsidRPr="006A016C" w:rsidRDefault="006A016C" w:rsidP="006A016C">
            <w:pPr>
              <w:widowControl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6A016C">
              <w:rPr>
                <w:rFonts w:ascii="Times New Roman" w:eastAsia="Times New Roman" w:hAnsi="Times New Roman" w:cs="Times New Roman"/>
                <w:b/>
                <w:color w:val="000000"/>
                <w:kern w:val="0"/>
                <w:sz w:val="20"/>
                <w:szCs w:val="20"/>
                <w:lang w:eastAsia="ru-RU"/>
                <w14:ligatures w14:val="none"/>
              </w:rPr>
              <w:t>Вилу</w:t>
            </w:r>
            <w:r w:rsidRPr="006A016C">
              <w:rPr>
                <w:rFonts w:ascii="Times New Roman" w:eastAsia="Times New Roman" w:hAnsi="Times New Roman" w:cs="Times New Roman"/>
                <w:b/>
                <w:color w:val="000000"/>
                <w:kern w:val="0"/>
                <w:sz w:val="20"/>
                <w:szCs w:val="20"/>
                <w:lang w:val="en-US" w:eastAsia="ru-RU"/>
                <w14:ligatures w14:val="none"/>
              </w:rPr>
              <w:t>-</w:t>
            </w:r>
            <w:proofErr w:type="spellStart"/>
            <w:r w:rsidRPr="006A016C">
              <w:rPr>
                <w:rFonts w:ascii="Times New Roman" w:eastAsia="Times New Roman" w:hAnsi="Times New Roman" w:cs="Times New Roman"/>
                <w:b/>
                <w:color w:val="000000"/>
                <w:kern w:val="0"/>
                <w:sz w:val="20"/>
                <w:szCs w:val="20"/>
                <w:lang w:eastAsia="ru-RU"/>
                <w14:ligatures w14:val="none"/>
              </w:rPr>
              <w:t>чений</w:t>
            </w:r>
            <w:proofErr w:type="spellEnd"/>
            <w:r w:rsidRPr="006A016C">
              <w:rPr>
                <w:rFonts w:ascii="Times New Roman" w:eastAsia="Times New Roman" w:hAnsi="Times New Roman" w:cs="Times New Roman"/>
                <w:b/>
                <w:color w:val="000000"/>
                <w:kern w:val="0"/>
                <w:sz w:val="20"/>
                <w:szCs w:val="20"/>
                <w:lang w:eastAsia="ru-RU"/>
                <w14:ligatures w14:val="none"/>
              </w:rPr>
              <w:t xml:space="preserve"> капітал</w:t>
            </w:r>
          </w:p>
        </w:tc>
        <w:tc>
          <w:tcPr>
            <w:tcW w:w="898" w:type="dxa"/>
            <w:tcBorders>
              <w:left w:val="single" w:sz="6" w:space="0" w:color="auto"/>
              <w:bottom w:val="single" w:sz="6" w:space="0" w:color="auto"/>
              <w:right w:val="single" w:sz="6" w:space="0" w:color="auto"/>
            </w:tcBorders>
            <w:vAlign w:val="center"/>
          </w:tcPr>
          <w:p w14:paraId="531059BB" w14:textId="77777777" w:rsidR="006A016C" w:rsidRPr="006A016C" w:rsidRDefault="006A016C" w:rsidP="006A016C">
            <w:pPr>
              <w:widowControl w:val="0"/>
              <w:spacing w:after="0" w:line="240" w:lineRule="auto"/>
              <w:jc w:val="center"/>
              <w:rPr>
                <w:rFonts w:ascii="Times New Roman" w:eastAsia="Times New Roman" w:hAnsi="Times New Roman" w:cs="Times New Roman"/>
                <w:b/>
                <w:kern w:val="0"/>
                <w:sz w:val="20"/>
                <w:szCs w:val="20"/>
                <w:lang w:eastAsia="ru-RU"/>
                <w14:ligatures w14:val="none"/>
              </w:rPr>
            </w:pPr>
            <w:r w:rsidRPr="006A016C">
              <w:rPr>
                <w:rFonts w:ascii="Times New Roman" w:eastAsia="Times New Roman" w:hAnsi="Times New Roman" w:cs="Times New Roman"/>
                <w:b/>
                <w:kern w:val="0"/>
                <w:sz w:val="20"/>
                <w:szCs w:val="20"/>
                <w:lang w:eastAsia="ru-RU"/>
                <w14:ligatures w14:val="none"/>
              </w:rPr>
              <w:t>Всього</w:t>
            </w:r>
          </w:p>
        </w:tc>
      </w:tr>
      <w:tr w:rsidR="006A016C" w:rsidRPr="006A016C" w14:paraId="6E3040BA" w14:textId="77777777" w:rsidTr="005F0AF8">
        <w:tc>
          <w:tcPr>
            <w:tcW w:w="2506" w:type="dxa"/>
            <w:tcBorders>
              <w:top w:val="single" w:sz="6" w:space="0" w:color="auto"/>
              <w:left w:val="single" w:sz="6" w:space="0" w:color="auto"/>
              <w:bottom w:val="single" w:sz="6" w:space="0" w:color="auto"/>
              <w:right w:val="single" w:sz="6" w:space="0" w:color="auto"/>
            </w:tcBorders>
            <w:shd w:val="clear" w:color="auto" w:fill="auto"/>
          </w:tcPr>
          <w:p w14:paraId="39A88D1D" w14:textId="77777777" w:rsidR="006A016C" w:rsidRPr="006A016C" w:rsidRDefault="006A016C" w:rsidP="006A016C">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bCs/>
                <w:kern w:val="0"/>
                <w:sz w:val="20"/>
                <w:szCs w:val="20"/>
                <w:lang w:val="ru-RU" w:eastAsia="ru-RU"/>
                <w14:ligatures w14:val="none"/>
              </w:rPr>
              <w:t xml:space="preserve">                          1</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23A5A12"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bCs/>
                <w:kern w:val="0"/>
                <w:sz w:val="20"/>
                <w:szCs w:val="20"/>
                <w:lang w:val="ru-RU" w:eastAsia="ru-RU"/>
                <w14:ligatures w14:val="none"/>
              </w:rPr>
              <w:t>2</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39E116B"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6A016C">
              <w:rPr>
                <w:rFonts w:ascii="Times New Roman" w:eastAsia="Times New Roman" w:hAnsi="Times New Roman" w:cs="Times New Roman"/>
                <w:b/>
                <w:bCs/>
                <w:kern w:val="0"/>
                <w:sz w:val="20"/>
                <w:szCs w:val="20"/>
                <w:lang w:val="ru-RU" w:eastAsia="ru-RU"/>
                <w14:ligatures w14:val="none"/>
              </w:rPr>
              <w:t>3</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20F2E81"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6A016C">
              <w:rPr>
                <w:rFonts w:ascii="Times New Roman" w:eastAsia="Times New Roman" w:hAnsi="Times New Roman" w:cs="Times New Roman"/>
                <w:b/>
                <w:bCs/>
                <w:kern w:val="0"/>
                <w:sz w:val="20"/>
                <w:szCs w:val="20"/>
                <w:lang w:eastAsia="ru-RU"/>
                <w14:ligatures w14:val="none"/>
              </w:rPr>
              <w:t>4</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B77F5A2"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6A016C">
              <w:rPr>
                <w:rFonts w:ascii="Times New Roman" w:eastAsia="Times New Roman" w:hAnsi="Times New Roman" w:cs="Times New Roman"/>
                <w:b/>
                <w:bCs/>
                <w:kern w:val="0"/>
                <w:sz w:val="20"/>
                <w:szCs w:val="20"/>
                <w:lang w:eastAsia="ru-RU"/>
                <w14:ligatures w14:val="none"/>
              </w:rPr>
              <w:t>5</w:t>
            </w:r>
          </w:p>
        </w:tc>
        <w:tc>
          <w:tcPr>
            <w:tcW w:w="898" w:type="dxa"/>
            <w:tcBorders>
              <w:top w:val="single" w:sz="6" w:space="0" w:color="auto"/>
              <w:left w:val="single" w:sz="6" w:space="0" w:color="auto"/>
              <w:bottom w:val="single" w:sz="6" w:space="0" w:color="auto"/>
              <w:right w:val="single" w:sz="6" w:space="0" w:color="auto"/>
            </w:tcBorders>
            <w:vAlign w:val="center"/>
          </w:tcPr>
          <w:p w14:paraId="241741D6"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6A016C">
              <w:rPr>
                <w:rFonts w:ascii="Times New Roman" w:eastAsia="Times New Roman" w:hAnsi="Times New Roman" w:cs="Times New Roman"/>
                <w:b/>
                <w:bCs/>
                <w:kern w:val="0"/>
                <w:sz w:val="20"/>
                <w:szCs w:val="20"/>
                <w:lang w:eastAsia="ru-RU"/>
                <w14:ligatures w14:val="none"/>
              </w:rPr>
              <w:t>6</w:t>
            </w:r>
          </w:p>
        </w:tc>
        <w:tc>
          <w:tcPr>
            <w:tcW w:w="959" w:type="dxa"/>
            <w:tcBorders>
              <w:top w:val="single" w:sz="6" w:space="0" w:color="auto"/>
              <w:left w:val="single" w:sz="6" w:space="0" w:color="auto"/>
              <w:bottom w:val="single" w:sz="6" w:space="0" w:color="auto"/>
              <w:right w:val="single" w:sz="6" w:space="0" w:color="auto"/>
            </w:tcBorders>
            <w:vAlign w:val="center"/>
          </w:tcPr>
          <w:p w14:paraId="2B457D7E"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6A016C">
              <w:rPr>
                <w:rFonts w:ascii="Times New Roman" w:eastAsia="Times New Roman" w:hAnsi="Times New Roman" w:cs="Times New Roman"/>
                <w:b/>
                <w:bCs/>
                <w:kern w:val="0"/>
                <w:sz w:val="20"/>
                <w:szCs w:val="20"/>
                <w:lang w:eastAsia="ru-RU"/>
                <w14:ligatures w14:val="none"/>
              </w:rPr>
              <w:t>7</w:t>
            </w:r>
          </w:p>
        </w:tc>
        <w:tc>
          <w:tcPr>
            <w:tcW w:w="836" w:type="dxa"/>
            <w:tcBorders>
              <w:top w:val="single" w:sz="6" w:space="0" w:color="auto"/>
              <w:left w:val="single" w:sz="6" w:space="0" w:color="auto"/>
              <w:bottom w:val="single" w:sz="6" w:space="0" w:color="auto"/>
              <w:right w:val="single" w:sz="6" w:space="0" w:color="auto"/>
            </w:tcBorders>
            <w:vAlign w:val="center"/>
          </w:tcPr>
          <w:p w14:paraId="23EC20F1"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6A016C">
              <w:rPr>
                <w:rFonts w:ascii="Times New Roman" w:eastAsia="Times New Roman" w:hAnsi="Times New Roman" w:cs="Times New Roman"/>
                <w:b/>
                <w:bCs/>
                <w:kern w:val="0"/>
                <w:sz w:val="20"/>
                <w:szCs w:val="20"/>
                <w:lang w:eastAsia="ru-RU"/>
                <w14:ligatures w14:val="none"/>
              </w:rPr>
              <w:t>8</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4B8930C"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6A016C">
              <w:rPr>
                <w:rFonts w:ascii="Times New Roman" w:eastAsia="Times New Roman" w:hAnsi="Times New Roman" w:cs="Times New Roman"/>
                <w:b/>
                <w:bCs/>
                <w:kern w:val="0"/>
                <w:sz w:val="20"/>
                <w:szCs w:val="20"/>
                <w:lang w:eastAsia="ru-RU"/>
                <w14:ligatures w14:val="none"/>
              </w:rPr>
              <w:t>9</w:t>
            </w:r>
          </w:p>
        </w:tc>
        <w:tc>
          <w:tcPr>
            <w:tcW w:w="898" w:type="dxa"/>
            <w:tcBorders>
              <w:top w:val="single" w:sz="6" w:space="0" w:color="auto"/>
              <w:left w:val="single" w:sz="6" w:space="0" w:color="auto"/>
              <w:bottom w:val="single" w:sz="6" w:space="0" w:color="auto"/>
              <w:right w:val="single" w:sz="6" w:space="0" w:color="auto"/>
            </w:tcBorders>
            <w:vAlign w:val="center"/>
          </w:tcPr>
          <w:p w14:paraId="27EDF081" w14:textId="77777777" w:rsidR="006A016C" w:rsidRPr="006A016C" w:rsidRDefault="006A016C" w:rsidP="006A016C">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6A016C">
              <w:rPr>
                <w:rFonts w:ascii="Times New Roman" w:eastAsia="Times New Roman" w:hAnsi="Times New Roman" w:cs="Times New Roman"/>
                <w:b/>
                <w:bCs/>
                <w:kern w:val="0"/>
                <w:sz w:val="20"/>
                <w:szCs w:val="20"/>
                <w:lang w:eastAsia="ru-RU"/>
                <w14:ligatures w14:val="none"/>
              </w:rPr>
              <w:t>10</w:t>
            </w:r>
          </w:p>
        </w:tc>
      </w:tr>
      <w:tr w:rsidR="006A016C" w:rsidRPr="006A016C" w14:paraId="52608342" w14:textId="77777777" w:rsidTr="005F0AF8">
        <w:tc>
          <w:tcPr>
            <w:tcW w:w="2506" w:type="dxa"/>
            <w:tcBorders>
              <w:top w:val="single" w:sz="6" w:space="0" w:color="auto"/>
              <w:left w:val="single" w:sz="6" w:space="0" w:color="auto"/>
              <w:bottom w:val="single" w:sz="6" w:space="0" w:color="auto"/>
              <w:right w:val="single" w:sz="6" w:space="0" w:color="auto"/>
            </w:tcBorders>
            <w:shd w:val="clear" w:color="auto" w:fill="auto"/>
          </w:tcPr>
          <w:p w14:paraId="4C3024CB"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Залишок</w:t>
            </w:r>
            <w:proofErr w:type="spellEnd"/>
            <w:r w:rsidRPr="006A016C">
              <w:rPr>
                <w:rFonts w:ascii="Times New Roman" w:eastAsia="Times New Roman" w:hAnsi="Times New Roman" w:cs="Times New Roman"/>
                <w:bCs/>
                <w:kern w:val="0"/>
                <w:sz w:val="20"/>
                <w:szCs w:val="20"/>
                <w:lang w:val="ru-RU" w:eastAsia="ru-RU"/>
                <w14:ligatures w14:val="none"/>
              </w:rPr>
              <w:t xml:space="preserve">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E005816"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4000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E4023C1"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133132</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DA85BFC"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EDDA737"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864CC8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33283</w:t>
            </w:r>
          </w:p>
        </w:tc>
        <w:tc>
          <w:tcPr>
            <w:tcW w:w="959" w:type="dxa"/>
            <w:tcBorders>
              <w:top w:val="single" w:sz="6" w:space="0" w:color="auto"/>
              <w:left w:val="single" w:sz="6" w:space="0" w:color="auto"/>
              <w:bottom w:val="single" w:sz="6" w:space="0" w:color="auto"/>
              <w:right w:val="single" w:sz="6" w:space="0" w:color="auto"/>
            </w:tcBorders>
            <w:vAlign w:val="center"/>
          </w:tcPr>
          <w:p w14:paraId="4E087326"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5485906</w:t>
            </w:r>
          </w:p>
        </w:tc>
        <w:tc>
          <w:tcPr>
            <w:tcW w:w="836" w:type="dxa"/>
            <w:tcBorders>
              <w:top w:val="single" w:sz="6" w:space="0" w:color="auto"/>
              <w:left w:val="single" w:sz="6" w:space="0" w:color="auto"/>
              <w:bottom w:val="single" w:sz="6" w:space="0" w:color="auto"/>
              <w:right w:val="single" w:sz="6" w:space="0" w:color="auto"/>
            </w:tcBorders>
            <w:vAlign w:val="center"/>
          </w:tcPr>
          <w:p w14:paraId="3536538B"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02FD411"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5E7381D"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5652321</w:t>
            </w:r>
          </w:p>
        </w:tc>
      </w:tr>
      <w:tr w:rsidR="006A016C" w:rsidRPr="006A016C" w14:paraId="76ED7F54" w14:textId="77777777" w:rsidTr="005F0AF8">
        <w:tc>
          <w:tcPr>
            <w:tcW w:w="2506" w:type="dxa"/>
            <w:tcBorders>
              <w:top w:val="single" w:sz="6" w:space="0" w:color="auto"/>
              <w:left w:val="single" w:sz="6" w:space="0" w:color="auto"/>
              <w:bottom w:val="single" w:sz="6" w:space="0" w:color="auto"/>
              <w:right w:val="single" w:sz="6" w:space="0" w:color="auto"/>
            </w:tcBorders>
            <w:shd w:val="clear" w:color="auto" w:fill="auto"/>
          </w:tcPr>
          <w:p w14:paraId="5B985138"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Коригування</w:t>
            </w:r>
            <w:proofErr w:type="spellEnd"/>
            <w:r w:rsidRPr="006A016C">
              <w:rPr>
                <w:rFonts w:ascii="Times New Roman" w:eastAsia="Times New Roman" w:hAnsi="Times New Roman" w:cs="Times New Roman"/>
                <w:bCs/>
                <w:kern w:val="0"/>
                <w:sz w:val="20"/>
                <w:szCs w:val="20"/>
                <w:lang w:val="ru-RU" w:eastAsia="ru-RU"/>
                <w14:ligatures w14:val="none"/>
              </w:rPr>
              <w:t>:</w:t>
            </w:r>
          </w:p>
          <w:p w14:paraId="7D70ADCD"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Зміна</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облікової</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політики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6C89738"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4005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85E2206"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E4C227D"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9D3D4E1"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E9A6971"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34CC0C9D"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130CA08E"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6781FEE"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96DDE14"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r>
      <w:tr w:rsidR="006A016C" w:rsidRPr="006A016C" w14:paraId="5C26DB0C" w14:textId="77777777" w:rsidTr="005F0AF8">
        <w:tc>
          <w:tcPr>
            <w:tcW w:w="2506" w:type="dxa"/>
            <w:tcBorders>
              <w:top w:val="single" w:sz="6" w:space="0" w:color="auto"/>
              <w:left w:val="single" w:sz="6" w:space="0" w:color="auto"/>
              <w:bottom w:val="single" w:sz="6" w:space="0" w:color="auto"/>
              <w:right w:val="single" w:sz="6" w:space="0" w:color="auto"/>
            </w:tcBorders>
            <w:shd w:val="clear" w:color="auto" w:fill="auto"/>
          </w:tcPr>
          <w:p w14:paraId="103AA019"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Виправлення</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помилок</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41C85D2"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4010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5469F9B"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165E0BD"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C6B8DEB"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53079B7"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6FBA395E"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5637CDD3"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5DFE91A"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9FE4EED"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r>
      <w:tr w:rsidR="006A016C" w:rsidRPr="006A016C" w14:paraId="6479CC05" w14:textId="77777777" w:rsidTr="005F0AF8">
        <w:tc>
          <w:tcPr>
            <w:tcW w:w="2506" w:type="dxa"/>
            <w:tcBorders>
              <w:top w:val="single" w:sz="6" w:space="0" w:color="auto"/>
              <w:left w:val="single" w:sz="6" w:space="0" w:color="auto"/>
              <w:bottom w:val="single" w:sz="6" w:space="0" w:color="auto"/>
              <w:right w:val="single" w:sz="6" w:space="0" w:color="auto"/>
            </w:tcBorders>
            <w:shd w:val="clear" w:color="auto" w:fill="auto"/>
          </w:tcPr>
          <w:p w14:paraId="59AE4C5A"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Інші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зміни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EB3EF3E"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4090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7EDC922"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849EC40"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6F9375A"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1CD6B4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509A9A07"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5613E0B3"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3A00AEB"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DCFB5A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r>
      <w:tr w:rsidR="006A016C" w:rsidRPr="006A016C" w14:paraId="5A11DE85" w14:textId="77777777" w:rsidTr="005F0AF8">
        <w:tc>
          <w:tcPr>
            <w:tcW w:w="2506" w:type="dxa"/>
            <w:tcBorders>
              <w:top w:val="single" w:sz="6" w:space="0" w:color="auto"/>
              <w:left w:val="single" w:sz="6" w:space="0" w:color="auto"/>
              <w:bottom w:val="single" w:sz="6" w:space="0" w:color="auto"/>
              <w:right w:val="single" w:sz="6" w:space="0" w:color="auto"/>
            </w:tcBorders>
            <w:shd w:val="clear" w:color="auto" w:fill="auto"/>
          </w:tcPr>
          <w:p w14:paraId="2F94C6AA"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Скоригований</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залишок</w:t>
            </w:r>
            <w:proofErr w:type="spellEnd"/>
            <w:r w:rsidRPr="006A016C">
              <w:rPr>
                <w:rFonts w:ascii="Times New Roman" w:eastAsia="Times New Roman" w:hAnsi="Times New Roman" w:cs="Times New Roman"/>
                <w:bCs/>
                <w:kern w:val="0"/>
                <w:sz w:val="20"/>
                <w:szCs w:val="20"/>
                <w:lang w:val="ru-RU" w:eastAsia="ru-RU"/>
                <w14:ligatures w14:val="none"/>
              </w:rPr>
              <w:t xml:space="preserve">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9964258"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4095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47C1AF7"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133132</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82325E8"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7722D9D"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24CD572"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33283</w:t>
            </w:r>
          </w:p>
        </w:tc>
        <w:tc>
          <w:tcPr>
            <w:tcW w:w="959" w:type="dxa"/>
            <w:tcBorders>
              <w:top w:val="single" w:sz="6" w:space="0" w:color="auto"/>
              <w:left w:val="single" w:sz="6" w:space="0" w:color="auto"/>
              <w:bottom w:val="single" w:sz="6" w:space="0" w:color="auto"/>
              <w:right w:val="single" w:sz="6" w:space="0" w:color="auto"/>
            </w:tcBorders>
            <w:vAlign w:val="center"/>
          </w:tcPr>
          <w:p w14:paraId="08A56889"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5485906</w:t>
            </w:r>
          </w:p>
        </w:tc>
        <w:tc>
          <w:tcPr>
            <w:tcW w:w="836" w:type="dxa"/>
            <w:tcBorders>
              <w:top w:val="single" w:sz="6" w:space="0" w:color="auto"/>
              <w:left w:val="single" w:sz="6" w:space="0" w:color="auto"/>
              <w:bottom w:val="single" w:sz="6" w:space="0" w:color="auto"/>
              <w:right w:val="single" w:sz="6" w:space="0" w:color="auto"/>
            </w:tcBorders>
            <w:vAlign w:val="center"/>
          </w:tcPr>
          <w:p w14:paraId="4CA7F575"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280715A"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4898074"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5652321</w:t>
            </w:r>
          </w:p>
        </w:tc>
      </w:tr>
      <w:tr w:rsidR="006A016C" w:rsidRPr="006A016C" w14:paraId="500198BC" w14:textId="77777777" w:rsidTr="005F0AF8">
        <w:tc>
          <w:tcPr>
            <w:tcW w:w="2506" w:type="dxa"/>
            <w:tcBorders>
              <w:top w:val="single" w:sz="6" w:space="0" w:color="auto"/>
              <w:left w:val="single" w:sz="6" w:space="0" w:color="auto"/>
              <w:bottom w:val="single" w:sz="6" w:space="0" w:color="auto"/>
              <w:right w:val="single" w:sz="6" w:space="0" w:color="auto"/>
            </w:tcBorders>
            <w:shd w:val="clear" w:color="auto" w:fill="auto"/>
          </w:tcPr>
          <w:p w14:paraId="7A92823C"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Чистий</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прибуток</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збиток</w:t>
            </w:r>
            <w:proofErr w:type="spellEnd"/>
            <w:r w:rsidRPr="006A016C">
              <w:rPr>
                <w:rFonts w:ascii="Times New Roman" w:eastAsia="Times New Roman" w:hAnsi="Times New Roman" w:cs="Times New Roman"/>
                <w:bCs/>
                <w:kern w:val="0"/>
                <w:sz w:val="20"/>
                <w:szCs w:val="20"/>
                <w:lang w:val="ru-RU" w:eastAsia="ru-RU"/>
                <w14:ligatures w14:val="none"/>
              </w:rPr>
              <w:t xml:space="preserve">) за </w:t>
            </w:r>
            <w:proofErr w:type="spellStart"/>
            <w:r w:rsidRPr="006A016C">
              <w:rPr>
                <w:rFonts w:ascii="Times New Roman" w:eastAsia="Times New Roman" w:hAnsi="Times New Roman" w:cs="Times New Roman"/>
                <w:bCs/>
                <w:kern w:val="0"/>
                <w:sz w:val="20"/>
                <w:szCs w:val="20"/>
                <w:lang w:val="ru-RU" w:eastAsia="ru-RU"/>
                <w14:ligatures w14:val="none"/>
              </w:rPr>
              <w:t>звітний</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період</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19B238B"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4100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7AF6D21"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FFA5877"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220A008"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8A7FB5E"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1F63224A"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48415</w:t>
            </w:r>
          </w:p>
        </w:tc>
        <w:tc>
          <w:tcPr>
            <w:tcW w:w="836" w:type="dxa"/>
            <w:tcBorders>
              <w:top w:val="single" w:sz="6" w:space="0" w:color="auto"/>
              <w:left w:val="single" w:sz="6" w:space="0" w:color="auto"/>
              <w:bottom w:val="single" w:sz="6" w:space="0" w:color="auto"/>
              <w:right w:val="single" w:sz="6" w:space="0" w:color="auto"/>
            </w:tcBorders>
            <w:vAlign w:val="center"/>
          </w:tcPr>
          <w:p w14:paraId="392732E5"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FD85601"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96843E6"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48415</w:t>
            </w:r>
          </w:p>
        </w:tc>
      </w:tr>
      <w:tr w:rsidR="006A016C" w:rsidRPr="006A016C" w14:paraId="6317628F" w14:textId="77777777" w:rsidTr="005F0AF8">
        <w:tc>
          <w:tcPr>
            <w:tcW w:w="2506" w:type="dxa"/>
            <w:tcBorders>
              <w:top w:val="single" w:sz="6" w:space="0" w:color="auto"/>
              <w:left w:val="single" w:sz="6" w:space="0" w:color="auto"/>
              <w:bottom w:val="single" w:sz="6" w:space="0" w:color="auto"/>
              <w:right w:val="single" w:sz="6" w:space="0" w:color="auto"/>
            </w:tcBorders>
            <w:shd w:val="clear" w:color="auto" w:fill="auto"/>
          </w:tcPr>
          <w:p w14:paraId="684D3764"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Інший</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сукупний</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дохід</w:t>
            </w:r>
            <w:proofErr w:type="spellEnd"/>
            <w:r w:rsidRPr="006A016C">
              <w:rPr>
                <w:rFonts w:ascii="Times New Roman" w:eastAsia="Times New Roman" w:hAnsi="Times New Roman" w:cs="Times New Roman"/>
                <w:bCs/>
                <w:kern w:val="0"/>
                <w:sz w:val="20"/>
                <w:szCs w:val="20"/>
                <w:lang w:val="ru-RU" w:eastAsia="ru-RU"/>
                <w14:ligatures w14:val="none"/>
              </w:rPr>
              <w:t xml:space="preserve"> за </w:t>
            </w:r>
            <w:proofErr w:type="spellStart"/>
            <w:r w:rsidRPr="006A016C">
              <w:rPr>
                <w:rFonts w:ascii="Times New Roman" w:eastAsia="Times New Roman" w:hAnsi="Times New Roman" w:cs="Times New Roman"/>
                <w:bCs/>
                <w:kern w:val="0"/>
                <w:sz w:val="20"/>
                <w:szCs w:val="20"/>
                <w:lang w:val="ru-RU" w:eastAsia="ru-RU"/>
                <w14:ligatures w14:val="none"/>
              </w:rPr>
              <w:t>звітний</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період</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552E206"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4110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7B5F333"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A3F981C"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4BB46E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F9D13B8"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080A4BF8"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0E111F92"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1F4D98A"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94A5122"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r>
      <w:tr w:rsidR="006A016C" w:rsidRPr="006A016C" w14:paraId="4684F303" w14:textId="77777777" w:rsidTr="005F0AF8">
        <w:tc>
          <w:tcPr>
            <w:tcW w:w="2506" w:type="dxa"/>
            <w:tcBorders>
              <w:top w:val="single" w:sz="6" w:space="0" w:color="auto"/>
              <w:left w:val="single" w:sz="6" w:space="0" w:color="auto"/>
              <w:bottom w:val="single" w:sz="6" w:space="0" w:color="auto"/>
              <w:right w:val="single" w:sz="6" w:space="0" w:color="auto"/>
            </w:tcBorders>
            <w:shd w:val="clear" w:color="auto" w:fill="auto"/>
          </w:tcPr>
          <w:p w14:paraId="132D06A8"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Розподіл</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прибутку</w:t>
            </w:r>
            <w:proofErr w:type="spellEnd"/>
            <w:r w:rsidRPr="006A016C">
              <w:rPr>
                <w:rFonts w:ascii="Times New Roman" w:eastAsia="Times New Roman" w:hAnsi="Times New Roman" w:cs="Times New Roman"/>
                <w:bCs/>
                <w:kern w:val="0"/>
                <w:sz w:val="20"/>
                <w:szCs w:val="20"/>
                <w:lang w:val="ru-RU" w:eastAsia="ru-RU"/>
                <w14:ligatures w14:val="none"/>
              </w:rPr>
              <w:t>:</w:t>
            </w:r>
          </w:p>
          <w:p w14:paraId="4165146D"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Виплати</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власникам</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дивіденди</w:t>
            </w:r>
            <w:proofErr w:type="spellEnd"/>
            <w:r w:rsidRPr="006A016C">
              <w:rPr>
                <w:rFonts w:ascii="Times New Roman" w:eastAsia="Times New Roman" w:hAnsi="Times New Roman" w:cs="Times New Roman"/>
                <w:bCs/>
                <w:kern w:val="0"/>
                <w:sz w:val="20"/>
                <w:szCs w:val="20"/>
                <w:lang w:val="ru-RU" w:eastAsia="ru-RU"/>
                <w14:ligatures w14:val="none"/>
              </w:rPr>
              <w:t>)</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DCD78AE"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4200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E9B984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22ED429"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98DEAFA"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47C80F7"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476C5F38"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238DB8DE"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EF9E81B"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44A03EA"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r>
      <w:tr w:rsidR="006A016C" w:rsidRPr="006A016C" w14:paraId="439A23B1" w14:textId="77777777" w:rsidTr="005F0AF8">
        <w:tc>
          <w:tcPr>
            <w:tcW w:w="2506" w:type="dxa"/>
            <w:tcBorders>
              <w:top w:val="single" w:sz="6" w:space="0" w:color="auto"/>
              <w:left w:val="single" w:sz="6" w:space="0" w:color="auto"/>
              <w:bottom w:val="single" w:sz="6" w:space="0" w:color="auto"/>
              <w:right w:val="single" w:sz="6" w:space="0" w:color="auto"/>
            </w:tcBorders>
            <w:shd w:val="clear" w:color="auto" w:fill="auto"/>
          </w:tcPr>
          <w:p w14:paraId="756B8D1C"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Спрямування</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прибутку</w:t>
            </w:r>
            <w:proofErr w:type="spellEnd"/>
            <w:r w:rsidRPr="006A016C">
              <w:rPr>
                <w:rFonts w:ascii="Times New Roman" w:eastAsia="Times New Roman" w:hAnsi="Times New Roman" w:cs="Times New Roman"/>
                <w:bCs/>
                <w:kern w:val="0"/>
                <w:sz w:val="20"/>
                <w:szCs w:val="20"/>
                <w:lang w:val="ru-RU" w:eastAsia="ru-RU"/>
                <w14:ligatures w14:val="none"/>
              </w:rPr>
              <w:t xml:space="preserve"> до </w:t>
            </w:r>
            <w:proofErr w:type="spellStart"/>
            <w:r w:rsidRPr="006A016C">
              <w:rPr>
                <w:rFonts w:ascii="Times New Roman" w:eastAsia="Times New Roman" w:hAnsi="Times New Roman" w:cs="Times New Roman"/>
                <w:bCs/>
                <w:kern w:val="0"/>
                <w:sz w:val="20"/>
                <w:szCs w:val="20"/>
                <w:lang w:val="ru-RU" w:eastAsia="ru-RU"/>
                <w14:ligatures w14:val="none"/>
              </w:rPr>
              <w:t>зареєстрованого</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капіталу</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A114EE7"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4205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50CC4C4"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5E56CAC"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D86B151"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34D380E"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546C63CD"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5D3D8CD5"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D50ADA9"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B22DD8C"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r>
      <w:tr w:rsidR="006A016C" w:rsidRPr="006A016C" w14:paraId="0BE260C3" w14:textId="77777777" w:rsidTr="005F0AF8">
        <w:tc>
          <w:tcPr>
            <w:tcW w:w="2506" w:type="dxa"/>
            <w:tcBorders>
              <w:top w:val="single" w:sz="6" w:space="0" w:color="auto"/>
              <w:left w:val="single" w:sz="6" w:space="0" w:color="auto"/>
              <w:bottom w:val="single" w:sz="6" w:space="0" w:color="auto"/>
              <w:right w:val="single" w:sz="6" w:space="0" w:color="auto"/>
            </w:tcBorders>
            <w:shd w:val="clear" w:color="auto" w:fill="auto"/>
          </w:tcPr>
          <w:p w14:paraId="0B58235B"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Відрахування</w:t>
            </w:r>
            <w:proofErr w:type="spellEnd"/>
            <w:r w:rsidRPr="006A016C">
              <w:rPr>
                <w:rFonts w:ascii="Times New Roman" w:eastAsia="Times New Roman" w:hAnsi="Times New Roman" w:cs="Times New Roman"/>
                <w:bCs/>
                <w:kern w:val="0"/>
                <w:sz w:val="20"/>
                <w:szCs w:val="20"/>
                <w:lang w:val="ru-RU" w:eastAsia="ru-RU"/>
                <w14:ligatures w14:val="none"/>
              </w:rPr>
              <w:t xml:space="preserve"> до резервного </w:t>
            </w:r>
            <w:proofErr w:type="spellStart"/>
            <w:r w:rsidRPr="006A016C">
              <w:rPr>
                <w:rFonts w:ascii="Times New Roman" w:eastAsia="Times New Roman" w:hAnsi="Times New Roman" w:cs="Times New Roman"/>
                <w:bCs/>
                <w:kern w:val="0"/>
                <w:sz w:val="20"/>
                <w:szCs w:val="20"/>
                <w:lang w:val="ru-RU" w:eastAsia="ru-RU"/>
                <w14:ligatures w14:val="none"/>
              </w:rPr>
              <w:t>капіталу</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F511CAB"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4210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5C5B851"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D3CE05B"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377D04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67F4AF5"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5C6B4DD4"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1B959A08"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542DA7B"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0C475A8"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r>
      <w:tr w:rsidR="006A016C" w:rsidRPr="006A016C" w14:paraId="2269C294" w14:textId="77777777" w:rsidTr="005F0AF8">
        <w:tc>
          <w:tcPr>
            <w:tcW w:w="2506" w:type="dxa"/>
            <w:tcBorders>
              <w:top w:val="single" w:sz="6" w:space="0" w:color="auto"/>
              <w:left w:val="single" w:sz="6" w:space="0" w:color="auto"/>
              <w:bottom w:val="single" w:sz="6" w:space="0" w:color="auto"/>
              <w:right w:val="single" w:sz="6" w:space="0" w:color="auto"/>
            </w:tcBorders>
            <w:shd w:val="clear" w:color="auto" w:fill="auto"/>
          </w:tcPr>
          <w:p w14:paraId="06A6CB32"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Внески</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proofErr w:type="gramStart"/>
            <w:r w:rsidRPr="006A016C">
              <w:rPr>
                <w:rFonts w:ascii="Times New Roman" w:eastAsia="Times New Roman" w:hAnsi="Times New Roman" w:cs="Times New Roman"/>
                <w:bCs/>
                <w:kern w:val="0"/>
                <w:sz w:val="20"/>
                <w:szCs w:val="20"/>
                <w:lang w:val="ru-RU" w:eastAsia="ru-RU"/>
                <w14:ligatures w14:val="none"/>
              </w:rPr>
              <w:t>учасників</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gram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Внески</w:t>
            </w:r>
            <w:proofErr w:type="spellEnd"/>
            <w:r w:rsidRPr="006A016C">
              <w:rPr>
                <w:rFonts w:ascii="Times New Roman" w:eastAsia="Times New Roman" w:hAnsi="Times New Roman" w:cs="Times New Roman"/>
                <w:bCs/>
                <w:kern w:val="0"/>
                <w:sz w:val="20"/>
                <w:szCs w:val="20"/>
                <w:lang w:val="ru-RU" w:eastAsia="ru-RU"/>
                <w14:ligatures w14:val="none"/>
              </w:rPr>
              <w:t xml:space="preserve"> до </w:t>
            </w:r>
            <w:proofErr w:type="spellStart"/>
            <w:r w:rsidRPr="006A016C">
              <w:rPr>
                <w:rFonts w:ascii="Times New Roman" w:eastAsia="Times New Roman" w:hAnsi="Times New Roman" w:cs="Times New Roman"/>
                <w:bCs/>
                <w:kern w:val="0"/>
                <w:sz w:val="20"/>
                <w:szCs w:val="20"/>
                <w:lang w:val="ru-RU" w:eastAsia="ru-RU"/>
                <w14:ligatures w14:val="none"/>
              </w:rPr>
              <w:t>капіталу</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7CDFE8A"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4240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4AACD43"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7914C51"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C29BC7B"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8309A97"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7BA77FD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63E1994D"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0C31296"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6ACE8B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r>
      <w:tr w:rsidR="006A016C" w:rsidRPr="006A016C" w14:paraId="5ADB861A" w14:textId="77777777" w:rsidTr="005F0AF8">
        <w:tc>
          <w:tcPr>
            <w:tcW w:w="2506" w:type="dxa"/>
            <w:tcBorders>
              <w:top w:val="single" w:sz="6" w:space="0" w:color="auto"/>
              <w:left w:val="single" w:sz="6" w:space="0" w:color="auto"/>
              <w:bottom w:val="single" w:sz="6" w:space="0" w:color="auto"/>
              <w:right w:val="single" w:sz="6" w:space="0" w:color="auto"/>
            </w:tcBorders>
            <w:shd w:val="clear" w:color="auto" w:fill="auto"/>
          </w:tcPr>
          <w:p w14:paraId="4E5A5D6A"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Погашення</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заборгованості</w:t>
            </w:r>
            <w:proofErr w:type="spellEnd"/>
            <w:r w:rsidRPr="006A016C">
              <w:rPr>
                <w:rFonts w:ascii="Times New Roman" w:eastAsia="Times New Roman" w:hAnsi="Times New Roman" w:cs="Times New Roman"/>
                <w:bCs/>
                <w:kern w:val="0"/>
                <w:sz w:val="20"/>
                <w:szCs w:val="20"/>
                <w:lang w:val="ru-RU" w:eastAsia="ru-RU"/>
                <w14:ligatures w14:val="none"/>
              </w:rPr>
              <w:t xml:space="preserve"> з </w:t>
            </w:r>
            <w:proofErr w:type="spellStart"/>
            <w:r w:rsidRPr="006A016C">
              <w:rPr>
                <w:rFonts w:ascii="Times New Roman" w:eastAsia="Times New Roman" w:hAnsi="Times New Roman" w:cs="Times New Roman"/>
                <w:bCs/>
                <w:kern w:val="0"/>
                <w:sz w:val="20"/>
                <w:szCs w:val="20"/>
                <w:lang w:val="ru-RU" w:eastAsia="ru-RU"/>
                <w14:ligatures w14:val="none"/>
              </w:rPr>
              <w:t>капіталу</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BBE8771"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4245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75EF562"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0F889D7"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9CCE3C3"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44A5DA0"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03F675EE"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2116E4C9"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653A4C7"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1E50AC8"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r>
      <w:tr w:rsidR="006A016C" w:rsidRPr="006A016C" w14:paraId="0D456C37" w14:textId="77777777" w:rsidTr="005F0AF8">
        <w:tc>
          <w:tcPr>
            <w:tcW w:w="2506" w:type="dxa"/>
            <w:tcBorders>
              <w:top w:val="single" w:sz="6" w:space="0" w:color="auto"/>
              <w:left w:val="single" w:sz="6" w:space="0" w:color="auto"/>
              <w:bottom w:val="single" w:sz="6" w:space="0" w:color="auto"/>
              <w:right w:val="single" w:sz="6" w:space="0" w:color="auto"/>
            </w:tcBorders>
            <w:shd w:val="clear" w:color="auto" w:fill="auto"/>
          </w:tcPr>
          <w:p w14:paraId="32B47F6B"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Вилучення</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proofErr w:type="gramStart"/>
            <w:r w:rsidRPr="006A016C">
              <w:rPr>
                <w:rFonts w:ascii="Times New Roman" w:eastAsia="Times New Roman" w:hAnsi="Times New Roman" w:cs="Times New Roman"/>
                <w:bCs/>
                <w:kern w:val="0"/>
                <w:sz w:val="20"/>
                <w:szCs w:val="20"/>
                <w:lang w:val="ru-RU" w:eastAsia="ru-RU"/>
                <w14:ligatures w14:val="none"/>
              </w:rPr>
              <w:t>капіталу</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gram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Викуп</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акцій</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часток</w:t>
            </w:r>
            <w:proofErr w:type="spellEnd"/>
            <w:r w:rsidRPr="006A016C">
              <w:rPr>
                <w:rFonts w:ascii="Times New Roman" w:eastAsia="Times New Roman" w:hAnsi="Times New Roman" w:cs="Times New Roman"/>
                <w:bCs/>
                <w:kern w:val="0"/>
                <w:sz w:val="20"/>
                <w:szCs w:val="20"/>
                <w:lang w:val="ru-RU" w:eastAsia="ru-RU"/>
                <w14:ligatures w14:val="none"/>
              </w:rPr>
              <w:t>)</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188FBE5"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4260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F3459BC"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6633718"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7457D99"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FEFFCF3"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04C7A9C2"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7AC822C8"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AEB5268"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0C55471"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r>
      <w:tr w:rsidR="006A016C" w:rsidRPr="006A016C" w14:paraId="2AB4E2EC" w14:textId="77777777" w:rsidTr="005F0AF8">
        <w:tc>
          <w:tcPr>
            <w:tcW w:w="2506" w:type="dxa"/>
            <w:tcBorders>
              <w:top w:val="single" w:sz="6" w:space="0" w:color="auto"/>
              <w:left w:val="single" w:sz="6" w:space="0" w:color="auto"/>
              <w:bottom w:val="single" w:sz="6" w:space="0" w:color="auto"/>
              <w:right w:val="single" w:sz="6" w:space="0" w:color="auto"/>
            </w:tcBorders>
            <w:shd w:val="clear" w:color="auto" w:fill="auto"/>
          </w:tcPr>
          <w:p w14:paraId="3B552271"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 xml:space="preserve">Перепродаж </w:t>
            </w:r>
            <w:proofErr w:type="spellStart"/>
            <w:r w:rsidRPr="006A016C">
              <w:rPr>
                <w:rFonts w:ascii="Times New Roman" w:eastAsia="Times New Roman" w:hAnsi="Times New Roman" w:cs="Times New Roman"/>
                <w:bCs/>
                <w:kern w:val="0"/>
                <w:sz w:val="20"/>
                <w:szCs w:val="20"/>
                <w:lang w:val="ru-RU" w:eastAsia="ru-RU"/>
                <w14:ligatures w14:val="none"/>
              </w:rPr>
              <w:t>викуплених</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акцій</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часток</w:t>
            </w:r>
            <w:proofErr w:type="spellEnd"/>
            <w:r w:rsidRPr="006A016C">
              <w:rPr>
                <w:rFonts w:ascii="Times New Roman" w:eastAsia="Times New Roman" w:hAnsi="Times New Roman" w:cs="Times New Roman"/>
                <w:bCs/>
                <w:kern w:val="0"/>
                <w:sz w:val="20"/>
                <w:szCs w:val="20"/>
                <w:lang w:val="ru-RU" w:eastAsia="ru-RU"/>
                <w14:ligatures w14:val="none"/>
              </w:rPr>
              <w:t>)</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C172630"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4265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F20D0D0"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8F77915"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8ECD2F9"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0668B13"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58F231F7"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5E73B74E"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84C1EBA"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B4394EC"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r>
      <w:tr w:rsidR="006A016C" w:rsidRPr="006A016C" w14:paraId="700F0715" w14:textId="77777777" w:rsidTr="005F0AF8">
        <w:tc>
          <w:tcPr>
            <w:tcW w:w="2506" w:type="dxa"/>
            <w:tcBorders>
              <w:top w:val="single" w:sz="6" w:space="0" w:color="auto"/>
              <w:left w:val="single" w:sz="6" w:space="0" w:color="auto"/>
              <w:bottom w:val="single" w:sz="6" w:space="0" w:color="auto"/>
              <w:right w:val="single" w:sz="6" w:space="0" w:color="auto"/>
            </w:tcBorders>
            <w:shd w:val="clear" w:color="auto" w:fill="auto"/>
          </w:tcPr>
          <w:p w14:paraId="7872529F"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Анулювання</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викуплених</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акцій</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часток</w:t>
            </w:r>
            <w:proofErr w:type="spellEnd"/>
            <w:r w:rsidRPr="006A016C">
              <w:rPr>
                <w:rFonts w:ascii="Times New Roman" w:eastAsia="Times New Roman" w:hAnsi="Times New Roman" w:cs="Times New Roman"/>
                <w:bCs/>
                <w:kern w:val="0"/>
                <w:sz w:val="20"/>
                <w:szCs w:val="20"/>
                <w:lang w:val="ru-RU" w:eastAsia="ru-RU"/>
                <w14:ligatures w14:val="none"/>
              </w:rPr>
              <w:t>)</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4D88443"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4270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156EAC4"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E790E4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526D3E1"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D9B16CA"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11C5F1C4"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71D8B063"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0F3AB0C"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EF5A02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r>
      <w:tr w:rsidR="006A016C" w:rsidRPr="006A016C" w14:paraId="2E5E89D9" w14:textId="77777777" w:rsidTr="005F0AF8">
        <w:tc>
          <w:tcPr>
            <w:tcW w:w="2506" w:type="dxa"/>
            <w:tcBorders>
              <w:top w:val="single" w:sz="6" w:space="0" w:color="auto"/>
              <w:left w:val="single" w:sz="6" w:space="0" w:color="auto"/>
              <w:bottom w:val="single" w:sz="6" w:space="0" w:color="auto"/>
              <w:right w:val="single" w:sz="6" w:space="0" w:color="auto"/>
            </w:tcBorders>
            <w:shd w:val="clear" w:color="auto" w:fill="auto"/>
          </w:tcPr>
          <w:p w14:paraId="0B8FB2EF"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Вилучення</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частки</w:t>
            </w:r>
            <w:proofErr w:type="spellEnd"/>
            <w:r w:rsidRPr="006A016C">
              <w:rPr>
                <w:rFonts w:ascii="Times New Roman" w:eastAsia="Times New Roman" w:hAnsi="Times New Roman" w:cs="Times New Roman"/>
                <w:bCs/>
                <w:kern w:val="0"/>
                <w:sz w:val="20"/>
                <w:szCs w:val="20"/>
                <w:lang w:val="ru-RU" w:eastAsia="ru-RU"/>
                <w14:ligatures w14:val="none"/>
              </w:rPr>
              <w:t xml:space="preserve"> в </w:t>
            </w:r>
            <w:proofErr w:type="spellStart"/>
            <w:r w:rsidRPr="006A016C">
              <w:rPr>
                <w:rFonts w:ascii="Times New Roman" w:eastAsia="Times New Roman" w:hAnsi="Times New Roman" w:cs="Times New Roman"/>
                <w:bCs/>
                <w:kern w:val="0"/>
                <w:sz w:val="20"/>
                <w:szCs w:val="20"/>
                <w:lang w:val="ru-RU" w:eastAsia="ru-RU"/>
                <w14:ligatures w14:val="none"/>
              </w:rPr>
              <w:t>капіталі</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2D02982"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4275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6D519EC"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8504754"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ACD3E21"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ED53EF2"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65DCA447"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5C9713E1"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AE281A5"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E9467CA"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r>
      <w:tr w:rsidR="006A016C" w:rsidRPr="006A016C" w14:paraId="5011A201" w14:textId="77777777" w:rsidTr="005F0AF8">
        <w:tc>
          <w:tcPr>
            <w:tcW w:w="2506" w:type="dxa"/>
            <w:tcBorders>
              <w:top w:val="single" w:sz="6" w:space="0" w:color="auto"/>
              <w:left w:val="single" w:sz="6" w:space="0" w:color="auto"/>
              <w:bottom w:val="single" w:sz="6" w:space="0" w:color="auto"/>
              <w:right w:val="single" w:sz="6" w:space="0" w:color="auto"/>
            </w:tcBorders>
            <w:shd w:val="clear" w:color="auto" w:fill="auto"/>
          </w:tcPr>
          <w:p w14:paraId="7BDB1F06"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Інші</w:t>
            </w:r>
            <w:proofErr w:type="spellEnd"/>
            <w:r w:rsidRPr="006A016C">
              <w:rPr>
                <w:rFonts w:ascii="Times New Roman" w:eastAsia="Times New Roman" w:hAnsi="Times New Roman" w:cs="Times New Roman"/>
                <w:bCs/>
                <w:kern w:val="0"/>
                <w:sz w:val="20"/>
                <w:szCs w:val="20"/>
                <w:lang w:val="ru-RU" w:eastAsia="ru-RU"/>
                <w14:ligatures w14:val="none"/>
              </w:rPr>
              <w:t xml:space="preserve"> </w:t>
            </w:r>
            <w:proofErr w:type="spellStart"/>
            <w:r w:rsidRPr="006A016C">
              <w:rPr>
                <w:rFonts w:ascii="Times New Roman" w:eastAsia="Times New Roman" w:hAnsi="Times New Roman" w:cs="Times New Roman"/>
                <w:bCs/>
                <w:kern w:val="0"/>
                <w:sz w:val="20"/>
                <w:szCs w:val="20"/>
                <w:lang w:val="ru-RU" w:eastAsia="ru-RU"/>
                <w14:ligatures w14:val="none"/>
              </w:rPr>
              <w:t>зміни</w:t>
            </w:r>
            <w:proofErr w:type="spellEnd"/>
            <w:r w:rsidRPr="006A016C">
              <w:rPr>
                <w:rFonts w:ascii="Times New Roman" w:eastAsia="Times New Roman" w:hAnsi="Times New Roman" w:cs="Times New Roman"/>
                <w:bCs/>
                <w:kern w:val="0"/>
                <w:sz w:val="20"/>
                <w:szCs w:val="20"/>
                <w:lang w:val="ru-RU" w:eastAsia="ru-RU"/>
                <w14:ligatures w14:val="none"/>
              </w:rPr>
              <w:t xml:space="preserve"> в </w:t>
            </w:r>
            <w:proofErr w:type="spellStart"/>
            <w:r w:rsidRPr="006A016C">
              <w:rPr>
                <w:rFonts w:ascii="Times New Roman" w:eastAsia="Times New Roman" w:hAnsi="Times New Roman" w:cs="Times New Roman"/>
                <w:bCs/>
                <w:kern w:val="0"/>
                <w:sz w:val="20"/>
                <w:szCs w:val="20"/>
                <w:lang w:val="ru-RU" w:eastAsia="ru-RU"/>
                <w14:ligatures w14:val="none"/>
              </w:rPr>
              <w:t>капіталі</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042172D"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4290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27FE5B4"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F9BE164"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A22793E"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792170A"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1A8ABA78"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57204D48"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D41AC22"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B755A30"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r>
      <w:tr w:rsidR="006A016C" w:rsidRPr="006A016C" w14:paraId="21966421" w14:textId="77777777" w:rsidTr="005F0AF8">
        <w:tc>
          <w:tcPr>
            <w:tcW w:w="2506" w:type="dxa"/>
            <w:tcBorders>
              <w:top w:val="single" w:sz="6" w:space="0" w:color="auto"/>
              <w:left w:val="single" w:sz="6" w:space="0" w:color="auto"/>
              <w:bottom w:val="single" w:sz="6" w:space="0" w:color="auto"/>
              <w:right w:val="single" w:sz="6" w:space="0" w:color="auto"/>
            </w:tcBorders>
            <w:shd w:val="clear" w:color="auto" w:fill="auto"/>
          </w:tcPr>
          <w:p w14:paraId="4F80CD8A"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 xml:space="preserve">Разом </w:t>
            </w:r>
            <w:proofErr w:type="spellStart"/>
            <w:r w:rsidRPr="006A016C">
              <w:rPr>
                <w:rFonts w:ascii="Times New Roman" w:eastAsia="Times New Roman" w:hAnsi="Times New Roman" w:cs="Times New Roman"/>
                <w:bCs/>
                <w:kern w:val="0"/>
                <w:sz w:val="20"/>
                <w:szCs w:val="20"/>
                <w:lang w:val="ru-RU" w:eastAsia="ru-RU"/>
                <w14:ligatures w14:val="none"/>
              </w:rPr>
              <w:t>змін</w:t>
            </w:r>
            <w:proofErr w:type="spellEnd"/>
            <w:r w:rsidRPr="006A016C">
              <w:rPr>
                <w:rFonts w:ascii="Times New Roman" w:eastAsia="Times New Roman" w:hAnsi="Times New Roman" w:cs="Times New Roman"/>
                <w:bCs/>
                <w:kern w:val="0"/>
                <w:sz w:val="20"/>
                <w:szCs w:val="20"/>
                <w:lang w:val="ru-RU" w:eastAsia="ru-RU"/>
                <w14:ligatures w14:val="none"/>
              </w:rPr>
              <w:t xml:space="preserve"> у </w:t>
            </w:r>
            <w:proofErr w:type="spellStart"/>
            <w:r w:rsidRPr="006A016C">
              <w:rPr>
                <w:rFonts w:ascii="Times New Roman" w:eastAsia="Times New Roman" w:hAnsi="Times New Roman" w:cs="Times New Roman"/>
                <w:bCs/>
                <w:kern w:val="0"/>
                <w:sz w:val="20"/>
                <w:szCs w:val="20"/>
                <w:lang w:val="ru-RU" w:eastAsia="ru-RU"/>
                <w14:ligatures w14:val="none"/>
              </w:rPr>
              <w:t>капіталі</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B5A046C"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4295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7685C2E"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9A52C5A"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0A331CA"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FB9FBF5"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2D03BD39"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48415</w:t>
            </w:r>
          </w:p>
        </w:tc>
        <w:tc>
          <w:tcPr>
            <w:tcW w:w="836" w:type="dxa"/>
            <w:tcBorders>
              <w:top w:val="single" w:sz="6" w:space="0" w:color="auto"/>
              <w:left w:val="single" w:sz="6" w:space="0" w:color="auto"/>
              <w:bottom w:val="single" w:sz="6" w:space="0" w:color="auto"/>
              <w:right w:val="single" w:sz="6" w:space="0" w:color="auto"/>
            </w:tcBorders>
            <w:vAlign w:val="center"/>
          </w:tcPr>
          <w:p w14:paraId="037EF7AC"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8F02B4C"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0B9C3B8"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48415</w:t>
            </w:r>
          </w:p>
        </w:tc>
      </w:tr>
      <w:tr w:rsidR="006A016C" w:rsidRPr="006A016C" w14:paraId="41D4B5ED" w14:textId="77777777" w:rsidTr="005F0AF8">
        <w:tc>
          <w:tcPr>
            <w:tcW w:w="2506" w:type="dxa"/>
            <w:tcBorders>
              <w:top w:val="single" w:sz="6" w:space="0" w:color="auto"/>
              <w:left w:val="single" w:sz="6" w:space="0" w:color="auto"/>
              <w:bottom w:val="single" w:sz="6" w:space="0" w:color="auto"/>
              <w:right w:val="single" w:sz="6" w:space="0" w:color="auto"/>
            </w:tcBorders>
            <w:shd w:val="clear" w:color="auto" w:fill="auto"/>
          </w:tcPr>
          <w:p w14:paraId="218C0A40" w14:textId="77777777" w:rsidR="006A016C" w:rsidRPr="006A016C" w:rsidRDefault="006A016C" w:rsidP="006A016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6A016C">
              <w:rPr>
                <w:rFonts w:ascii="Times New Roman" w:eastAsia="Times New Roman" w:hAnsi="Times New Roman" w:cs="Times New Roman"/>
                <w:bCs/>
                <w:kern w:val="0"/>
                <w:sz w:val="20"/>
                <w:szCs w:val="20"/>
                <w:lang w:val="ru-RU" w:eastAsia="ru-RU"/>
                <w14:ligatures w14:val="none"/>
              </w:rPr>
              <w:t>Залишок</w:t>
            </w:r>
            <w:proofErr w:type="spellEnd"/>
            <w:r w:rsidRPr="006A016C">
              <w:rPr>
                <w:rFonts w:ascii="Times New Roman" w:eastAsia="Times New Roman" w:hAnsi="Times New Roman" w:cs="Times New Roman"/>
                <w:bCs/>
                <w:kern w:val="0"/>
                <w:sz w:val="20"/>
                <w:szCs w:val="20"/>
                <w:lang w:val="ru-RU" w:eastAsia="ru-RU"/>
                <w14:ligatures w14:val="none"/>
              </w:rPr>
              <w:t xml:space="preserve"> на </w:t>
            </w:r>
            <w:proofErr w:type="spellStart"/>
            <w:r w:rsidRPr="006A016C">
              <w:rPr>
                <w:rFonts w:ascii="Times New Roman" w:eastAsia="Times New Roman" w:hAnsi="Times New Roman" w:cs="Times New Roman"/>
                <w:bCs/>
                <w:kern w:val="0"/>
                <w:sz w:val="20"/>
                <w:szCs w:val="20"/>
                <w:lang w:val="ru-RU" w:eastAsia="ru-RU"/>
                <w14:ligatures w14:val="none"/>
              </w:rPr>
              <w:t>кінець</w:t>
            </w:r>
            <w:proofErr w:type="spellEnd"/>
            <w:r w:rsidRPr="006A016C">
              <w:rPr>
                <w:rFonts w:ascii="Times New Roman" w:eastAsia="Times New Roman" w:hAnsi="Times New Roman" w:cs="Times New Roman"/>
                <w:bCs/>
                <w:kern w:val="0"/>
                <w:sz w:val="20"/>
                <w:szCs w:val="20"/>
                <w:lang w:val="ru-RU" w:eastAsia="ru-RU"/>
                <w14:ligatures w14:val="none"/>
              </w:rPr>
              <w:t xml:space="preserve">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471FEF0"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4300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44DEDD0"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6A016C">
              <w:rPr>
                <w:rFonts w:ascii="Times New Roman" w:eastAsia="Times New Roman" w:hAnsi="Times New Roman" w:cs="Times New Roman"/>
                <w:bCs/>
                <w:kern w:val="0"/>
                <w:sz w:val="20"/>
                <w:szCs w:val="20"/>
                <w:lang w:val="ru-RU" w:eastAsia="ru-RU"/>
                <w14:ligatures w14:val="none"/>
              </w:rPr>
              <w:t>133132</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CA94057"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4164C82"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681D74A"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33283</w:t>
            </w:r>
          </w:p>
        </w:tc>
        <w:tc>
          <w:tcPr>
            <w:tcW w:w="959" w:type="dxa"/>
            <w:tcBorders>
              <w:top w:val="single" w:sz="6" w:space="0" w:color="auto"/>
              <w:left w:val="single" w:sz="6" w:space="0" w:color="auto"/>
              <w:bottom w:val="single" w:sz="6" w:space="0" w:color="auto"/>
              <w:right w:val="single" w:sz="6" w:space="0" w:color="auto"/>
            </w:tcBorders>
            <w:vAlign w:val="center"/>
          </w:tcPr>
          <w:p w14:paraId="4E2D1756"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5534321</w:t>
            </w:r>
          </w:p>
        </w:tc>
        <w:tc>
          <w:tcPr>
            <w:tcW w:w="836" w:type="dxa"/>
            <w:tcBorders>
              <w:top w:val="single" w:sz="6" w:space="0" w:color="auto"/>
              <w:left w:val="single" w:sz="6" w:space="0" w:color="auto"/>
              <w:bottom w:val="single" w:sz="6" w:space="0" w:color="auto"/>
              <w:right w:val="single" w:sz="6" w:space="0" w:color="auto"/>
            </w:tcBorders>
            <w:vAlign w:val="center"/>
          </w:tcPr>
          <w:p w14:paraId="32E515D6"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983732F"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2E68DA4" w14:textId="77777777" w:rsidR="006A016C" w:rsidRPr="006A016C" w:rsidRDefault="006A016C" w:rsidP="006A016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6A016C">
              <w:rPr>
                <w:rFonts w:ascii="Times New Roman" w:eastAsia="Times New Roman" w:hAnsi="Times New Roman" w:cs="Times New Roman"/>
                <w:bCs/>
                <w:kern w:val="0"/>
                <w:sz w:val="20"/>
                <w:szCs w:val="20"/>
                <w:lang w:eastAsia="ru-RU"/>
                <w14:ligatures w14:val="none"/>
              </w:rPr>
              <w:t>5700736</w:t>
            </w:r>
          </w:p>
        </w:tc>
      </w:tr>
    </w:tbl>
    <w:p w14:paraId="18542DC6"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p w14:paraId="706CD540"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6A016C">
        <w:rPr>
          <w:rFonts w:ascii="Courier New" w:eastAsia="Times New Roman" w:hAnsi="Courier New" w:cs="Courier New"/>
          <w:kern w:val="0"/>
          <w:sz w:val="20"/>
          <w:szCs w:val="20"/>
          <w:lang w:val="en-US" w:eastAsia="ru-RU"/>
          <w14:ligatures w14:val="none"/>
        </w:rPr>
        <w:t xml:space="preserve"> </w:t>
      </w:r>
    </w:p>
    <w:p w14:paraId="1A3DEDAA"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54D35E82"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10314" w:type="dxa"/>
        <w:tblLook w:val="01E0" w:firstRow="1" w:lastRow="1" w:firstColumn="1" w:lastColumn="1" w:noHBand="0" w:noVBand="0"/>
      </w:tblPr>
      <w:tblGrid>
        <w:gridCol w:w="3227"/>
        <w:gridCol w:w="2481"/>
        <w:gridCol w:w="4606"/>
      </w:tblGrid>
      <w:tr w:rsidR="006A016C" w:rsidRPr="006A016C" w14:paraId="4B235D3D" w14:textId="77777777" w:rsidTr="005F0AF8">
        <w:tc>
          <w:tcPr>
            <w:tcW w:w="3227" w:type="dxa"/>
            <w:shd w:val="clear" w:color="auto" w:fill="auto"/>
          </w:tcPr>
          <w:p w14:paraId="4BDD9391"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6A016C">
              <w:rPr>
                <w:rFonts w:ascii="Times New Roman" w:eastAsia="Times New Roman" w:hAnsi="Times New Roman" w:cs="Times New Roman"/>
                <w:b/>
                <w:kern w:val="0"/>
                <w:sz w:val="20"/>
                <w:szCs w:val="20"/>
                <w:lang w:val="en-US" w:eastAsia="ru-RU"/>
                <w14:ligatures w14:val="none"/>
              </w:rPr>
              <w:t>Голова</w:t>
            </w:r>
            <w:proofErr w:type="spellEnd"/>
            <w:r w:rsidRPr="006A016C">
              <w:rPr>
                <w:rFonts w:ascii="Times New Roman" w:eastAsia="Times New Roman" w:hAnsi="Times New Roman" w:cs="Times New Roman"/>
                <w:b/>
                <w:kern w:val="0"/>
                <w:sz w:val="20"/>
                <w:szCs w:val="20"/>
                <w:lang w:val="en-US" w:eastAsia="ru-RU"/>
                <w14:ligatures w14:val="none"/>
              </w:rPr>
              <w:t xml:space="preserve"> </w:t>
            </w:r>
            <w:proofErr w:type="spellStart"/>
            <w:r w:rsidRPr="006A016C">
              <w:rPr>
                <w:rFonts w:ascii="Times New Roman" w:eastAsia="Times New Roman" w:hAnsi="Times New Roman" w:cs="Times New Roman"/>
                <w:b/>
                <w:kern w:val="0"/>
                <w:sz w:val="20"/>
                <w:szCs w:val="20"/>
                <w:lang w:val="en-US" w:eastAsia="ru-RU"/>
                <w14:ligatures w14:val="none"/>
              </w:rPr>
              <w:t>правлiння</w:t>
            </w:r>
            <w:proofErr w:type="spellEnd"/>
          </w:p>
        </w:tc>
        <w:tc>
          <w:tcPr>
            <w:tcW w:w="2481" w:type="dxa"/>
            <w:shd w:val="clear" w:color="auto" w:fill="auto"/>
            <w:vAlign w:val="center"/>
          </w:tcPr>
          <w:p w14:paraId="0E730290"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6A016C">
              <w:rPr>
                <w:rFonts w:ascii="Times New Roman" w:eastAsia="Times New Roman" w:hAnsi="Times New Roman" w:cs="Times New Roman"/>
                <w:b/>
                <w:color w:val="000000"/>
                <w:kern w:val="0"/>
                <w:sz w:val="20"/>
                <w:szCs w:val="20"/>
                <w:lang w:val="en-US" w:eastAsia="ru-RU"/>
                <w14:ligatures w14:val="none"/>
              </w:rPr>
              <w:t>________________</w:t>
            </w:r>
          </w:p>
        </w:tc>
        <w:tc>
          <w:tcPr>
            <w:tcW w:w="4606" w:type="dxa"/>
            <w:shd w:val="clear" w:color="auto" w:fill="auto"/>
          </w:tcPr>
          <w:p w14:paraId="6D35FC77"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6A016C">
              <w:rPr>
                <w:rFonts w:ascii="Times New Roman" w:eastAsia="Times New Roman" w:hAnsi="Times New Roman" w:cs="Times New Roman"/>
                <w:b/>
                <w:kern w:val="0"/>
                <w:sz w:val="20"/>
                <w:szCs w:val="20"/>
                <w:lang w:val="en-US" w:eastAsia="ru-RU"/>
                <w14:ligatures w14:val="none"/>
              </w:rPr>
              <w:t>Круць</w:t>
            </w:r>
            <w:proofErr w:type="spellEnd"/>
            <w:r w:rsidRPr="006A016C">
              <w:rPr>
                <w:rFonts w:ascii="Times New Roman" w:eastAsia="Times New Roman" w:hAnsi="Times New Roman" w:cs="Times New Roman"/>
                <w:b/>
                <w:kern w:val="0"/>
                <w:sz w:val="20"/>
                <w:szCs w:val="20"/>
                <w:lang w:val="en-US" w:eastAsia="ru-RU"/>
                <w14:ligatures w14:val="none"/>
              </w:rPr>
              <w:t xml:space="preserve"> </w:t>
            </w:r>
            <w:proofErr w:type="spellStart"/>
            <w:r w:rsidRPr="006A016C">
              <w:rPr>
                <w:rFonts w:ascii="Times New Roman" w:eastAsia="Times New Roman" w:hAnsi="Times New Roman" w:cs="Times New Roman"/>
                <w:b/>
                <w:kern w:val="0"/>
                <w:sz w:val="20"/>
                <w:szCs w:val="20"/>
                <w:lang w:val="en-US" w:eastAsia="ru-RU"/>
                <w14:ligatures w14:val="none"/>
              </w:rPr>
              <w:t>Микола</w:t>
            </w:r>
            <w:proofErr w:type="spellEnd"/>
            <w:r w:rsidRPr="006A016C">
              <w:rPr>
                <w:rFonts w:ascii="Times New Roman" w:eastAsia="Times New Roman" w:hAnsi="Times New Roman" w:cs="Times New Roman"/>
                <w:b/>
                <w:kern w:val="0"/>
                <w:sz w:val="20"/>
                <w:szCs w:val="20"/>
                <w:lang w:val="en-US" w:eastAsia="ru-RU"/>
                <w14:ligatures w14:val="none"/>
              </w:rPr>
              <w:t xml:space="preserve"> </w:t>
            </w:r>
            <w:proofErr w:type="spellStart"/>
            <w:r w:rsidRPr="006A016C">
              <w:rPr>
                <w:rFonts w:ascii="Times New Roman" w:eastAsia="Times New Roman" w:hAnsi="Times New Roman" w:cs="Times New Roman"/>
                <w:b/>
                <w:kern w:val="0"/>
                <w:sz w:val="20"/>
                <w:szCs w:val="20"/>
                <w:lang w:val="en-US" w:eastAsia="ru-RU"/>
                <w14:ligatures w14:val="none"/>
              </w:rPr>
              <w:t>Федорович</w:t>
            </w:r>
            <w:proofErr w:type="spellEnd"/>
          </w:p>
        </w:tc>
      </w:tr>
      <w:tr w:rsidR="006A016C" w:rsidRPr="006A016C" w14:paraId="11E7B6DC" w14:textId="77777777" w:rsidTr="005F0AF8">
        <w:tc>
          <w:tcPr>
            <w:tcW w:w="3227" w:type="dxa"/>
            <w:shd w:val="clear" w:color="auto" w:fill="auto"/>
          </w:tcPr>
          <w:p w14:paraId="26BCB851"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481" w:type="dxa"/>
            <w:shd w:val="clear" w:color="auto" w:fill="auto"/>
            <w:vAlign w:val="center"/>
          </w:tcPr>
          <w:p w14:paraId="30F7B605"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6A016C">
              <w:rPr>
                <w:rFonts w:ascii="Times New Roman" w:eastAsia="Times New Roman" w:hAnsi="Times New Roman" w:cs="Times New Roman"/>
                <w:b/>
                <w:color w:val="000000"/>
                <w:kern w:val="0"/>
                <w:sz w:val="16"/>
                <w:szCs w:val="16"/>
                <w:lang w:val="en-US" w:eastAsia="ru-RU"/>
                <w14:ligatures w14:val="none"/>
              </w:rPr>
              <w:t>(</w:t>
            </w:r>
            <w:proofErr w:type="spellStart"/>
            <w:r w:rsidRPr="006A016C">
              <w:rPr>
                <w:rFonts w:ascii="Times New Roman" w:eastAsia="Times New Roman" w:hAnsi="Times New Roman" w:cs="Times New Roman"/>
                <w:b/>
                <w:color w:val="000000"/>
                <w:kern w:val="0"/>
                <w:sz w:val="16"/>
                <w:szCs w:val="16"/>
                <w:lang w:val="ru-RU" w:eastAsia="ru-RU"/>
                <w14:ligatures w14:val="none"/>
              </w:rPr>
              <w:t>підпис</w:t>
            </w:r>
            <w:proofErr w:type="spellEnd"/>
            <w:r w:rsidRPr="006A016C">
              <w:rPr>
                <w:rFonts w:ascii="Times New Roman" w:eastAsia="Times New Roman" w:hAnsi="Times New Roman" w:cs="Times New Roman"/>
                <w:b/>
                <w:color w:val="000000"/>
                <w:kern w:val="0"/>
                <w:sz w:val="16"/>
                <w:szCs w:val="16"/>
                <w:lang w:val="en-US" w:eastAsia="ru-RU"/>
                <w14:ligatures w14:val="none"/>
              </w:rPr>
              <w:t>)</w:t>
            </w:r>
          </w:p>
        </w:tc>
        <w:tc>
          <w:tcPr>
            <w:tcW w:w="4606" w:type="dxa"/>
            <w:shd w:val="clear" w:color="auto" w:fill="auto"/>
          </w:tcPr>
          <w:p w14:paraId="2A0EB94E"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6A016C" w:rsidRPr="006A016C" w14:paraId="50D526FA" w14:textId="77777777" w:rsidTr="005F0AF8">
        <w:tc>
          <w:tcPr>
            <w:tcW w:w="3227" w:type="dxa"/>
            <w:shd w:val="clear" w:color="auto" w:fill="auto"/>
          </w:tcPr>
          <w:p w14:paraId="015EE161"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481" w:type="dxa"/>
            <w:shd w:val="clear" w:color="auto" w:fill="auto"/>
            <w:vAlign w:val="center"/>
          </w:tcPr>
          <w:p w14:paraId="2FF8F658"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606" w:type="dxa"/>
            <w:shd w:val="clear" w:color="auto" w:fill="auto"/>
          </w:tcPr>
          <w:p w14:paraId="7D0F58F8"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6A016C" w:rsidRPr="006A016C" w14:paraId="4E8C9F68" w14:textId="77777777" w:rsidTr="005F0AF8">
        <w:tc>
          <w:tcPr>
            <w:tcW w:w="3227" w:type="dxa"/>
            <w:shd w:val="clear" w:color="auto" w:fill="auto"/>
          </w:tcPr>
          <w:p w14:paraId="1C45373D"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6A016C">
              <w:rPr>
                <w:rFonts w:ascii="Times New Roman" w:eastAsia="Times New Roman" w:hAnsi="Times New Roman" w:cs="Times New Roman"/>
                <w:b/>
                <w:kern w:val="0"/>
                <w:sz w:val="20"/>
                <w:szCs w:val="20"/>
                <w:lang w:val="ru-RU" w:eastAsia="ru-RU"/>
                <w14:ligatures w14:val="none"/>
              </w:rPr>
              <w:t>Головний</w:t>
            </w:r>
            <w:proofErr w:type="spellEnd"/>
            <w:r w:rsidRPr="006A016C">
              <w:rPr>
                <w:rFonts w:ascii="Times New Roman" w:eastAsia="Times New Roman" w:hAnsi="Times New Roman" w:cs="Times New Roman"/>
                <w:b/>
                <w:kern w:val="0"/>
                <w:sz w:val="20"/>
                <w:szCs w:val="20"/>
                <w:lang w:val="ru-RU" w:eastAsia="ru-RU"/>
                <w14:ligatures w14:val="none"/>
              </w:rPr>
              <w:t xml:space="preserve"> бухгалтер</w:t>
            </w:r>
            <w:r w:rsidRPr="006A016C">
              <w:rPr>
                <w:rFonts w:ascii="Times New Roman" w:eastAsia="Times New Roman" w:hAnsi="Times New Roman" w:cs="Times New Roman"/>
                <w:b/>
                <w:color w:val="000000"/>
                <w:kern w:val="0"/>
                <w:sz w:val="20"/>
                <w:szCs w:val="20"/>
                <w:lang w:val="ru-RU" w:eastAsia="ru-RU"/>
                <w14:ligatures w14:val="none"/>
              </w:rPr>
              <w:t xml:space="preserve"> </w:t>
            </w:r>
            <w:r w:rsidRPr="006A016C">
              <w:rPr>
                <w:rFonts w:ascii="Times New Roman" w:eastAsia="Times New Roman" w:hAnsi="Times New Roman" w:cs="Times New Roman"/>
                <w:b/>
                <w:color w:val="000000"/>
                <w:kern w:val="0"/>
                <w:sz w:val="20"/>
                <w:szCs w:val="20"/>
                <w:lang w:eastAsia="ru-RU"/>
                <w14:ligatures w14:val="none"/>
              </w:rPr>
              <w:t xml:space="preserve">   </w:t>
            </w:r>
          </w:p>
        </w:tc>
        <w:tc>
          <w:tcPr>
            <w:tcW w:w="2481" w:type="dxa"/>
            <w:shd w:val="clear" w:color="auto" w:fill="auto"/>
            <w:vAlign w:val="center"/>
          </w:tcPr>
          <w:p w14:paraId="2664E0A6"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6A016C">
              <w:rPr>
                <w:rFonts w:ascii="Times New Roman" w:eastAsia="Times New Roman" w:hAnsi="Times New Roman" w:cs="Times New Roman"/>
                <w:b/>
                <w:color w:val="000000"/>
                <w:kern w:val="0"/>
                <w:sz w:val="20"/>
                <w:szCs w:val="20"/>
                <w:lang w:val="en-US" w:eastAsia="ru-RU"/>
                <w14:ligatures w14:val="none"/>
              </w:rPr>
              <w:t>________________</w:t>
            </w:r>
          </w:p>
        </w:tc>
        <w:tc>
          <w:tcPr>
            <w:tcW w:w="4606" w:type="dxa"/>
            <w:shd w:val="clear" w:color="auto" w:fill="auto"/>
          </w:tcPr>
          <w:p w14:paraId="070B10B5"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6A016C">
              <w:rPr>
                <w:rFonts w:ascii="Times New Roman" w:eastAsia="Times New Roman" w:hAnsi="Times New Roman" w:cs="Times New Roman"/>
                <w:b/>
                <w:kern w:val="0"/>
                <w:sz w:val="20"/>
                <w:szCs w:val="20"/>
                <w:lang w:val="en-US" w:eastAsia="ru-RU"/>
                <w14:ligatures w14:val="none"/>
              </w:rPr>
              <w:t>Городецький</w:t>
            </w:r>
            <w:proofErr w:type="spellEnd"/>
            <w:r w:rsidRPr="006A016C">
              <w:rPr>
                <w:rFonts w:ascii="Times New Roman" w:eastAsia="Times New Roman" w:hAnsi="Times New Roman" w:cs="Times New Roman"/>
                <w:b/>
                <w:kern w:val="0"/>
                <w:sz w:val="20"/>
                <w:szCs w:val="20"/>
                <w:lang w:val="en-US" w:eastAsia="ru-RU"/>
                <w14:ligatures w14:val="none"/>
              </w:rPr>
              <w:t xml:space="preserve"> </w:t>
            </w:r>
            <w:proofErr w:type="spellStart"/>
            <w:r w:rsidRPr="006A016C">
              <w:rPr>
                <w:rFonts w:ascii="Times New Roman" w:eastAsia="Times New Roman" w:hAnsi="Times New Roman" w:cs="Times New Roman"/>
                <w:b/>
                <w:kern w:val="0"/>
                <w:sz w:val="20"/>
                <w:szCs w:val="20"/>
                <w:lang w:val="en-US" w:eastAsia="ru-RU"/>
                <w14:ligatures w14:val="none"/>
              </w:rPr>
              <w:t>Михайло</w:t>
            </w:r>
            <w:proofErr w:type="spellEnd"/>
            <w:r w:rsidRPr="006A016C">
              <w:rPr>
                <w:rFonts w:ascii="Times New Roman" w:eastAsia="Times New Roman" w:hAnsi="Times New Roman" w:cs="Times New Roman"/>
                <w:b/>
                <w:kern w:val="0"/>
                <w:sz w:val="20"/>
                <w:szCs w:val="20"/>
                <w:lang w:val="en-US" w:eastAsia="ru-RU"/>
                <w14:ligatures w14:val="none"/>
              </w:rPr>
              <w:t xml:space="preserve"> </w:t>
            </w:r>
            <w:proofErr w:type="spellStart"/>
            <w:r w:rsidRPr="006A016C">
              <w:rPr>
                <w:rFonts w:ascii="Times New Roman" w:eastAsia="Times New Roman" w:hAnsi="Times New Roman" w:cs="Times New Roman"/>
                <w:b/>
                <w:kern w:val="0"/>
                <w:sz w:val="20"/>
                <w:szCs w:val="20"/>
                <w:lang w:val="en-US" w:eastAsia="ru-RU"/>
                <w14:ligatures w14:val="none"/>
              </w:rPr>
              <w:t>Iванович</w:t>
            </w:r>
            <w:proofErr w:type="spellEnd"/>
          </w:p>
        </w:tc>
      </w:tr>
      <w:tr w:rsidR="006A016C" w:rsidRPr="006A016C" w14:paraId="11A7670D" w14:textId="77777777" w:rsidTr="005F0AF8">
        <w:tc>
          <w:tcPr>
            <w:tcW w:w="3227" w:type="dxa"/>
            <w:shd w:val="clear" w:color="auto" w:fill="auto"/>
          </w:tcPr>
          <w:p w14:paraId="03CC46B4"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481" w:type="dxa"/>
            <w:shd w:val="clear" w:color="auto" w:fill="auto"/>
            <w:vAlign w:val="center"/>
          </w:tcPr>
          <w:p w14:paraId="4EC12CC6"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6A016C">
              <w:rPr>
                <w:rFonts w:ascii="Times New Roman" w:eastAsia="Times New Roman" w:hAnsi="Times New Roman" w:cs="Times New Roman"/>
                <w:b/>
                <w:color w:val="000000"/>
                <w:kern w:val="0"/>
                <w:sz w:val="16"/>
                <w:szCs w:val="16"/>
                <w:lang w:val="en-US" w:eastAsia="ru-RU"/>
                <w14:ligatures w14:val="none"/>
              </w:rPr>
              <w:t>(</w:t>
            </w:r>
            <w:proofErr w:type="spellStart"/>
            <w:r w:rsidRPr="006A016C">
              <w:rPr>
                <w:rFonts w:ascii="Times New Roman" w:eastAsia="Times New Roman" w:hAnsi="Times New Roman" w:cs="Times New Roman"/>
                <w:b/>
                <w:color w:val="000000"/>
                <w:kern w:val="0"/>
                <w:sz w:val="16"/>
                <w:szCs w:val="16"/>
                <w:lang w:val="ru-RU" w:eastAsia="ru-RU"/>
                <w14:ligatures w14:val="none"/>
              </w:rPr>
              <w:t>підпис</w:t>
            </w:r>
            <w:proofErr w:type="spellEnd"/>
            <w:r w:rsidRPr="006A016C">
              <w:rPr>
                <w:rFonts w:ascii="Times New Roman" w:eastAsia="Times New Roman" w:hAnsi="Times New Roman" w:cs="Times New Roman"/>
                <w:b/>
                <w:color w:val="000000"/>
                <w:kern w:val="0"/>
                <w:sz w:val="16"/>
                <w:szCs w:val="16"/>
                <w:lang w:val="en-US" w:eastAsia="ru-RU"/>
                <w14:ligatures w14:val="none"/>
              </w:rPr>
              <w:t>)</w:t>
            </w:r>
          </w:p>
        </w:tc>
        <w:tc>
          <w:tcPr>
            <w:tcW w:w="4606" w:type="dxa"/>
            <w:shd w:val="clear" w:color="auto" w:fill="auto"/>
          </w:tcPr>
          <w:p w14:paraId="63DF8969"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5E291265"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68B3A121"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E39532B"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08386CD8"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77B4543C" w14:textId="77777777" w:rsidR="006A016C" w:rsidRPr="006A016C" w:rsidRDefault="006A016C" w:rsidP="006A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1AB91C6F" w14:textId="77777777" w:rsidR="006A016C" w:rsidRDefault="006A016C">
      <w:pPr>
        <w:sectPr w:rsidR="006A016C" w:rsidSect="006A016C">
          <w:pgSz w:w="11906" w:h="16838"/>
          <w:pgMar w:top="363" w:right="567" w:bottom="363" w:left="1417" w:header="708" w:footer="708" w:gutter="0"/>
          <w:cols w:space="708"/>
          <w:docGrid w:linePitch="360"/>
        </w:sectPr>
      </w:pPr>
    </w:p>
    <w:p w14:paraId="4A849E33" w14:textId="77777777" w:rsidR="006A016C" w:rsidRPr="006A016C" w:rsidRDefault="006A016C" w:rsidP="006A016C">
      <w:pPr>
        <w:spacing w:after="300" w:line="240" w:lineRule="auto"/>
        <w:jc w:val="center"/>
        <w:outlineLvl w:val="2"/>
        <w:rPr>
          <w:rFonts w:ascii="Times New Roman" w:eastAsia="Times New Roman" w:hAnsi="Times New Roman" w:cs="Times New Roman"/>
          <w:b/>
          <w:bCs/>
          <w:color w:val="000000"/>
          <w:kern w:val="0"/>
          <w:sz w:val="28"/>
          <w:szCs w:val="28"/>
          <w:lang w:eastAsia="uk-UA"/>
          <w14:ligatures w14:val="none"/>
        </w:rPr>
      </w:pPr>
      <w:r w:rsidRPr="006A016C">
        <w:rPr>
          <w:rFonts w:ascii="Times New Roman" w:eastAsia="Times New Roman" w:hAnsi="Times New Roman" w:cs="Times New Roman"/>
          <w:b/>
          <w:bCs/>
          <w:color w:val="000000"/>
          <w:kern w:val="0"/>
          <w:sz w:val="28"/>
          <w:szCs w:val="28"/>
          <w:lang w:eastAsia="uk-UA"/>
          <w14:ligatures w14:val="none"/>
        </w:rPr>
        <w:lastRenderedPageBreak/>
        <w:t xml:space="preserve">Примітки до </w:t>
      </w:r>
      <w:proofErr w:type="spellStart"/>
      <w:r w:rsidRPr="006A016C">
        <w:rPr>
          <w:rFonts w:ascii="Times New Roman" w:eastAsia="Times New Roman" w:hAnsi="Times New Roman" w:cs="Times New Roman"/>
          <w:b/>
          <w:bCs/>
          <w:color w:val="000000"/>
          <w:kern w:val="0"/>
          <w:sz w:val="28"/>
          <w:szCs w:val="28"/>
          <w:lang w:val="en-US" w:eastAsia="uk-UA"/>
          <w14:ligatures w14:val="none"/>
        </w:rPr>
        <w:t>фінансової</w:t>
      </w:r>
      <w:proofErr w:type="spellEnd"/>
      <w:r w:rsidRPr="006A016C">
        <w:rPr>
          <w:rFonts w:ascii="Times New Roman" w:eastAsia="Times New Roman" w:hAnsi="Times New Roman" w:cs="Times New Roman"/>
          <w:b/>
          <w:bCs/>
          <w:color w:val="000000"/>
          <w:kern w:val="0"/>
          <w:sz w:val="28"/>
          <w:szCs w:val="28"/>
          <w:lang w:val="en-US" w:eastAsia="uk-UA"/>
          <w14:ligatures w14:val="none"/>
        </w:rPr>
        <w:t xml:space="preserve"> </w:t>
      </w:r>
      <w:r w:rsidRPr="006A016C">
        <w:rPr>
          <w:rFonts w:ascii="Times New Roman" w:eastAsia="Times New Roman" w:hAnsi="Times New Roman" w:cs="Times New Roman"/>
          <w:b/>
          <w:bCs/>
          <w:color w:val="000000"/>
          <w:kern w:val="0"/>
          <w:sz w:val="28"/>
          <w:szCs w:val="28"/>
          <w:lang w:eastAsia="uk-UA"/>
          <w14:ligatures w14:val="none"/>
        </w:rPr>
        <w:t>звітності, складені відповідно до міжнародних стандартів фінансової звітності</w:t>
      </w:r>
    </w:p>
    <w:p w14:paraId="5CB5D621" w14:textId="77777777" w:rsidR="006A016C" w:rsidRPr="006A016C" w:rsidRDefault="006A016C" w:rsidP="006A016C">
      <w:pPr>
        <w:spacing w:after="0" w:line="240" w:lineRule="auto"/>
        <w:rPr>
          <w:rFonts w:ascii="Courier New" w:eastAsia="Times New Roman" w:hAnsi="Courier New" w:cs="Courier New"/>
          <w:kern w:val="0"/>
          <w:sz w:val="20"/>
          <w:szCs w:val="20"/>
          <w:lang w:val="ru-RU" w:eastAsia="uk-UA"/>
          <w14:ligatures w14:val="none"/>
        </w:rPr>
      </w:pPr>
      <w:r w:rsidRPr="006A016C">
        <w:rPr>
          <w:rFonts w:ascii="Courier New" w:eastAsia="Times New Roman" w:hAnsi="Courier New" w:cs="Courier New"/>
          <w:kern w:val="0"/>
          <w:sz w:val="20"/>
          <w:szCs w:val="20"/>
          <w:lang w:val="en-US" w:eastAsia="uk-UA"/>
          <w14:ligatures w14:val="none"/>
        </w:rPr>
        <w:t xml:space="preserve"> </w:t>
      </w:r>
    </w:p>
    <w:p w14:paraId="48D14885" w14:textId="77777777" w:rsidR="006A016C" w:rsidRDefault="006A016C">
      <w:pPr>
        <w:sectPr w:rsidR="006A016C" w:rsidSect="006A016C">
          <w:pgSz w:w="11906" w:h="16838"/>
          <w:pgMar w:top="363" w:right="567" w:bottom="363" w:left="1417" w:header="709" w:footer="709" w:gutter="0"/>
          <w:cols w:space="708"/>
          <w:docGrid w:linePitch="360"/>
        </w:sectPr>
      </w:pPr>
    </w:p>
    <w:p w14:paraId="1FD7EE96" w14:textId="77777777" w:rsidR="006A016C" w:rsidRPr="006A016C" w:rsidRDefault="006A016C" w:rsidP="006A016C">
      <w:pPr>
        <w:spacing w:before="100" w:beforeAutospacing="1" w:after="100" w:afterAutospacing="1" w:line="240" w:lineRule="auto"/>
        <w:jc w:val="center"/>
        <w:outlineLvl w:val="2"/>
        <w:rPr>
          <w:rFonts w:ascii="Times New Roman" w:eastAsia="Times New Roman" w:hAnsi="Times New Roman" w:cs="Times New Roman"/>
          <w:b/>
          <w:bCs/>
          <w:kern w:val="0"/>
          <w:sz w:val="26"/>
          <w:szCs w:val="26"/>
          <w:lang w:eastAsia="uk-UA"/>
          <w14:ligatures w14:val="none"/>
        </w:rPr>
      </w:pPr>
      <w:r w:rsidRPr="006A016C">
        <w:rPr>
          <w:rFonts w:ascii="Times New Roman" w:eastAsia="Times New Roman" w:hAnsi="Times New Roman" w:cs="Times New Roman"/>
          <w:b/>
          <w:bCs/>
          <w:kern w:val="0"/>
          <w:sz w:val="26"/>
          <w:szCs w:val="26"/>
          <w:lang w:eastAsia="uk-UA"/>
          <w14:ligatures w14:val="none"/>
        </w:rPr>
        <w:lastRenderedPageBreak/>
        <w:t>ХV. Проміжний звіт керівництва</w:t>
      </w:r>
    </w:p>
    <w:p w14:paraId="39E8A2EB"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r w:rsidRPr="006A016C">
        <w:rPr>
          <w:rFonts w:ascii="Times New Roman" w:eastAsia="Times New Roman" w:hAnsi="Times New Roman" w:cs="Times New Roman"/>
          <w:kern w:val="0"/>
          <w:sz w:val="20"/>
          <w:szCs w:val="20"/>
          <w:lang w:val="en-US" w:eastAsia="uk-UA"/>
          <w14:ligatures w14:val="none"/>
        </w:rPr>
        <w:t>ЗВІТ КЕРІВНИЦТВА</w:t>
      </w:r>
    </w:p>
    <w:p w14:paraId="2CBEF494"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
    <w:p w14:paraId="34B99820"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Управлінський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персонал</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Приватного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акціонерного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товариства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Івано-Франківськцемент</w:t>
      </w:r>
      <w:proofErr w:type="spellEnd"/>
      <w:r w:rsidRPr="006A016C">
        <w:rPr>
          <w:rFonts w:ascii="Times New Roman" w:eastAsia="Times New Roman" w:hAnsi="Times New Roman" w:cs="Times New Roman"/>
          <w:kern w:val="0"/>
          <w:sz w:val="20"/>
          <w:szCs w:val="20"/>
          <w:lang w:val="en-US" w:eastAsia="uk-UA"/>
          <w14:ligatures w14:val="none"/>
        </w:rPr>
        <w:t>" (</w:t>
      </w:r>
      <w:proofErr w:type="spellStart"/>
      <w:r w:rsidRPr="006A016C">
        <w:rPr>
          <w:rFonts w:ascii="Times New Roman" w:eastAsia="Times New Roman" w:hAnsi="Times New Roman" w:cs="Times New Roman"/>
          <w:kern w:val="0"/>
          <w:sz w:val="20"/>
          <w:szCs w:val="20"/>
          <w:lang w:val="en-US" w:eastAsia="uk-UA"/>
          <w14:ligatures w14:val="none"/>
        </w:rPr>
        <w:t>далі</w:t>
      </w:r>
      <w:proofErr w:type="spellEnd"/>
      <w:r w:rsidRPr="006A016C">
        <w:rPr>
          <w:rFonts w:ascii="Times New Roman" w:eastAsia="Times New Roman" w:hAnsi="Times New Roman" w:cs="Times New Roman"/>
          <w:kern w:val="0"/>
          <w:sz w:val="20"/>
          <w:szCs w:val="20"/>
          <w:lang w:val="en-US" w:eastAsia="uk-UA"/>
          <w14:ligatures w14:val="none"/>
        </w:rPr>
        <w:t xml:space="preserve"> - "</w:t>
      </w:r>
      <w:proofErr w:type="spellStart"/>
      <w:r w:rsidRPr="006A016C">
        <w:rPr>
          <w:rFonts w:ascii="Times New Roman" w:eastAsia="Times New Roman" w:hAnsi="Times New Roman" w:cs="Times New Roman"/>
          <w:kern w:val="0"/>
          <w:sz w:val="20"/>
          <w:szCs w:val="20"/>
          <w:lang w:val="en-US" w:eastAsia="uk-UA"/>
          <w14:ligatures w14:val="none"/>
        </w:rPr>
        <w:t>Компанія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представляє</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Звіт</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управління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разом</w:t>
      </w:r>
      <w:proofErr w:type="spellEnd"/>
      <w:r w:rsidRPr="006A016C">
        <w:rPr>
          <w:rFonts w:ascii="Times New Roman" w:eastAsia="Times New Roman" w:hAnsi="Times New Roman" w:cs="Times New Roman"/>
          <w:kern w:val="0"/>
          <w:sz w:val="20"/>
          <w:szCs w:val="20"/>
          <w:lang w:val="en-US" w:eastAsia="uk-UA"/>
          <w14:ligatures w14:val="none"/>
        </w:rPr>
        <w:t xml:space="preserve"> з </w:t>
      </w:r>
      <w:proofErr w:type="spellStart"/>
      <w:r w:rsidRPr="006A016C">
        <w:rPr>
          <w:rFonts w:ascii="Times New Roman" w:eastAsia="Times New Roman" w:hAnsi="Times New Roman" w:cs="Times New Roman"/>
          <w:kern w:val="0"/>
          <w:sz w:val="20"/>
          <w:szCs w:val="20"/>
          <w:lang w:val="en-US" w:eastAsia="uk-UA"/>
          <w14:ligatures w14:val="none"/>
        </w:rPr>
        <w:t>фінансовою</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звітністю</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Компанії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w:t>
      </w:r>
      <w:proofErr w:type="spellEnd"/>
      <w:r w:rsidRPr="006A016C">
        <w:rPr>
          <w:rFonts w:ascii="Times New Roman" w:eastAsia="Times New Roman" w:hAnsi="Times New Roman" w:cs="Times New Roman"/>
          <w:kern w:val="0"/>
          <w:sz w:val="20"/>
          <w:szCs w:val="20"/>
          <w:lang w:val="en-US" w:eastAsia="uk-UA"/>
          <w14:ligatures w14:val="none"/>
        </w:rPr>
        <w:t xml:space="preserve"> 1 </w:t>
      </w:r>
      <w:proofErr w:type="spellStart"/>
      <w:r w:rsidRPr="006A016C">
        <w:rPr>
          <w:rFonts w:ascii="Times New Roman" w:eastAsia="Times New Roman" w:hAnsi="Times New Roman" w:cs="Times New Roman"/>
          <w:kern w:val="0"/>
          <w:sz w:val="20"/>
          <w:szCs w:val="20"/>
          <w:lang w:val="en-US" w:eastAsia="uk-UA"/>
          <w14:ligatures w14:val="none"/>
        </w:rPr>
        <w:t>квартал</w:t>
      </w:r>
      <w:proofErr w:type="spellEnd"/>
      <w:r w:rsidRPr="006A016C">
        <w:rPr>
          <w:rFonts w:ascii="Times New Roman" w:eastAsia="Times New Roman" w:hAnsi="Times New Roman" w:cs="Times New Roman"/>
          <w:kern w:val="0"/>
          <w:sz w:val="20"/>
          <w:szCs w:val="20"/>
          <w:lang w:val="en-US" w:eastAsia="uk-UA"/>
          <w14:ligatures w14:val="none"/>
        </w:rPr>
        <w:t xml:space="preserve"> 2023 </w:t>
      </w:r>
      <w:proofErr w:type="spellStart"/>
      <w:r w:rsidRPr="006A016C">
        <w:rPr>
          <w:rFonts w:ascii="Times New Roman" w:eastAsia="Times New Roman" w:hAnsi="Times New Roman" w:cs="Times New Roman"/>
          <w:kern w:val="0"/>
          <w:sz w:val="20"/>
          <w:szCs w:val="20"/>
          <w:lang w:val="en-US" w:eastAsia="uk-UA"/>
          <w14:ligatures w14:val="none"/>
        </w:rPr>
        <w:t>року</w:t>
      </w:r>
      <w:proofErr w:type="spellEnd"/>
      <w:r w:rsidRPr="006A016C">
        <w:rPr>
          <w:rFonts w:ascii="Times New Roman" w:eastAsia="Times New Roman" w:hAnsi="Times New Roman" w:cs="Times New Roman"/>
          <w:kern w:val="0"/>
          <w:sz w:val="20"/>
          <w:szCs w:val="20"/>
          <w:lang w:val="en-US" w:eastAsia="uk-UA"/>
          <w14:ligatures w14:val="none"/>
        </w:rPr>
        <w:t xml:space="preserve">. </w:t>
      </w:r>
    </w:p>
    <w:p w14:paraId="4F0DCC9B"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Звіт</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складено</w:t>
      </w:r>
      <w:proofErr w:type="spellEnd"/>
      <w:r w:rsidRPr="006A016C">
        <w:rPr>
          <w:rFonts w:ascii="Times New Roman" w:eastAsia="Times New Roman" w:hAnsi="Times New Roman" w:cs="Times New Roman"/>
          <w:kern w:val="0"/>
          <w:sz w:val="20"/>
          <w:szCs w:val="20"/>
          <w:lang w:val="en-US" w:eastAsia="uk-UA"/>
          <w14:ligatures w14:val="none"/>
        </w:rPr>
        <w:t xml:space="preserve"> у </w:t>
      </w:r>
      <w:proofErr w:type="spellStart"/>
      <w:r w:rsidRPr="006A016C">
        <w:rPr>
          <w:rFonts w:ascii="Times New Roman" w:eastAsia="Times New Roman" w:hAnsi="Times New Roman" w:cs="Times New Roman"/>
          <w:kern w:val="0"/>
          <w:sz w:val="20"/>
          <w:szCs w:val="20"/>
          <w:lang w:val="en-US" w:eastAsia="uk-UA"/>
          <w14:ligatures w14:val="none"/>
        </w:rPr>
        <w:t>відповідності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вимог</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ст</w:t>
      </w:r>
      <w:proofErr w:type="spellEnd"/>
      <w:r w:rsidRPr="006A016C">
        <w:rPr>
          <w:rFonts w:ascii="Times New Roman" w:eastAsia="Times New Roman" w:hAnsi="Times New Roman" w:cs="Times New Roman"/>
          <w:kern w:val="0"/>
          <w:sz w:val="20"/>
          <w:szCs w:val="20"/>
          <w:lang w:val="en-US" w:eastAsia="uk-UA"/>
          <w14:ligatures w14:val="none"/>
        </w:rPr>
        <w:t xml:space="preserve">. 6, </w:t>
      </w:r>
      <w:proofErr w:type="spellStart"/>
      <w:r w:rsidRPr="006A016C">
        <w:rPr>
          <w:rFonts w:ascii="Times New Roman" w:eastAsia="Times New Roman" w:hAnsi="Times New Roman" w:cs="Times New Roman"/>
          <w:kern w:val="0"/>
          <w:sz w:val="20"/>
          <w:szCs w:val="20"/>
          <w:lang w:val="en-US" w:eastAsia="uk-UA"/>
          <w14:ligatures w14:val="none"/>
        </w:rPr>
        <w:t>ст</w:t>
      </w:r>
      <w:proofErr w:type="spellEnd"/>
      <w:r w:rsidRPr="006A016C">
        <w:rPr>
          <w:rFonts w:ascii="Times New Roman" w:eastAsia="Times New Roman" w:hAnsi="Times New Roman" w:cs="Times New Roman"/>
          <w:kern w:val="0"/>
          <w:sz w:val="20"/>
          <w:szCs w:val="20"/>
          <w:lang w:val="en-US" w:eastAsia="uk-UA"/>
          <w14:ligatures w14:val="none"/>
        </w:rPr>
        <w:t xml:space="preserve">. 11 </w:t>
      </w:r>
      <w:proofErr w:type="spellStart"/>
      <w:r w:rsidRPr="006A016C">
        <w:rPr>
          <w:rFonts w:ascii="Times New Roman" w:eastAsia="Times New Roman" w:hAnsi="Times New Roman" w:cs="Times New Roman"/>
          <w:kern w:val="0"/>
          <w:sz w:val="20"/>
          <w:szCs w:val="20"/>
          <w:lang w:val="en-US" w:eastAsia="uk-UA"/>
          <w14:ligatures w14:val="none"/>
        </w:rPr>
        <w:t>Закону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України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бухгалтерський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облік</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фінансову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звітність</w:t>
      </w:r>
      <w:proofErr w:type="spellEnd"/>
      <w:r w:rsidRPr="006A016C">
        <w:rPr>
          <w:rFonts w:ascii="Times New Roman" w:eastAsia="Times New Roman" w:hAnsi="Times New Roman" w:cs="Times New Roman"/>
          <w:kern w:val="0"/>
          <w:sz w:val="20"/>
          <w:szCs w:val="20"/>
          <w:lang w:val="en-US" w:eastAsia="uk-UA"/>
          <w14:ligatures w14:val="none"/>
        </w:rPr>
        <w:t xml:space="preserve"> в </w:t>
      </w:r>
      <w:proofErr w:type="spellStart"/>
      <w:r w:rsidRPr="006A016C">
        <w:rPr>
          <w:rFonts w:ascii="Times New Roman" w:eastAsia="Times New Roman" w:hAnsi="Times New Roman" w:cs="Times New Roman"/>
          <w:kern w:val="0"/>
          <w:sz w:val="20"/>
          <w:szCs w:val="20"/>
          <w:lang w:val="en-US" w:eastAsia="uk-UA"/>
          <w14:ligatures w14:val="none"/>
        </w:rPr>
        <w:t>Україні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від</w:t>
      </w:r>
      <w:proofErr w:type="spellEnd"/>
      <w:r w:rsidRPr="006A016C">
        <w:rPr>
          <w:rFonts w:ascii="Times New Roman" w:eastAsia="Times New Roman" w:hAnsi="Times New Roman" w:cs="Times New Roman"/>
          <w:kern w:val="0"/>
          <w:sz w:val="20"/>
          <w:szCs w:val="20"/>
          <w:lang w:val="en-US" w:eastAsia="uk-UA"/>
          <w14:ligatures w14:val="none"/>
        </w:rPr>
        <w:t xml:space="preserve"> 16.07.1999р. №996-ХІV, </w:t>
      </w:r>
      <w:proofErr w:type="spellStart"/>
      <w:r w:rsidRPr="006A016C">
        <w:rPr>
          <w:rFonts w:ascii="Times New Roman" w:eastAsia="Times New Roman" w:hAnsi="Times New Roman" w:cs="Times New Roman"/>
          <w:kern w:val="0"/>
          <w:sz w:val="20"/>
          <w:szCs w:val="20"/>
          <w:lang w:val="en-US" w:eastAsia="uk-UA"/>
          <w14:ligatures w14:val="none"/>
        </w:rPr>
        <w:t>згідно</w:t>
      </w:r>
      <w:proofErr w:type="spellEnd"/>
      <w:r w:rsidRPr="006A016C">
        <w:rPr>
          <w:rFonts w:ascii="Times New Roman" w:eastAsia="Times New Roman" w:hAnsi="Times New Roman" w:cs="Times New Roman"/>
          <w:kern w:val="0"/>
          <w:sz w:val="20"/>
          <w:szCs w:val="20"/>
          <w:lang w:val="en-US" w:eastAsia="uk-UA"/>
          <w14:ligatures w14:val="none"/>
        </w:rPr>
        <w:t xml:space="preserve"> з </w:t>
      </w:r>
      <w:proofErr w:type="spellStart"/>
      <w:r w:rsidRPr="006A016C">
        <w:rPr>
          <w:rFonts w:ascii="Times New Roman" w:eastAsia="Times New Roman" w:hAnsi="Times New Roman" w:cs="Times New Roman"/>
          <w:kern w:val="0"/>
          <w:sz w:val="20"/>
          <w:szCs w:val="20"/>
          <w:lang w:val="en-US" w:eastAsia="uk-UA"/>
          <w14:ligatures w14:val="none"/>
        </w:rPr>
        <w:t>положеннями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Наказу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Міністерства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фінансів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України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затвердження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Методичних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рекомендацій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складання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звіту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управління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від</w:t>
      </w:r>
      <w:proofErr w:type="spellEnd"/>
      <w:r w:rsidRPr="006A016C">
        <w:rPr>
          <w:rFonts w:ascii="Times New Roman" w:eastAsia="Times New Roman" w:hAnsi="Times New Roman" w:cs="Times New Roman"/>
          <w:kern w:val="0"/>
          <w:sz w:val="20"/>
          <w:szCs w:val="20"/>
          <w:lang w:val="en-US" w:eastAsia="uk-UA"/>
          <w14:ligatures w14:val="none"/>
        </w:rPr>
        <w:t xml:space="preserve"> 07.12.2018р. №982, з </w:t>
      </w:r>
      <w:proofErr w:type="spellStart"/>
      <w:r w:rsidRPr="006A016C">
        <w:rPr>
          <w:rFonts w:ascii="Times New Roman" w:eastAsia="Times New Roman" w:hAnsi="Times New Roman" w:cs="Times New Roman"/>
          <w:kern w:val="0"/>
          <w:sz w:val="20"/>
          <w:szCs w:val="20"/>
          <w:lang w:val="en-US" w:eastAsia="uk-UA"/>
          <w14:ligatures w14:val="none"/>
        </w:rPr>
        <w:t>урахуванням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змін</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внесених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Наказом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Міністерства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фінансів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України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затвердження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Змін</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Методичних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рекомендацій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складання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звіту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управління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від</w:t>
      </w:r>
      <w:proofErr w:type="spellEnd"/>
      <w:r w:rsidRPr="006A016C">
        <w:rPr>
          <w:rFonts w:ascii="Times New Roman" w:eastAsia="Times New Roman" w:hAnsi="Times New Roman" w:cs="Times New Roman"/>
          <w:kern w:val="0"/>
          <w:sz w:val="20"/>
          <w:szCs w:val="20"/>
          <w:lang w:val="en-US" w:eastAsia="uk-UA"/>
          <w14:ligatures w14:val="none"/>
        </w:rPr>
        <w:t xml:space="preserve"> 18.01.2019р. № 27.</w:t>
      </w:r>
    </w:p>
    <w:p w14:paraId="5F6F2D00"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Звіт</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управління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містить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достовірну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фінансову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нефінансову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інформацію</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діяльність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підприємства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його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стан</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перспективи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розвитку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розкриває</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основні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ризики</w:t>
      </w:r>
      <w:proofErr w:type="spellEnd"/>
      <w:r w:rsidRPr="006A016C">
        <w:rPr>
          <w:rFonts w:ascii="Times New Roman" w:eastAsia="Times New Roman" w:hAnsi="Times New Roman" w:cs="Times New Roman"/>
          <w:kern w:val="0"/>
          <w:sz w:val="20"/>
          <w:szCs w:val="20"/>
          <w:lang w:val="en-US" w:eastAsia="uk-UA"/>
          <w14:ligatures w14:val="none"/>
        </w:rPr>
        <w:t xml:space="preserve"> і </w:t>
      </w:r>
      <w:proofErr w:type="spellStart"/>
      <w:r w:rsidRPr="006A016C">
        <w:rPr>
          <w:rFonts w:ascii="Times New Roman" w:eastAsia="Times New Roman" w:hAnsi="Times New Roman" w:cs="Times New Roman"/>
          <w:kern w:val="0"/>
          <w:sz w:val="20"/>
          <w:szCs w:val="20"/>
          <w:lang w:val="en-US" w:eastAsia="uk-UA"/>
          <w14:ligatures w14:val="none"/>
        </w:rPr>
        <w:t>невизначеності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його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діяльності</w:t>
      </w:r>
      <w:proofErr w:type="spellEnd"/>
      <w:r w:rsidRPr="006A016C">
        <w:rPr>
          <w:rFonts w:ascii="Times New Roman" w:eastAsia="Times New Roman" w:hAnsi="Times New Roman" w:cs="Times New Roman"/>
          <w:kern w:val="0"/>
          <w:sz w:val="20"/>
          <w:szCs w:val="20"/>
          <w:lang w:val="en-US" w:eastAsia="uk-UA"/>
          <w14:ligatures w14:val="none"/>
        </w:rPr>
        <w:t>.</w:t>
      </w:r>
    </w:p>
    <w:p w14:paraId="471E38E8"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Управлінський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персонал</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Компанії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несе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відповідальність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інформацію</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викладену</w:t>
      </w:r>
      <w:proofErr w:type="spellEnd"/>
      <w:r w:rsidRPr="006A016C">
        <w:rPr>
          <w:rFonts w:ascii="Times New Roman" w:eastAsia="Times New Roman" w:hAnsi="Times New Roman" w:cs="Times New Roman"/>
          <w:kern w:val="0"/>
          <w:sz w:val="20"/>
          <w:szCs w:val="20"/>
          <w:lang w:val="en-US" w:eastAsia="uk-UA"/>
          <w14:ligatures w14:val="none"/>
        </w:rPr>
        <w:t xml:space="preserve"> в </w:t>
      </w:r>
      <w:proofErr w:type="spellStart"/>
      <w:r w:rsidRPr="006A016C">
        <w:rPr>
          <w:rFonts w:ascii="Times New Roman" w:eastAsia="Times New Roman" w:hAnsi="Times New Roman" w:cs="Times New Roman"/>
          <w:kern w:val="0"/>
          <w:sz w:val="20"/>
          <w:szCs w:val="20"/>
          <w:lang w:val="en-US" w:eastAsia="uk-UA"/>
          <w14:ligatures w14:val="none"/>
        </w:rPr>
        <w:t>даному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Звіті</w:t>
      </w:r>
      <w:proofErr w:type="spellEnd"/>
      <w:r w:rsidRPr="006A016C">
        <w:rPr>
          <w:rFonts w:ascii="Times New Roman" w:eastAsia="Times New Roman" w:hAnsi="Times New Roman" w:cs="Times New Roman"/>
          <w:kern w:val="0"/>
          <w:sz w:val="20"/>
          <w:szCs w:val="20"/>
          <w:lang w:val="en-US" w:eastAsia="uk-UA"/>
          <w14:ligatures w14:val="none"/>
        </w:rPr>
        <w:t>.</w:t>
      </w:r>
    </w:p>
    <w:p w14:paraId="6D7A094D"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r w:rsidRPr="006A016C">
        <w:rPr>
          <w:rFonts w:ascii="Times New Roman" w:eastAsia="Times New Roman" w:hAnsi="Times New Roman" w:cs="Times New Roman"/>
          <w:kern w:val="0"/>
          <w:sz w:val="20"/>
          <w:szCs w:val="20"/>
          <w:lang w:val="en-US" w:eastAsia="uk-UA"/>
          <w14:ligatures w14:val="none"/>
        </w:rPr>
        <w:t>1.</w:t>
      </w:r>
      <w:r w:rsidRPr="006A016C">
        <w:rPr>
          <w:rFonts w:ascii="Times New Roman" w:eastAsia="Times New Roman" w:hAnsi="Times New Roman" w:cs="Times New Roman"/>
          <w:kern w:val="0"/>
          <w:sz w:val="20"/>
          <w:szCs w:val="20"/>
          <w:lang w:val="en-US" w:eastAsia="uk-UA"/>
          <w14:ligatures w14:val="none"/>
        </w:rPr>
        <w:tab/>
      </w:r>
      <w:proofErr w:type="spellStart"/>
      <w:r w:rsidRPr="006A016C">
        <w:rPr>
          <w:rFonts w:ascii="Times New Roman" w:eastAsia="Times New Roman" w:hAnsi="Times New Roman" w:cs="Times New Roman"/>
          <w:kern w:val="0"/>
          <w:sz w:val="20"/>
          <w:szCs w:val="20"/>
          <w:lang w:val="en-US" w:eastAsia="uk-UA"/>
          <w14:ligatures w14:val="none"/>
        </w:rPr>
        <w:t>Інформація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діяльність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організаційну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структуру</w:t>
      </w:r>
      <w:proofErr w:type="spellEnd"/>
    </w:p>
    <w:p w14:paraId="7DC3B3D3"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Інформація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основну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діяльність</w:t>
      </w:r>
      <w:proofErr w:type="spellEnd"/>
    </w:p>
    <w:p w14:paraId="57D6925F"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Компанія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була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створена</w:t>
      </w:r>
      <w:proofErr w:type="spellEnd"/>
      <w:r w:rsidRPr="006A016C">
        <w:rPr>
          <w:rFonts w:ascii="Times New Roman" w:eastAsia="Times New Roman" w:hAnsi="Times New Roman" w:cs="Times New Roman"/>
          <w:kern w:val="0"/>
          <w:sz w:val="20"/>
          <w:szCs w:val="20"/>
          <w:lang w:val="en-US" w:eastAsia="uk-UA"/>
          <w14:ligatures w14:val="none"/>
        </w:rPr>
        <w:t xml:space="preserve"> в </w:t>
      </w:r>
      <w:proofErr w:type="spellStart"/>
      <w:r w:rsidRPr="006A016C">
        <w:rPr>
          <w:rFonts w:ascii="Times New Roman" w:eastAsia="Times New Roman" w:hAnsi="Times New Roman" w:cs="Times New Roman"/>
          <w:kern w:val="0"/>
          <w:sz w:val="20"/>
          <w:szCs w:val="20"/>
          <w:lang w:val="en-US" w:eastAsia="uk-UA"/>
          <w14:ligatures w14:val="none"/>
        </w:rPr>
        <w:t>Україні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як</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публічне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акціонерне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товариство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Івано-Франківськцемент</w:t>
      </w:r>
      <w:proofErr w:type="spellEnd"/>
      <w:r w:rsidRPr="006A016C">
        <w:rPr>
          <w:rFonts w:ascii="Times New Roman" w:eastAsia="Times New Roman" w:hAnsi="Times New Roman" w:cs="Times New Roman"/>
          <w:kern w:val="0"/>
          <w:sz w:val="20"/>
          <w:szCs w:val="20"/>
          <w:lang w:val="en-US" w:eastAsia="uk-UA"/>
          <w14:ligatures w14:val="none"/>
        </w:rPr>
        <w:t xml:space="preserve">" у 1999 </w:t>
      </w:r>
      <w:proofErr w:type="spellStart"/>
      <w:r w:rsidRPr="006A016C">
        <w:rPr>
          <w:rFonts w:ascii="Times New Roman" w:eastAsia="Times New Roman" w:hAnsi="Times New Roman" w:cs="Times New Roman"/>
          <w:kern w:val="0"/>
          <w:sz w:val="20"/>
          <w:szCs w:val="20"/>
          <w:lang w:val="en-US" w:eastAsia="uk-UA"/>
          <w14:ligatures w14:val="none"/>
        </w:rPr>
        <w:t>році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Рішенням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Загальних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зборів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акціонерів</w:t>
      </w:r>
      <w:proofErr w:type="spellEnd"/>
      <w:r w:rsidRPr="006A016C">
        <w:rPr>
          <w:rFonts w:ascii="Times New Roman" w:eastAsia="Times New Roman" w:hAnsi="Times New Roman" w:cs="Times New Roman"/>
          <w:kern w:val="0"/>
          <w:sz w:val="20"/>
          <w:szCs w:val="20"/>
          <w:lang w:val="en-US" w:eastAsia="uk-UA"/>
          <w14:ligatures w14:val="none"/>
        </w:rPr>
        <w:t xml:space="preserve"> 25 </w:t>
      </w:r>
      <w:proofErr w:type="spellStart"/>
      <w:r w:rsidRPr="006A016C">
        <w:rPr>
          <w:rFonts w:ascii="Times New Roman" w:eastAsia="Times New Roman" w:hAnsi="Times New Roman" w:cs="Times New Roman"/>
          <w:kern w:val="0"/>
          <w:sz w:val="20"/>
          <w:szCs w:val="20"/>
          <w:lang w:val="en-US" w:eastAsia="uk-UA"/>
          <w14:ligatures w14:val="none"/>
        </w:rPr>
        <w:t>квітня</w:t>
      </w:r>
      <w:proofErr w:type="spellEnd"/>
      <w:r w:rsidRPr="006A016C">
        <w:rPr>
          <w:rFonts w:ascii="Times New Roman" w:eastAsia="Times New Roman" w:hAnsi="Times New Roman" w:cs="Times New Roman"/>
          <w:kern w:val="0"/>
          <w:sz w:val="20"/>
          <w:szCs w:val="20"/>
          <w:lang w:val="en-US" w:eastAsia="uk-UA"/>
          <w14:ligatures w14:val="none"/>
        </w:rPr>
        <w:t xml:space="preserve"> 2017 </w:t>
      </w:r>
      <w:proofErr w:type="spellStart"/>
      <w:r w:rsidRPr="006A016C">
        <w:rPr>
          <w:rFonts w:ascii="Times New Roman" w:eastAsia="Times New Roman" w:hAnsi="Times New Roman" w:cs="Times New Roman"/>
          <w:kern w:val="0"/>
          <w:sz w:val="20"/>
          <w:szCs w:val="20"/>
          <w:lang w:val="en-US" w:eastAsia="uk-UA"/>
          <w14:ligatures w14:val="none"/>
        </w:rPr>
        <w:t>року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організаційно-правова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форма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Товариства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була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змінена</w:t>
      </w:r>
      <w:proofErr w:type="spellEnd"/>
      <w:r w:rsidRPr="006A016C">
        <w:rPr>
          <w:rFonts w:ascii="Times New Roman" w:eastAsia="Times New Roman" w:hAnsi="Times New Roman" w:cs="Times New Roman"/>
          <w:kern w:val="0"/>
          <w:sz w:val="20"/>
          <w:szCs w:val="20"/>
          <w:lang w:val="en-US" w:eastAsia="uk-UA"/>
          <w14:ligatures w14:val="none"/>
        </w:rPr>
        <w:t xml:space="preserve"> з </w:t>
      </w:r>
      <w:proofErr w:type="spellStart"/>
      <w:r w:rsidRPr="006A016C">
        <w:rPr>
          <w:rFonts w:ascii="Times New Roman" w:eastAsia="Times New Roman" w:hAnsi="Times New Roman" w:cs="Times New Roman"/>
          <w:kern w:val="0"/>
          <w:sz w:val="20"/>
          <w:szCs w:val="20"/>
          <w:lang w:val="en-US" w:eastAsia="uk-UA"/>
          <w14:ligatures w14:val="none"/>
        </w:rPr>
        <w:t>публічного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акціонерного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товариства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приватне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акціонерне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товариство</w:t>
      </w:r>
      <w:proofErr w:type="spellEnd"/>
      <w:r w:rsidRPr="006A016C">
        <w:rPr>
          <w:rFonts w:ascii="Times New Roman" w:eastAsia="Times New Roman" w:hAnsi="Times New Roman" w:cs="Times New Roman"/>
          <w:kern w:val="0"/>
          <w:sz w:val="20"/>
          <w:szCs w:val="20"/>
          <w:lang w:val="en-US" w:eastAsia="uk-UA"/>
          <w14:ligatures w14:val="none"/>
        </w:rPr>
        <w:t>.</w:t>
      </w:r>
    </w:p>
    <w:p w14:paraId="5DBA35EE"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Основним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видом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діяльності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Компанії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w:t>
      </w:r>
      <w:proofErr w:type="spellEnd"/>
      <w:r w:rsidRPr="006A016C">
        <w:rPr>
          <w:rFonts w:ascii="Times New Roman" w:eastAsia="Times New Roman" w:hAnsi="Times New Roman" w:cs="Times New Roman"/>
          <w:kern w:val="0"/>
          <w:sz w:val="20"/>
          <w:szCs w:val="20"/>
          <w:lang w:val="en-US" w:eastAsia="uk-UA"/>
          <w14:ligatures w14:val="none"/>
        </w:rPr>
        <w:t xml:space="preserve"> КВЕД є 23.51 </w:t>
      </w:r>
      <w:proofErr w:type="spellStart"/>
      <w:r w:rsidRPr="006A016C">
        <w:rPr>
          <w:rFonts w:ascii="Times New Roman" w:eastAsia="Times New Roman" w:hAnsi="Times New Roman" w:cs="Times New Roman"/>
          <w:kern w:val="0"/>
          <w:sz w:val="20"/>
          <w:szCs w:val="20"/>
          <w:lang w:val="en-US" w:eastAsia="uk-UA"/>
          <w14:ligatures w14:val="none"/>
        </w:rPr>
        <w:t>Виробництво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цементу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Основні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виробничі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фонди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розміщені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території</w:t>
      </w:r>
      <w:proofErr w:type="spellEnd"/>
      <w:r w:rsidRPr="006A016C">
        <w:rPr>
          <w:rFonts w:ascii="Times New Roman" w:eastAsia="Times New Roman" w:hAnsi="Times New Roman" w:cs="Times New Roman"/>
          <w:kern w:val="0"/>
          <w:sz w:val="20"/>
          <w:szCs w:val="20"/>
          <w:lang w:val="en-US" w:eastAsia="uk-UA"/>
          <w14:ligatures w14:val="none"/>
        </w:rPr>
        <w:t xml:space="preserve"> с. </w:t>
      </w:r>
      <w:proofErr w:type="spellStart"/>
      <w:r w:rsidRPr="006A016C">
        <w:rPr>
          <w:rFonts w:ascii="Times New Roman" w:eastAsia="Times New Roman" w:hAnsi="Times New Roman" w:cs="Times New Roman"/>
          <w:kern w:val="0"/>
          <w:sz w:val="20"/>
          <w:szCs w:val="20"/>
          <w:lang w:val="en-US" w:eastAsia="uk-UA"/>
          <w14:ligatures w14:val="none"/>
        </w:rPr>
        <w:t>Ямниця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Ямницької</w:t>
      </w:r>
      <w:proofErr w:type="spellEnd"/>
      <w:r w:rsidRPr="006A016C">
        <w:rPr>
          <w:rFonts w:ascii="Times New Roman" w:eastAsia="Times New Roman" w:hAnsi="Times New Roman" w:cs="Times New Roman"/>
          <w:kern w:val="0"/>
          <w:sz w:val="20"/>
          <w:szCs w:val="20"/>
          <w:lang w:val="en-US" w:eastAsia="uk-UA"/>
          <w14:ligatures w14:val="none"/>
        </w:rPr>
        <w:t xml:space="preserve"> ОТГ, </w:t>
      </w:r>
      <w:proofErr w:type="spellStart"/>
      <w:r w:rsidRPr="006A016C">
        <w:rPr>
          <w:rFonts w:ascii="Times New Roman" w:eastAsia="Times New Roman" w:hAnsi="Times New Roman" w:cs="Times New Roman"/>
          <w:kern w:val="0"/>
          <w:sz w:val="20"/>
          <w:szCs w:val="20"/>
          <w:lang w:val="en-US" w:eastAsia="uk-UA"/>
          <w14:ligatures w14:val="none"/>
        </w:rPr>
        <w:t>Івано-Франківської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області</w:t>
      </w:r>
      <w:proofErr w:type="spellEnd"/>
      <w:r w:rsidRPr="006A016C">
        <w:rPr>
          <w:rFonts w:ascii="Times New Roman" w:eastAsia="Times New Roman" w:hAnsi="Times New Roman" w:cs="Times New Roman"/>
          <w:kern w:val="0"/>
          <w:sz w:val="20"/>
          <w:szCs w:val="20"/>
          <w:lang w:val="en-US" w:eastAsia="uk-UA"/>
          <w14:ligatures w14:val="none"/>
        </w:rPr>
        <w:t>.</w:t>
      </w:r>
    </w:p>
    <w:p w14:paraId="4BB3C91F"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Організаційна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структура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керівництво</w:t>
      </w:r>
      <w:proofErr w:type="spellEnd"/>
    </w:p>
    <w:p w14:paraId="4B37860C"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Вищим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органом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управління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згідно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Статутом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Компанії</w:t>
      </w:r>
      <w:proofErr w:type="spellEnd"/>
      <w:r w:rsidRPr="006A016C">
        <w:rPr>
          <w:rFonts w:ascii="Times New Roman" w:eastAsia="Times New Roman" w:hAnsi="Times New Roman" w:cs="Times New Roman"/>
          <w:kern w:val="0"/>
          <w:sz w:val="20"/>
          <w:szCs w:val="20"/>
          <w:lang w:val="en-US" w:eastAsia="uk-UA"/>
          <w14:ligatures w14:val="none"/>
        </w:rPr>
        <w:t xml:space="preserve"> є </w:t>
      </w:r>
      <w:proofErr w:type="spellStart"/>
      <w:r w:rsidRPr="006A016C">
        <w:rPr>
          <w:rFonts w:ascii="Times New Roman" w:eastAsia="Times New Roman" w:hAnsi="Times New Roman" w:cs="Times New Roman"/>
          <w:kern w:val="0"/>
          <w:sz w:val="20"/>
          <w:szCs w:val="20"/>
          <w:lang w:val="en-US" w:eastAsia="uk-UA"/>
          <w14:ligatures w14:val="none"/>
        </w:rPr>
        <w:t>Загальні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збори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учасників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Виконавчим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органом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який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здійснює</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управління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поточною</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діяльністю</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Компанії</w:t>
      </w:r>
      <w:proofErr w:type="spellEnd"/>
      <w:r w:rsidRPr="006A016C">
        <w:rPr>
          <w:rFonts w:ascii="Times New Roman" w:eastAsia="Times New Roman" w:hAnsi="Times New Roman" w:cs="Times New Roman"/>
          <w:kern w:val="0"/>
          <w:sz w:val="20"/>
          <w:szCs w:val="20"/>
          <w:lang w:val="en-US" w:eastAsia="uk-UA"/>
          <w14:ligatures w14:val="none"/>
        </w:rPr>
        <w:t xml:space="preserve">, є </w:t>
      </w:r>
      <w:proofErr w:type="spellStart"/>
      <w:r w:rsidRPr="006A016C">
        <w:rPr>
          <w:rFonts w:ascii="Times New Roman" w:eastAsia="Times New Roman" w:hAnsi="Times New Roman" w:cs="Times New Roman"/>
          <w:kern w:val="0"/>
          <w:sz w:val="20"/>
          <w:szCs w:val="20"/>
          <w:lang w:val="en-US" w:eastAsia="uk-UA"/>
          <w14:ligatures w14:val="none"/>
        </w:rPr>
        <w:t>Правління</w:t>
      </w:r>
      <w:proofErr w:type="spellEnd"/>
      <w:r w:rsidRPr="006A016C">
        <w:rPr>
          <w:rFonts w:ascii="Times New Roman" w:eastAsia="Times New Roman" w:hAnsi="Times New Roman" w:cs="Times New Roman"/>
          <w:kern w:val="0"/>
          <w:sz w:val="20"/>
          <w:szCs w:val="20"/>
          <w:lang w:val="en-US" w:eastAsia="uk-UA"/>
          <w14:ligatures w14:val="none"/>
        </w:rPr>
        <w:t xml:space="preserve">. </w:t>
      </w:r>
    </w:p>
    <w:p w14:paraId="2C1E67C2"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Протягом</w:t>
      </w:r>
      <w:proofErr w:type="spellEnd"/>
      <w:r w:rsidRPr="006A016C">
        <w:rPr>
          <w:rFonts w:ascii="Times New Roman" w:eastAsia="Times New Roman" w:hAnsi="Times New Roman" w:cs="Times New Roman"/>
          <w:kern w:val="0"/>
          <w:sz w:val="20"/>
          <w:szCs w:val="20"/>
          <w:lang w:val="en-US" w:eastAsia="uk-UA"/>
          <w14:ligatures w14:val="none"/>
        </w:rPr>
        <w:t xml:space="preserve"> 1 </w:t>
      </w:r>
      <w:proofErr w:type="spellStart"/>
      <w:r w:rsidRPr="006A016C">
        <w:rPr>
          <w:rFonts w:ascii="Times New Roman" w:eastAsia="Times New Roman" w:hAnsi="Times New Roman" w:cs="Times New Roman"/>
          <w:kern w:val="0"/>
          <w:sz w:val="20"/>
          <w:szCs w:val="20"/>
          <w:lang w:val="en-US" w:eastAsia="uk-UA"/>
          <w14:ligatures w14:val="none"/>
        </w:rPr>
        <w:t>кварталу</w:t>
      </w:r>
      <w:proofErr w:type="spellEnd"/>
      <w:r w:rsidRPr="006A016C">
        <w:rPr>
          <w:rFonts w:ascii="Times New Roman" w:eastAsia="Times New Roman" w:hAnsi="Times New Roman" w:cs="Times New Roman"/>
          <w:kern w:val="0"/>
          <w:sz w:val="20"/>
          <w:szCs w:val="20"/>
          <w:lang w:val="en-US" w:eastAsia="uk-UA"/>
          <w14:ligatures w14:val="none"/>
        </w:rPr>
        <w:t xml:space="preserve"> 2023 </w:t>
      </w:r>
      <w:proofErr w:type="spellStart"/>
      <w:r w:rsidRPr="006A016C">
        <w:rPr>
          <w:rFonts w:ascii="Times New Roman" w:eastAsia="Times New Roman" w:hAnsi="Times New Roman" w:cs="Times New Roman"/>
          <w:kern w:val="0"/>
          <w:sz w:val="20"/>
          <w:szCs w:val="20"/>
          <w:lang w:val="en-US" w:eastAsia="uk-UA"/>
          <w14:ligatures w14:val="none"/>
        </w:rPr>
        <w:t>року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було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змін</w:t>
      </w:r>
      <w:proofErr w:type="spellEnd"/>
      <w:r w:rsidRPr="006A016C">
        <w:rPr>
          <w:rFonts w:ascii="Times New Roman" w:eastAsia="Times New Roman" w:hAnsi="Times New Roman" w:cs="Times New Roman"/>
          <w:kern w:val="0"/>
          <w:sz w:val="20"/>
          <w:szCs w:val="20"/>
          <w:lang w:val="en-US" w:eastAsia="uk-UA"/>
          <w14:ligatures w14:val="none"/>
        </w:rPr>
        <w:t xml:space="preserve"> в </w:t>
      </w:r>
      <w:proofErr w:type="spellStart"/>
      <w:r w:rsidRPr="006A016C">
        <w:rPr>
          <w:rFonts w:ascii="Times New Roman" w:eastAsia="Times New Roman" w:hAnsi="Times New Roman" w:cs="Times New Roman"/>
          <w:kern w:val="0"/>
          <w:sz w:val="20"/>
          <w:szCs w:val="20"/>
          <w:lang w:val="en-US" w:eastAsia="uk-UA"/>
          <w14:ligatures w14:val="none"/>
        </w:rPr>
        <w:t>організаційній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структурі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Компанії</w:t>
      </w:r>
      <w:proofErr w:type="spellEnd"/>
      <w:r w:rsidRPr="006A016C">
        <w:rPr>
          <w:rFonts w:ascii="Times New Roman" w:eastAsia="Times New Roman" w:hAnsi="Times New Roman" w:cs="Times New Roman"/>
          <w:kern w:val="0"/>
          <w:sz w:val="20"/>
          <w:szCs w:val="20"/>
          <w:lang w:val="en-US" w:eastAsia="uk-UA"/>
          <w14:ligatures w14:val="none"/>
        </w:rPr>
        <w:t>.</w:t>
      </w:r>
    </w:p>
    <w:p w14:paraId="257F3872"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r w:rsidRPr="006A016C">
        <w:rPr>
          <w:rFonts w:ascii="Times New Roman" w:eastAsia="Times New Roman" w:hAnsi="Times New Roman" w:cs="Times New Roman"/>
          <w:kern w:val="0"/>
          <w:sz w:val="20"/>
          <w:szCs w:val="20"/>
          <w:lang w:val="en-US" w:eastAsia="uk-UA"/>
          <w14:ligatures w14:val="none"/>
        </w:rPr>
        <w:t>2.</w:t>
      </w:r>
      <w:r w:rsidRPr="006A016C">
        <w:rPr>
          <w:rFonts w:ascii="Times New Roman" w:eastAsia="Times New Roman" w:hAnsi="Times New Roman" w:cs="Times New Roman"/>
          <w:kern w:val="0"/>
          <w:sz w:val="20"/>
          <w:szCs w:val="20"/>
          <w:lang w:val="en-US" w:eastAsia="uk-UA"/>
          <w14:ligatures w14:val="none"/>
        </w:rPr>
        <w:tab/>
      </w:r>
      <w:proofErr w:type="spellStart"/>
      <w:r w:rsidRPr="006A016C">
        <w:rPr>
          <w:rFonts w:ascii="Times New Roman" w:eastAsia="Times New Roman" w:hAnsi="Times New Roman" w:cs="Times New Roman"/>
          <w:kern w:val="0"/>
          <w:sz w:val="20"/>
          <w:szCs w:val="20"/>
          <w:lang w:val="en-US" w:eastAsia="uk-UA"/>
          <w14:ligatures w14:val="none"/>
        </w:rPr>
        <w:t>Вплив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економічної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ситуації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фінансовий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стан</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результати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діяльності</w:t>
      </w:r>
      <w:proofErr w:type="spellEnd"/>
    </w:p>
    <w:p w14:paraId="1CA54562"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Економічне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середовище</w:t>
      </w:r>
      <w:proofErr w:type="spellEnd"/>
    </w:p>
    <w:p w14:paraId="0B637D86"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Діяльність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Компанії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переважно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здійснюється</w:t>
      </w:r>
      <w:proofErr w:type="spellEnd"/>
      <w:r w:rsidRPr="006A016C">
        <w:rPr>
          <w:rFonts w:ascii="Times New Roman" w:eastAsia="Times New Roman" w:hAnsi="Times New Roman" w:cs="Times New Roman"/>
          <w:kern w:val="0"/>
          <w:sz w:val="20"/>
          <w:szCs w:val="20"/>
          <w:lang w:val="en-US" w:eastAsia="uk-UA"/>
          <w14:ligatures w14:val="none"/>
        </w:rPr>
        <w:t xml:space="preserve"> в </w:t>
      </w:r>
      <w:proofErr w:type="spellStart"/>
      <w:r w:rsidRPr="006A016C">
        <w:rPr>
          <w:rFonts w:ascii="Times New Roman" w:eastAsia="Times New Roman" w:hAnsi="Times New Roman" w:cs="Times New Roman"/>
          <w:kern w:val="0"/>
          <w:sz w:val="20"/>
          <w:szCs w:val="20"/>
          <w:lang w:val="en-US" w:eastAsia="uk-UA"/>
          <w14:ligatures w14:val="none"/>
        </w:rPr>
        <w:t>Україні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Відповідно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бізнес</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Компанії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впливають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економіка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фінансові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ринки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України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яким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притаманні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особливості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ринку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що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розвивається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Політична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економічна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ситуація</w:t>
      </w:r>
      <w:proofErr w:type="spellEnd"/>
      <w:r w:rsidRPr="006A016C">
        <w:rPr>
          <w:rFonts w:ascii="Times New Roman" w:eastAsia="Times New Roman" w:hAnsi="Times New Roman" w:cs="Times New Roman"/>
          <w:kern w:val="0"/>
          <w:sz w:val="20"/>
          <w:szCs w:val="20"/>
          <w:lang w:val="en-US" w:eastAsia="uk-UA"/>
          <w14:ligatures w14:val="none"/>
        </w:rPr>
        <w:t xml:space="preserve"> в </w:t>
      </w:r>
      <w:proofErr w:type="spellStart"/>
      <w:r w:rsidRPr="006A016C">
        <w:rPr>
          <w:rFonts w:ascii="Times New Roman" w:eastAsia="Times New Roman" w:hAnsi="Times New Roman" w:cs="Times New Roman"/>
          <w:kern w:val="0"/>
          <w:sz w:val="20"/>
          <w:szCs w:val="20"/>
          <w:lang w:val="en-US" w:eastAsia="uk-UA"/>
          <w14:ligatures w14:val="none"/>
        </w:rPr>
        <w:t>Україні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останніми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роками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нестабільна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Правова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податкова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адміністративна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системи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продовжують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розвиватися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проте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пов'язані</w:t>
      </w:r>
      <w:proofErr w:type="spellEnd"/>
      <w:r w:rsidRPr="006A016C">
        <w:rPr>
          <w:rFonts w:ascii="Times New Roman" w:eastAsia="Times New Roman" w:hAnsi="Times New Roman" w:cs="Times New Roman"/>
          <w:kern w:val="0"/>
          <w:sz w:val="20"/>
          <w:szCs w:val="20"/>
          <w:lang w:val="en-US" w:eastAsia="uk-UA"/>
          <w14:ligatures w14:val="none"/>
        </w:rPr>
        <w:t xml:space="preserve"> з </w:t>
      </w:r>
      <w:proofErr w:type="spellStart"/>
      <w:r w:rsidRPr="006A016C">
        <w:rPr>
          <w:rFonts w:ascii="Times New Roman" w:eastAsia="Times New Roman" w:hAnsi="Times New Roman" w:cs="Times New Roman"/>
          <w:kern w:val="0"/>
          <w:sz w:val="20"/>
          <w:szCs w:val="20"/>
          <w:lang w:val="en-US" w:eastAsia="uk-UA"/>
          <w14:ligatures w14:val="none"/>
        </w:rPr>
        <w:t>ризиком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неоднозначності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тлумачення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їхніх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вимог</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які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того</w:t>
      </w:r>
      <w:proofErr w:type="spellEnd"/>
      <w:r w:rsidRPr="006A016C">
        <w:rPr>
          <w:rFonts w:ascii="Times New Roman" w:eastAsia="Times New Roman" w:hAnsi="Times New Roman" w:cs="Times New Roman"/>
          <w:kern w:val="0"/>
          <w:sz w:val="20"/>
          <w:szCs w:val="20"/>
          <w:lang w:val="en-US" w:eastAsia="uk-UA"/>
          <w14:ligatures w14:val="none"/>
        </w:rPr>
        <w:t xml:space="preserve"> ж </w:t>
      </w:r>
      <w:proofErr w:type="spellStart"/>
      <w:r w:rsidRPr="006A016C">
        <w:rPr>
          <w:rFonts w:ascii="Times New Roman" w:eastAsia="Times New Roman" w:hAnsi="Times New Roman" w:cs="Times New Roman"/>
          <w:kern w:val="0"/>
          <w:sz w:val="20"/>
          <w:szCs w:val="20"/>
          <w:lang w:val="en-US" w:eastAsia="uk-UA"/>
          <w14:ligatures w14:val="none"/>
        </w:rPr>
        <w:t>схильні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частих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змін</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що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вкупі</w:t>
      </w:r>
      <w:proofErr w:type="spellEnd"/>
      <w:r w:rsidRPr="006A016C">
        <w:rPr>
          <w:rFonts w:ascii="Times New Roman" w:eastAsia="Times New Roman" w:hAnsi="Times New Roman" w:cs="Times New Roman"/>
          <w:kern w:val="0"/>
          <w:sz w:val="20"/>
          <w:szCs w:val="20"/>
          <w:lang w:val="en-US" w:eastAsia="uk-UA"/>
          <w14:ligatures w14:val="none"/>
        </w:rPr>
        <w:t xml:space="preserve"> з </w:t>
      </w:r>
      <w:proofErr w:type="spellStart"/>
      <w:r w:rsidRPr="006A016C">
        <w:rPr>
          <w:rFonts w:ascii="Times New Roman" w:eastAsia="Times New Roman" w:hAnsi="Times New Roman" w:cs="Times New Roman"/>
          <w:kern w:val="0"/>
          <w:sz w:val="20"/>
          <w:szCs w:val="20"/>
          <w:lang w:val="en-US" w:eastAsia="uk-UA"/>
          <w14:ligatures w14:val="none"/>
        </w:rPr>
        <w:t>іншими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юридичними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фіскальними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перешкодами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створює</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додаткові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проблеми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для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підприємств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що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ведуть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бізнес</w:t>
      </w:r>
      <w:proofErr w:type="spellEnd"/>
      <w:r w:rsidRPr="006A016C">
        <w:rPr>
          <w:rFonts w:ascii="Times New Roman" w:eastAsia="Times New Roman" w:hAnsi="Times New Roman" w:cs="Times New Roman"/>
          <w:kern w:val="0"/>
          <w:sz w:val="20"/>
          <w:szCs w:val="20"/>
          <w:lang w:val="en-US" w:eastAsia="uk-UA"/>
          <w14:ligatures w14:val="none"/>
        </w:rPr>
        <w:t xml:space="preserve"> в </w:t>
      </w:r>
      <w:proofErr w:type="spellStart"/>
      <w:r w:rsidRPr="006A016C">
        <w:rPr>
          <w:rFonts w:ascii="Times New Roman" w:eastAsia="Times New Roman" w:hAnsi="Times New Roman" w:cs="Times New Roman"/>
          <w:kern w:val="0"/>
          <w:sz w:val="20"/>
          <w:szCs w:val="20"/>
          <w:lang w:val="en-US" w:eastAsia="uk-UA"/>
          <w14:ligatures w14:val="none"/>
        </w:rPr>
        <w:t>Україні</w:t>
      </w:r>
      <w:proofErr w:type="spellEnd"/>
      <w:r w:rsidRPr="006A016C">
        <w:rPr>
          <w:rFonts w:ascii="Times New Roman" w:eastAsia="Times New Roman" w:hAnsi="Times New Roman" w:cs="Times New Roman"/>
          <w:kern w:val="0"/>
          <w:sz w:val="20"/>
          <w:szCs w:val="20"/>
          <w:lang w:val="en-US" w:eastAsia="uk-UA"/>
          <w14:ligatures w14:val="none"/>
        </w:rPr>
        <w:t>.</w:t>
      </w:r>
    </w:p>
    <w:p w14:paraId="02D324A5"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r w:rsidRPr="006A016C">
        <w:rPr>
          <w:rFonts w:ascii="Times New Roman" w:eastAsia="Times New Roman" w:hAnsi="Times New Roman" w:cs="Times New Roman"/>
          <w:kern w:val="0"/>
          <w:sz w:val="20"/>
          <w:szCs w:val="20"/>
          <w:lang w:val="en-US" w:eastAsia="uk-UA"/>
          <w14:ligatures w14:val="none"/>
        </w:rPr>
        <w:t xml:space="preserve">21 </w:t>
      </w:r>
      <w:proofErr w:type="spellStart"/>
      <w:r w:rsidRPr="006A016C">
        <w:rPr>
          <w:rFonts w:ascii="Times New Roman" w:eastAsia="Times New Roman" w:hAnsi="Times New Roman" w:cs="Times New Roman"/>
          <w:kern w:val="0"/>
          <w:sz w:val="20"/>
          <w:szCs w:val="20"/>
          <w:lang w:val="en-US" w:eastAsia="uk-UA"/>
          <w14:ligatures w14:val="none"/>
        </w:rPr>
        <w:t>лютого</w:t>
      </w:r>
      <w:proofErr w:type="spellEnd"/>
      <w:r w:rsidRPr="006A016C">
        <w:rPr>
          <w:rFonts w:ascii="Times New Roman" w:eastAsia="Times New Roman" w:hAnsi="Times New Roman" w:cs="Times New Roman"/>
          <w:kern w:val="0"/>
          <w:sz w:val="20"/>
          <w:szCs w:val="20"/>
          <w:lang w:val="en-US" w:eastAsia="uk-UA"/>
          <w14:ligatures w14:val="none"/>
        </w:rPr>
        <w:t xml:space="preserve"> 2022 </w:t>
      </w:r>
      <w:proofErr w:type="spellStart"/>
      <w:r w:rsidRPr="006A016C">
        <w:rPr>
          <w:rFonts w:ascii="Times New Roman" w:eastAsia="Times New Roman" w:hAnsi="Times New Roman" w:cs="Times New Roman"/>
          <w:kern w:val="0"/>
          <w:sz w:val="20"/>
          <w:szCs w:val="20"/>
          <w:lang w:val="en-US" w:eastAsia="uk-UA"/>
          <w14:ligatures w14:val="none"/>
        </w:rPr>
        <w:t>року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Російська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Федерація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офіційно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визнала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дві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українські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невизнані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області</w:t>
      </w:r>
      <w:proofErr w:type="spellEnd"/>
      <w:r w:rsidRPr="006A016C">
        <w:rPr>
          <w:rFonts w:ascii="Times New Roman" w:eastAsia="Times New Roman" w:hAnsi="Times New Roman" w:cs="Times New Roman"/>
          <w:kern w:val="0"/>
          <w:sz w:val="20"/>
          <w:szCs w:val="20"/>
          <w:lang w:val="en-US" w:eastAsia="uk-UA"/>
          <w14:ligatures w14:val="none"/>
        </w:rPr>
        <w:t xml:space="preserve"> - </w:t>
      </w:r>
      <w:proofErr w:type="spellStart"/>
      <w:r w:rsidRPr="006A016C">
        <w:rPr>
          <w:rFonts w:ascii="Times New Roman" w:eastAsia="Times New Roman" w:hAnsi="Times New Roman" w:cs="Times New Roman"/>
          <w:kern w:val="0"/>
          <w:sz w:val="20"/>
          <w:szCs w:val="20"/>
          <w:lang w:val="en-US" w:eastAsia="uk-UA"/>
          <w14:ligatures w14:val="none"/>
        </w:rPr>
        <w:t>Луганську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Донецьку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дозволила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використання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збройних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сил</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цих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територіях</w:t>
      </w:r>
      <w:proofErr w:type="spellEnd"/>
      <w:r w:rsidRPr="006A016C">
        <w:rPr>
          <w:rFonts w:ascii="Times New Roman" w:eastAsia="Times New Roman" w:hAnsi="Times New Roman" w:cs="Times New Roman"/>
          <w:kern w:val="0"/>
          <w:sz w:val="20"/>
          <w:szCs w:val="20"/>
          <w:lang w:val="en-US" w:eastAsia="uk-UA"/>
          <w14:ligatures w14:val="none"/>
        </w:rPr>
        <w:t xml:space="preserve">. 24 </w:t>
      </w:r>
      <w:proofErr w:type="spellStart"/>
      <w:r w:rsidRPr="006A016C">
        <w:rPr>
          <w:rFonts w:ascii="Times New Roman" w:eastAsia="Times New Roman" w:hAnsi="Times New Roman" w:cs="Times New Roman"/>
          <w:kern w:val="0"/>
          <w:sz w:val="20"/>
          <w:szCs w:val="20"/>
          <w:lang w:val="en-US" w:eastAsia="uk-UA"/>
          <w14:ligatures w14:val="none"/>
        </w:rPr>
        <w:t>лютого</w:t>
      </w:r>
      <w:proofErr w:type="spellEnd"/>
      <w:r w:rsidRPr="006A016C">
        <w:rPr>
          <w:rFonts w:ascii="Times New Roman" w:eastAsia="Times New Roman" w:hAnsi="Times New Roman" w:cs="Times New Roman"/>
          <w:kern w:val="0"/>
          <w:sz w:val="20"/>
          <w:szCs w:val="20"/>
          <w:lang w:val="en-US" w:eastAsia="uk-UA"/>
          <w14:ligatures w14:val="none"/>
        </w:rPr>
        <w:t xml:space="preserve"> 2022 </w:t>
      </w:r>
      <w:proofErr w:type="spellStart"/>
      <w:r w:rsidRPr="006A016C">
        <w:rPr>
          <w:rFonts w:ascii="Times New Roman" w:eastAsia="Times New Roman" w:hAnsi="Times New Roman" w:cs="Times New Roman"/>
          <w:kern w:val="0"/>
          <w:sz w:val="20"/>
          <w:szCs w:val="20"/>
          <w:lang w:val="en-US" w:eastAsia="uk-UA"/>
          <w14:ligatures w14:val="none"/>
        </w:rPr>
        <w:t>року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російські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війська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вторглися</w:t>
      </w:r>
      <w:proofErr w:type="spellEnd"/>
      <w:r w:rsidRPr="006A016C">
        <w:rPr>
          <w:rFonts w:ascii="Times New Roman" w:eastAsia="Times New Roman" w:hAnsi="Times New Roman" w:cs="Times New Roman"/>
          <w:kern w:val="0"/>
          <w:sz w:val="20"/>
          <w:szCs w:val="20"/>
          <w:lang w:val="en-US" w:eastAsia="uk-UA"/>
          <w14:ligatures w14:val="none"/>
        </w:rPr>
        <w:t xml:space="preserve"> в </w:t>
      </w:r>
      <w:proofErr w:type="spellStart"/>
      <w:r w:rsidRPr="006A016C">
        <w:rPr>
          <w:rFonts w:ascii="Times New Roman" w:eastAsia="Times New Roman" w:hAnsi="Times New Roman" w:cs="Times New Roman"/>
          <w:kern w:val="0"/>
          <w:sz w:val="20"/>
          <w:szCs w:val="20"/>
          <w:lang w:val="en-US" w:eastAsia="uk-UA"/>
          <w14:ligatures w14:val="none"/>
        </w:rPr>
        <w:t>Україну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розпочали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військові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дії</w:t>
      </w:r>
      <w:proofErr w:type="spellEnd"/>
      <w:r w:rsidRPr="006A016C">
        <w:rPr>
          <w:rFonts w:ascii="Times New Roman" w:eastAsia="Times New Roman" w:hAnsi="Times New Roman" w:cs="Times New Roman"/>
          <w:kern w:val="0"/>
          <w:sz w:val="20"/>
          <w:szCs w:val="20"/>
          <w:lang w:val="en-US" w:eastAsia="uk-UA"/>
          <w14:ligatures w14:val="none"/>
        </w:rPr>
        <w:t xml:space="preserve"> у </w:t>
      </w:r>
      <w:proofErr w:type="spellStart"/>
      <w:r w:rsidRPr="006A016C">
        <w:rPr>
          <w:rFonts w:ascii="Times New Roman" w:eastAsia="Times New Roman" w:hAnsi="Times New Roman" w:cs="Times New Roman"/>
          <w:kern w:val="0"/>
          <w:sz w:val="20"/>
          <w:szCs w:val="20"/>
          <w:lang w:val="en-US" w:eastAsia="uk-UA"/>
          <w14:ligatures w14:val="none"/>
        </w:rPr>
        <w:t>кількох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місцях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Ці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тривалі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дії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призвели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людських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жертв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значного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переміщення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населення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пошкодження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інфраструктури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введення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Національним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банком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України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певних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адміністративних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обмежень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операції</w:t>
      </w:r>
      <w:proofErr w:type="spellEnd"/>
      <w:r w:rsidRPr="006A016C">
        <w:rPr>
          <w:rFonts w:ascii="Times New Roman" w:eastAsia="Times New Roman" w:hAnsi="Times New Roman" w:cs="Times New Roman"/>
          <w:kern w:val="0"/>
          <w:sz w:val="20"/>
          <w:szCs w:val="20"/>
          <w:lang w:val="en-US" w:eastAsia="uk-UA"/>
          <w14:ligatures w14:val="none"/>
        </w:rPr>
        <w:t xml:space="preserve"> з </w:t>
      </w:r>
      <w:proofErr w:type="spellStart"/>
      <w:r w:rsidRPr="006A016C">
        <w:rPr>
          <w:rFonts w:ascii="Times New Roman" w:eastAsia="Times New Roman" w:hAnsi="Times New Roman" w:cs="Times New Roman"/>
          <w:kern w:val="0"/>
          <w:sz w:val="20"/>
          <w:szCs w:val="20"/>
          <w:lang w:val="en-US" w:eastAsia="uk-UA"/>
          <w14:ligatures w14:val="none"/>
        </w:rPr>
        <w:t>конвертації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валюти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платежів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кордон</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загалом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значного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порушення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економічної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діяльності</w:t>
      </w:r>
      <w:proofErr w:type="spellEnd"/>
      <w:r w:rsidRPr="006A016C">
        <w:rPr>
          <w:rFonts w:ascii="Times New Roman" w:eastAsia="Times New Roman" w:hAnsi="Times New Roman" w:cs="Times New Roman"/>
          <w:kern w:val="0"/>
          <w:sz w:val="20"/>
          <w:szCs w:val="20"/>
          <w:lang w:val="en-US" w:eastAsia="uk-UA"/>
          <w14:ligatures w14:val="none"/>
        </w:rPr>
        <w:t xml:space="preserve"> в </w:t>
      </w:r>
      <w:proofErr w:type="spellStart"/>
      <w:r w:rsidRPr="006A016C">
        <w:rPr>
          <w:rFonts w:ascii="Times New Roman" w:eastAsia="Times New Roman" w:hAnsi="Times New Roman" w:cs="Times New Roman"/>
          <w:kern w:val="0"/>
          <w:sz w:val="20"/>
          <w:szCs w:val="20"/>
          <w:lang w:val="en-US" w:eastAsia="uk-UA"/>
          <w14:ligatures w14:val="none"/>
        </w:rPr>
        <w:t>Україні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Це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може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мати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згубний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вплив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політичне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бізнес-середовище</w:t>
      </w:r>
      <w:proofErr w:type="spellEnd"/>
      <w:r w:rsidRPr="006A016C">
        <w:rPr>
          <w:rFonts w:ascii="Times New Roman" w:eastAsia="Times New Roman" w:hAnsi="Times New Roman" w:cs="Times New Roman"/>
          <w:kern w:val="0"/>
          <w:sz w:val="20"/>
          <w:szCs w:val="20"/>
          <w:lang w:val="en-US" w:eastAsia="uk-UA"/>
          <w14:ligatures w14:val="none"/>
        </w:rPr>
        <w:t xml:space="preserve"> в </w:t>
      </w:r>
      <w:proofErr w:type="spellStart"/>
      <w:r w:rsidRPr="006A016C">
        <w:rPr>
          <w:rFonts w:ascii="Times New Roman" w:eastAsia="Times New Roman" w:hAnsi="Times New Roman" w:cs="Times New Roman"/>
          <w:kern w:val="0"/>
          <w:sz w:val="20"/>
          <w:szCs w:val="20"/>
          <w:lang w:val="en-US" w:eastAsia="uk-UA"/>
          <w14:ligatures w14:val="none"/>
        </w:rPr>
        <w:t>Україні</w:t>
      </w:r>
      <w:proofErr w:type="spellEnd"/>
      <w:r w:rsidRPr="006A016C">
        <w:rPr>
          <w:rFonts w:ascii="Times New Roman" w:eastAsia="Times New Roman" w:hAnsi="Times New Roman" w:cs="Times New Roman"/>
          <w:kern w:val="0"/>
          <w:sz w:val="20"/>
          <w:szCs w:val="20"/>
          <w:lang w:val="en-US" w:eastAsia="uk-UA"/>
          <w14:ligatures w14:val="none"/>
        </w:rPr>
        <w:t xml:space="preserve">, у </w:t>
      </w:r>
      <w:proofErr w:type="spellStart"/>
      <w:r w:rsidRPr="006A016C">
        <w:rPr>
          <w:rFonts w:ascii="Times New Roman" w:eastAsia="Times New Roman" w:hAnsi="Times New Roman" w:cs="Times New Roman"/>
          <w:kern w:val="0"/>
          <w:sz w:val="20"/>
          <w:szCs w:val="20"/>
          <w:lang w:val="en-US" w:eastAsia="uk-UA"/>
          <w14:ligatures w14:val="none"/>
        </w:rPr>
        <w:t>тому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числі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здатність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багатьох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підприємств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продовжувати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свою</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діяльність</w:t>
      </w:r>
      <w:proofErr w:type="spellEnd"/>
      <w:r w:rsidRPr="006A016C">
        <w:rPr>
          <w:rFonts w:ascii="Times New Roman" w:eastAsia="Times New Roman" w:hAnsi="Times New Roman" w:cs="Times New Roman"/>
          <w:kern w:val="0"/>
          <w:sz w:val="20"/>
          <w:szCs w:val="20"/>
          <w:lang w:val="en-US" w:eastAsia="uk-UA"/>
          <w14:ligatures w14:val="none"/>
        </w:rPr>
        <w:t xml:space="preserve"> у </w:t>
      </w:r>
      <w:proofErr w:type="spellStart"/>
      <w:r w:rsidRPr="006A016C">
        <w:rPr>
          <w:rFonts w:ascii="Times New Roman" w:eastAsia="Times New Roman" w:hAnsi="Times New Roman" w:cs="Times New Roman"/>
          <w:kern w:val="0"/>
          <w:sz w:val="20"/>
          <w:szCs w:val="20"/>
          <w:lang w:val="en-US" w:eastAsia="uk-UA"/>
          <w14:ligatures w14:val="none"/>
        </w:rPr>
        <w:t>звичайному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режимі</w:t>
      </w:r>
      <w:proofErr w:type="spellEnd"/>
      <w:r w:rsidRPr="006A016C">
        <w:rPr>
          <w:rFonts w:ascii="Times New Roman" w:eastAsia="Times New Roman" w:hAnsi="Times New Roman" w:cs="Times New Roman"/>
          <w:kern w:val="0"/>
          <w:sz w:val="20"/>
          <w:szCs w:val="20"/>
          <w:lang w:val="en-US" w:eastAsia="uk-UA"/>
          <w14:ligatures w14:val="none"/>
        </w:rPr>
        <w:t>.</w:t>
      </w:r>
    </w:p>
    <w:p w14:paraId="793192CC"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Ризики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війни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для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економіки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України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скорочення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виробництва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збільшення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нестабільності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руйнування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інфраструктури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втрати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бізнесу</w:t>
      </w:r>
      <w:proofErr w:type="spellEnd"/>
      <w:r w:rsidRPr="006A016C">
        <w:rPr>
          <w:rFonts w:ascii="Times New Roman" w:eastAsia="Times New Roman" w:hAnsi="Times New Roman" w:cs="Times New Roman"/>
          <w:kern w:val="0"/>
          <w:sz w:val="20"/>
          <w:szCs w:val="20"/>
          <w:lang w:val="en-US" w:eastAsia="uk-UA"/>
          <w14:ligatures w14:val="none"/>
        </w:rPr>
        <w:t xml:space="preserve">, а в </w:t>
      </w:r>
      <w:proofErr w:type="spellStart"/>
      <w:r w:rsidRPr="006A016C">
        <w:rPr>
          <w:rFonts w:ascii="Times New Roman" w:eastAsia="Times New Roman" w:hAnsi="Times New Roman" w:cs="Times New Roman"/>
          <w:kern w:val="0"/>
          <w:sz w:val="20"/>
          <w:szCs w:val="20"/>
          <w:lang w:val="en-US" w:eastAsia="uk-UA"/>
          <w14:ligatures w14:val="none"/>
        </w:rPr>
        <w:t>останньому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кварталі</w:t>
      </w:r>
      <w:proofErr w:type="spellEnd"/>
      <w:r w:rsidRPr="006A016C">
        <w:rPr>
          <w:rFonts w:ascii="Times New Roman" w:eastAsia="Times New Roman" w:hAnsi="Times New Roman" w:cs="Times New Roman"/>
          <w:kern w:val="0"/>
          <w:sz w:val="20"/>
          <w:szCs w:val="20"/>
          <w:lang w:val="en-US" w:eastAsia="uk-UA"/>
          <w14:ligatures w14:val="none"/>
        </w:rPr>
        <w:t xml:space="preserve"> 2022 р. </w:t>
      </w:r>
      <w:proofErr w:type="spellStart"/>
      <w:r w:rsidRPr="006A016C">
        <w:rPr>
          <w:rFonts w:ascii="Times New Roman" w:eastAsia="Times New Roman" w:hAnsi="Times New Roman" w:cs="Times New Roman"/>
          <w:kern w:val="0"/>
          <w:sz w:val="20"/>
          <w:szCs w:val="20"/>
          <w:lang w:val="en-US" w:eastAsia="uk-UA"/>
          <w14:ligatures w14:val="none"/>
        </w:rPr>
        <w:t>різко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посилився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ризик</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дефіциту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енергетичних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ресурсів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унаслідок</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цілеспрямованого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руйнування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ворогом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енергетичної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інфраструктури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України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Критичний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стан</w:t>
      </w:r>
      <w:proofErr w:type="spellEnd"/>
      <w:r w:rsidRPr="006A016C">
        <w:rPr>
          <w:rFonts w:ascii="Times New Roman" w:eastAsia="Times New Roman" w:hAnsi="Times New Roman" w:cs="Times New Roman"/>
          <w:kern w:val="0"/>
          <w:sz w:val="20"/>
          <w:szCs w:val="20"/>
          <w:lang w:val="en-US" w:eastAsia="uk-UA"/>
          <w14:ligatures w14:val="none"/>
        </w:rPr>
        <w:t xml:space="preserve"> в </w:t>
      </w:r>
      <w:proofErr w:type="spellStart"/>
      <w:r w:rsidRPr="006A016C">
        <w:rPr>
          <w:rFonts w:ascii="Times New Roman" w:eastAsia="Times New Roman" w:hAnsi="Times New Roman" w:cs="Times New Roman"/>
          <w:kern w:val="0"/>
          <w:sz w:val="20"/>
          <w:szCs w:val="20"/>
          <w:lang w:val="en-US" w:eastAsia="uk-UA"/>
          <w14:ligatures w14:val="none"/>
        </w:rPr>
        <w:t>енергетиці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дається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взнаки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як</w:t>
      </w:r>
      <w:proofErr w:type="spellEnd"/>
      <w:r w:rsidRPr="006A016C">
        <w:rPr>
          <w:rFonts w:ascii="Times New Roman" w:eastAsia="Times New Roman" w:hAnsi="Times New Roman" w:cs="Times New Roman"/>
          <w:kern w:val="0"/>
          <w:sz w:val="20"/>
          <w:szCs w:val="20"/>
          <w:lang w:val="en-US" w:eastAsia="uk-UA"/>
          <w14:ligatures w14:val="none"/>
        </w:rPr>
        <w:t xml:space="preserve"> у </w:t>
      </w:r>
      <w:proofErr w:type="spellStart"/>
      <w:r w:rsidRPr="006A016C">
        <w:rPr>
          <w:rFonts w:ascii="Times New Roman" w:eastAsia="Times New Roman" w:hAnsi="Times New Roman" w:cs="Times New Roman"/>
          <w:kern w:val="0"/>
          <w:sz w:val="20"/>
          <w:szCs w:val="20"/>
          <w:lang w:val="en-US" w:eastAsia="uk-UA"/>
          <w14:ligatures w14:val="none"/>
        </w:rPr>
        <w:t>виробничій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так</w:t>
      </w:r>
      <w:proofErr w:type="spellEnd"/>
      <w:r w:rsidRPr="006A016C">
        <w:rPr>
          <w:rFonts w:ascii="Times New Roman" w:eastAsia="Times New Roman" w:hAnsi="Times New Roman" w:cs="Times New Roman"/>
          <w:kern w:val="0"/>
          <w:sz w:val="20"/>
          <w:szCs w:val="20"/>
          <w:lang w:val="en-US" w:eastAsia="uk-UA"/>
          <w14:ligatures w14:val="none"/>
        </w:rPr>
        <w:t xml:space="preserve"> і у </w:t>
      </w:r>
      <w:proofErr w:type="spellStart"/>
      <w:r w:rsidRPr="006A016C">
        <w:rPr>
          <w:rFonts w:ascii="Times New Roman" w:eastAsia="Times New Roman" w:hAnsi="Times New Roman" w:cs="Times New Roman"/>
          <w:kern w:val="0"/>
          <w:sz w:val="20"/>
          <w:szCs w:val="20"/>
          <w:lang w:val="en-US" w:eastAsia="uk-UA"/>
          <w14:ligatures w14:val="none"/>
        </w:rPr>
        <w:t>соціальній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сферах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Хоча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технологічно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рівень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ризиковості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втрати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централізованого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енергопостачання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розподілений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секторах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вельми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нерівномірно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дається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взнаки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загальне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зниження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економічної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активності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погіршення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ділових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очікувань</w:t>
      </w:r>
      <w:proofErr w:type="spellEnd"/>
      <w:r w:rsidRPr="006A016C">
        <w:rPr>
          <w:rFonts w:ascii="Times New Roman" w:eastAsia="Times New Roman" w:hAnsi="Times New Roman" w:cs="Times New Roman"/>
          <w:kern w:val="0"/>
          <w:sz w:val="20"/>
          <w:szCs w:val="20"/>
          <w:lang w:val="en-US" w:eastAsia="uk-UA"/>
          <w14:ligatures w14:val="none"/>
        </w:rPr>
        <w:t xml:space="preserve"> в </w:t>
      </w:r>
      <w:proofErr w:type="spellStart"/>
      <w:r w:rsidRPr="006A016C">
        <w:rPr>
          <w:rFonts w:ascii="Times New Roman" w:eastAsia="Times New Roman" w:hAnsi="Times New Roman" w:cs="Times New Roman"/>
          <w:kern w:val="0"/>
          <w:sz w:val="20"/>
          <w:szCs w:val="20"/>
          <w:lang w:val="en-US" w:eastAsia="uk-UA"/>
          <w14:ligatures w14:val="none"/>
        </w:rPr>
        <w:t>умовах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загрози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тривалих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блекаутів</w:t>
      </w:r>
      <w:proofErr w:type="spellEnd"/>
      <w:r w:rsidRPr="006A016C">
        <w:rPr>
          <w:rFonts w:ascii="Times New Roman" w:eastAsia="Times New Roman" w:hAnsi="Times New Roman" w:cs="Times New Roman"/>
          <w:kern w:val="0"/>
          <w:sz w:val="20"/>
          <w:szCs w:val="20"/>
          <w:lang w:val="en-US" w:eastAsia="uk-UA"/>
          <w14:ligatures w14:val="none"/>
        </w:rPr>
        <w:t>.</w:t>
      </w:r>
    </w:p>
    <w:p w14:paraId="7DD9998A"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Послідовна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політика</w:t>
      </w:r>
      <w:proofErr w:type="spellEnd"/>
      <w:r w:rsidRPr="006A016C">
        <w:rPr>
          <w:rFonts w:ascii="Times New Roman" w:eastAsia="Times New Roman" w:hAnsi="Times New Roman" w:cs="Times New Roman"/>
          <w:kern w:val="0"/>
          <w:sz w:val="20"/>
          <w:szCs w:val="20"/>
          <w:lang w:val="en-US" w:eastAsia="uk-UA"/>
          <w14:ligatures w14:val="none"/>
        </w:rPr>
        <w:t xml:space="preserve"> НБУ </w:t>
      </w:r>
      <w:proofErr w:type="spellStart"/>
      <w:r w:rsidRPr="006A016C">
        <w:rPr>
          <w:rFonts w:ascii="Times New Roman" w:eastAsia="Times New Roman" w:hAnsi="Times New Roman" w:cs="Times New Roman"/>
          <w:kern w:val="0"/>
          <w:sz w:val="20"/>
          <w:szCs w:val="20"/>
          <w:lang w:val="en-US" w:eastAsia="uk-UA"/>
          <w14:ligatures w14:val="none"/>
        </w:rPr>
        <w:t>дозволила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уникнути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відпливу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капіталів</w:t>
      </w:r>
      <w:proofErr w:type="spellEnd"/>
      <w:r w:rsidRPr="006A016C">
        <w:rPr>
          <w:rFonts w:ascii="Times New Roman" w:eastAsia="Times New Roman" w:hAnsi="Times New Roman" w:cs="Times New Roman"/>
          <w:kern w:val="0"/>
          <w:sz w:val="20"/>
          <w:szCs w:val="20"/>
          <w:lang w:val="en-US" w:eastAsia="uk-UA"/>
          <w14:ligatures w14:val="none"/>
        </w:rPr>
        <w:t xml:space="preserve"> з </w:t>
      </w:r>
      <w:proofErr w:type="spellStart"/>
      <w:r w:rsidRPr="006A016C">
        <w:rPr>
          <w:rFonts w:ascii="Times New Roman" w:eastAsia="Times New Roman" w:hAnsi="Times New Roman" w:cs="Times New Roman"/>
          <w:kern w:val="0"/>
          <w:sz w:val="20"/>
          <w:szCs w:val="20"/>
          <w:lang w:val="en-US" w:eastAsia="uk-UA"/>
          <w14:ligatures w14:val="none"/>
        </w:rPr>
        <w:t>країни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некерованої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девальвації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гривні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Стабільність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передбачуваність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курсу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гривні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знижували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негативні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інфляційні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очікування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цьому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збережено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золотовалютні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резерви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країни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досягнуто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відносної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рівноваги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готівковому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достатньої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стійкості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безготівковому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ринку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валюти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Попри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активну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монетизацію</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дефіциту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бюджету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через</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купівлю</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урядових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облігацій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Нацбанком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завдяки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компенсаційній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монетарній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політиці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вдалося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також</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зберегти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прийнятні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темпи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зростання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цін</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уникнути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гіперінфляції</w:t>
      </w:r>
      <w:proofErr w:type="spellEnd"/>
      <w:r w:rsidRPr="006A016C">
        <w:rPr>
          <w:rFonts w:ascii="Times New Roman" w:eastAsia="Times New Roman" w:hAnsi="Times New Roman" w:cs="Times New Roman"/>
          <w:kern w:val="0"/>
          <w:sz w:val="20"/>
          <w:szCs w:val="20"/>
          <w:lang w:val="en-US" w:eastAsia="uk-UA"/>
          <w14:ligatures w14:val="none"/>
        </w:rPr>
        <w:t>.</w:t>
      </w:r>
    </w:p>
    <w:p w14:paraId="1FE43699"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За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поточних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обставин</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Компанія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здійснює</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діяльність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w:t>
      </w:r>
      <w:proofErr w:type="spellEnd"/>
      <w:r w:rsidRPr="006A016C">
        <w:rPr>
          <w:rFonts w:ascii="Times New Roman" w:eastAsia="Times New Roman" w:hAnsi="Times New Roman" w:cs="Times New Roman"/>
          <w:kern w:val="0"/>
          <w:sz w:val="20"/>
          <w:szCs w:val="20"/>
          <w:lang w:val="en-US" w:eastAsia="uk-UA"/>
          <w14:ligatures w14:val="none"/>
        </w:rPr>
        <w:t xml:space="preserve"> 70% </w:t>
      </w:r>
      <w:proofErr w:type="spellStart"/>
      <w:r w:rsidRPr="006A016C">
        <w:rPr>
          <w:rFonts w:ascii="Times New Roman" w:eastAsia="Times New Roman" w:hAnsi="Times New Roman" w:cs="Times New Roman"/>
          <w:kern w:val="0"/>
          <w:sz w:val="20"/>
          <w:szCs w:val="20"/>
          <w:lang w:val="en-US" w:eastAsia="uk-UA"/>
          <w14:ligatures w14:val="none"/>
        </w:rPr>
        <w:t>звичайної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потужності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збереженням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свого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персоналу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Основні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активи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Компанії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такі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як</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основні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засоби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запаси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розташовані</w:t>
      </w:r>
      <w:proofErr w:type="spellEnd"/>
      <w:r w:rsidRPr="006A016C">
        <w:rPr>
          <w:rFonts w:ascii="Times New Roman" w:eastAsia="Times New Roman" w:hAnsi="Times New Roman" w:cs="Times New Roman"/>
          <w:kern w:val="0"/>
          <w:sz w:val="20"/>
          <w:szCs w:val="20"/>
          <w:lang w:val="en-US" w:eastAsia="uk-UA"/>
          <w14:ligatures w14:val="none"/>
        </w:rPr>
        <w:t xml:space="preserve"> в </w:t>
      </w:r>
      <w:proofErr w:type="spellStart"/>
      <w:r w:rsidRPr="006A016C">
        <w:rPr>
          <w:rFonts w:ascii="Times New Roman" w:eastAsia="Times New Roman" w:hAnsi="Times New Roman" w:cs="Times New Roman"/>
          <w:kern w:val="0"/>
          <w:sz w:val="20"/>
          <w:szCs w:val="20"/>
          <w:lang w:val="en-US" w:eastAsia="uk-UA"/>
          <w14:ligatures w14:val="none"/>
        </w:rPr>
        <w:t>Івано-Франківській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області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західний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регіон</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України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Наразі</w:t>
      </w:r>
      <w:proofErr w:type="spellEnd"/>
      <w:r w:rsidRPr="006A016C">
        <w:rPr>
          <w:rFonts w:ascii="Times New Roman" w:eastAsia="Times New Roman" w:hAnsi="Times New Roman" w:cs="Times New Roman"/>
          <w:kern w:val="0"/>
          <w:sz w:val="20"/>
          <w:szCs w:val="20"/>
          <w:lang w:val="en-US" w:eastAsia="uk-UA"/>
          <w14:ligatures w14:val="none"/>
        </w:rPr>
        <w:t xml:space="preserve"> в </w:t>
      </w:r>
      <w:proofErr w:type="spellStart"/>
      <w:r w:rsidRPr="006A016C">
        <w:rPr>
          <w:rFonts w:ascii="Times New Roman" w:eastAsia="Times New Roman" w:hAnsi="Times New Roman" w:cs="Times New Roman"/>
          <w:kern w:val="0"/>
          <w:sz w:val="20"/>
          <w:szCs w:val="20"/>
          <w:lang w:val="en-US" w:eastAsia="uk-UA"/>
          <w14:ligatures w14:val="none"/>
        </w:rPr>
        <w:t>області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проводились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військові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дії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жодних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пошкоджень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активів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обладнання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відбулося</w:t>
      </w:r>
      <w:proofErr w:type="spellEnd"/>
      <w:r w:rsidRPr="006A016C">
        <w:rPr>
          <w:rFonts w:ascii="Times New Roman" w:eastAsia="Times New Roman" w:hAnsi="Times New Roman" w:cs="Times New Roman"/>
          <w:kern w:val="0"/>
          <w:sz w:val="20"/>
          <w:szCs w:val="20"/>
          <w:lang w:val="en-US" w:eastAsia="uk-UA"/>
          <w14:ligatures w14:val="none"/>
        </w:rPr>
        <w:t xml:space="preserve">. </w:t>
      </w:r>
    </w:p>
    <w:p w14:paraId="110F61FA"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Компанія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очікує</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зростання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попиту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будівельні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матеріали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необхідних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для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відбудови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інфраструктури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пошкоджених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населених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пунктів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України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після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завершення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військових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дій</w:t>
      </w:r>
      <w:proofErr w:type="spellEnd"/>
      <w:r w:rsidRPr="006A016C">
        <w:rPr>
          <w:rFonts w:ascii="Times New Roman" w:eastAsia="Times New Roman" w:hAnsi="Times New Roman" w:cs="Times New Roman"/>
          <w:kern w:val="0"/>
          <w:sz w:val="20"/>
          <w:szCs w:val="20"/>
          <w:lang w:val="en-US" w:eastAsia="uk-UA"/>
          <w14:ligatures w14:val="none"/>
        </w:rPr>
        <w:t xml:space="preserve"> з </w:t>
      </w:r>
      <w:proofErr w:type="spellStart"/>
      <w:r w:rsidRPr="006A016C">
        <w:rPr>
          <w:rFonts w:ascii="Times New Roman" w:eastAsia="Times New Roman" w:hAnsi="Times New Roman" w:cs="Times New Roman"/>
          <w:kern w:val="0"/>
          <w:sz w:val="20"/>
          <w:szCs w:val="20"/>
          <w:lang w:val="en-US" w:eastAsia="uk-UA"/>
          <w14:ligatures w14:val="none"/>
        </w:rPr>
        <w:t>відповідним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подальшим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зростанням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обсягів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реалізації</w:t>
      </w:r>
      <w:proofErr w:type="spellEnd"/>
      <w:r w:rsidRPr="006A016C">
        <w:rPr>
          <w:rFonts w:ascii="Times New Roman" w:eastAsia="Times New Roman" w:hAnsi="Times New Roman" w:cs="Times New Roman"/>
          <w:kern w:val="0"/>
          <w:sz w:val="20"/>
          <w:szCs w:val="20"/>
          <w:lang w:val="en-US" w:eastAsia="uk-UA"/>
          <w14:ligatures w14:val="none"/>
        </w:rPr>
        <w:t xml:space="preserve">. </w:t>
      </w:r>
    </w:p>
    <w:p w14:paraId="162E77DC"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Подана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фінансова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звітність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рік</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що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закінчився</w:t>
      </w:r>
      <w:proofErr w:type="spellEnd"/>
      <w:r w:rsidRPr="006A016C">
        <w:rPr>
          <w:rFonts w:ascii="Times New Roman" w:eastAsia="Times New Roman" w:hAnsi="Times New Roman" w:cs="Times New Roman"/>
          <w:kern w:val="0"/>
          <w:sz w:val="20"/>
          <w:szCs w:val="20"/>
          <w:lang w:val="en-US" w:eastAsia="uk-UA"/>
          <w14:ligatures w14:val="none"/>
        </w:rPr>
        <w:t xml:space="preserve"> 31 </w:t>
      </w:r>
      <w:proofErr w:type="spellStart"/>
      <w:r w:rsidRPr="006A016C">
        <w:rPr>
          <w:rFonts w:ascii="Times New Roman" w:eastAsia="Times New Roman" w:hAnsi="Times New Roman" w:cs="Times New Roman"/>
          <w:kern w:val="0"/>
          <w:sz w:val="20"/>
          <w:szCs w:val="20"/>
          <w:lang w:val="en-US" w:eastAsia="uk-UA"/>
          <w14:ligatures w14:val="none"/>
        </w:rPr>
        <w:t>березня</w:t>
      </w:r>
      <w:proofErr w:type="spellEnd"/>
      <w:r w:rsidRPr="006A016C">
        <w:rPr>
          <w:rFonts w:ascii="Times New Roman" w:eastAsia="Times New Roman" w:hAnsi="Times New Roman" w:cs="Times New Roman"/>
          <w:kern w:val="0"/>
          <w:sz w:val="20"/>
          <w:szCs w:val="20"/>
          <w:lang w:val="en-US" w:eastAsia="uk-UA"/>
          <w14:ligatures w14:val="none"/>
        </w:rPr>
        <w:t xml:space="preserve"> 2023 р., </w:t>
      </w:r>
      <w:proofErr w:type="spellStart"/>
      <w:r w:rsidRPr="006A016C">
        <w:rPr>
          <w:rFonts w:ascii="Times New Roman" w:eastAsia="Times New Roman" w:hAnsi="Times New Roman" w:cs="Times New Roman"/>
          <w:kern w:val="0"/>
          <w:sz w:val="20"/>
          <w:szCs w:val="20"/>
          <w:lang w:val="en-US" w:eastAsia="uk-UA"/>
          <w14:ligatures w14:val="none"/>
        </w:rPr>
        <w:t>відображає</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точку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зору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керівництва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Компанії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який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вплив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мають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умови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ведення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бізнесу</w:t>
      </w:r>
      <w:proofErr w:type="spellEnd"/>
      <w:r w:rsidRPr="006A016C">
        <w:rPr>
          <w:rFonts w:ascii="Times New Roman" w:eastAsia="Times New Roman" w:hAnsi="Times New Roman" w:cs="Times New Roman"/>
          <w:kern w:val="0"/>
          <w:sz w:val="20"/>
          <w:szCs w:val="20"/>
          <w:lang w:val="en-US" w:eastAsia="uk-UA"/>
          <w14:ligatures w14:val="none"/>
        </w:rPr>
        <w:t xml:space="preserve"> в </w:t>
      </w:r>
      <w:proofErr w:type="spellStart"/>
      <w:r w:rsidRPr="006A016C">
        <w:rPr>
          <w:rFonts w:ascii="Times New Roman" w:eastAsia="Times New Roman" w:hAnsi="Times New Roman" w:cs="Times New Roman"/>
          <w:kern w:val="0"/>
          <w:sz w:val="20"/>
          <w:szCs w:val="20"/>
          <w:lang w:val="en-US" w:eastAsia="uk-UA"/>
          <w14:ligatures w14:val="none"/>
        </w:rPr>
        <w:t>Україні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діяльність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фінансове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становище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Компанії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Подальший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розвиток</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умов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здійснення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фінансово-господарської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діяльність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може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відрізнятися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від</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оцінки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керівництва</w:t>
      </w:r>
      <w:proofErr w:type="spellEnd"/>
      <w:r w:rsidRPr="006A016C">
        <w:rPr>
          <w:rFonts w:ascii="Times New Roman" w:eastAsia="Times New Roman" w:hAnsi="Times New Roman" w:cs="Times New Roman"/>
          <w:kern w:val="0"/>
          <w:sz w:val="20"/>
          <w:szCs w:val="20"/>
          <w:lang w:val="en-US" w:eastAsia="uk-UA"/>
          <w14:ligatures w14:val="none"/>
        </w:rPr>
        <w:t xml:space="preserve">. </w:t>
      </w:r>
    </w:p>
    <w:p w14:paraId="0FB8E3B4"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r w:rsidRPr="006A016C">
        <w:rPr>
          <w:rFonts w:ascii="Times New Roman" w:eastAsia="Times New Roman" w:hAnsi="Times New Roman" w:cs="Times New Roman"/>
          <w:kern w:val="0"/>
          <w:sz w:val="20"/>
          <w:szCs w:val="20"/>
          <w:lang w:val="en-US" w:eastAsia="uk-UA"/>
          <w14:ligatures w14:val="none"/>
        </w:rPr>
        <w:t>3.</w:t>
      </w:r>
      <w:r w:rsidRPr="006A016C">
        <w:rPr>
          <w:rFonts w:ascii="Times New Roman" w:eastAsia="Times New Roman" w:hAnsi="Times New Roman" w:cs="Times New Roman"/>
          <w:kern w:val="0"/>
          <w:sz w:val="20"/>
          <w:szCs w:val="20"/>
          <w:lang w:val="en-US" w:eastAsia="uk-UA"/>
          <w14:ligatures w14:val="none"/>
        </w:rPr>
        <w:tab/>
      </w:r>
      <w:proofErr w:type="spellStart"/>
      <w:r w:rsidRPr="006A016C">
        <w:rPr>
          <w:rFonts w:ascii="Times New Roman" w:eastAsia="Times New Roman" w:hAnsi="Times New Roman" w:cs="Times New Roman"/>
          <w:kern w:val="0"/>
          <w:sz w:val="20"/>
          <w:szCs w:val="20"/>
          <w:lang w:val="en-US" w:eastAsia="uk-UA"/>
          <w14:ligatures w14:val="none"/>
        </w:rPr>
        <w:t>Ліквідність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зобов'язання</w:t>
      </w:r>
      <w:proofErr w:type="spellEnd"/>
    </w:p>
    <w:p w14:paraId="43042D62"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Ризик</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ліквідності</w:t>
      </w:r>
      <w:proofErr w:type="spellEnd"/>
      <w:r w:rsidRPr="006A016C">
        <w:rPr>
          <w:rFonts w:ascii="Times New Roman" w:eastAsia="Times New Roman" w:hAnsi="Times New Roman" w:cs="Times New Roman"/>
          <w:kern w:val="0"/>
          <w:sz w:val="20"/>
          <w:szCs w:val="20"/>
          <w:lang w:val="en-US" w:eastAsia="uk-UA"/>
          <w14:ligatures w14:val="none"/>
        </w:rPr>
        <w:t xml:space="preserve"> - </w:t>
      </w:r>
      <w:proofErr w:type="spellStart"/>
      <w:r w:rsidRPr="006A016C">
        <w:rPr>
          <w:rFonts w:ascii="Times New Roman" w:eastAsia="Times New Roman" w:hAnsi="Times New Roman" w:cs="Times New Roman"/>
          <w:kern w:val="0"/>
          <w:sz w:val="20"/>
          <w:szCs w:val="20"/>
          <w:lang w:val="en-US" w:eastAsia="uk-UA"/>
          <w14:ligatures w14:val="none"/>
        </w:rPr>
        <w:t>це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ризик</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що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Компанія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зможе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виконати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свої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фінансові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зобов'язання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розрахунки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якими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здійснюються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шляхом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передачі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грошових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коштів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або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іншого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фінансового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активу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Підхід</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Компанії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управління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ліквідністю</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полягає</w:t>
      </w:r>
      <w:proofErr w:type="spellEnd"/>
      <w:r w:rsidRPr="006A016C">
        <w:rPr>
          <w:rFonts w:ascii="Times New Roman" w:eastAsia="Times New Roman" w:hAnsi="Times New Roman" w:cs="Times New Roman"/>
          <w:kern w:val="0"/>
          <w:sz w:val="20"/>
          <w:szCs w:val="20"/>
          <w:lang w:val="en-US" w:eastAsia="uk-UA"/>
          <w14:ligatures w14:val="none"/>
        </w:rPr>
        <w:t xml:space="preserve"> в </w:t>
      </w:r>
      <w:proofErr w:type="spellStart"/>
      <w:r w:rsidRPr="006A016C">
        <w:rPr>
          <w:rFonts w:ascii="Times New Roman" w:eastAsia="Times New Roman" w:hAnsi="Times New Roman" w:cs="Times New Roman"/>
          <w:kern w:val="0"/>
          <w:sz w:val="20"/>
          <w:szCs w:val="20"/>
          <w:lang w:val="en-US" w:eastAsia="uk-UA"/>
          <w14:ligatures w14:val="none"/>
        </w:rPr>
        <w:t>тому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щоб</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забезпечити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наскільки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це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можливо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постійну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наявність</w:t>
      </w:r>
      <w:proofErr w:type="spellEnd"/>
      <w:r w:rsidRPr="006A016C">
        <w:rPr>
          <w:rFonts w:ascii="Times New Roman" w:eastAsia="Times New Roman" w:hAnsi="Times New Roman" w:cs="Times New Roman"/>
          <w:kern w:val="0"/>
          <w:sz w:val="20"/>
          <w:szCs w:val="20"/>
          <w:lang w:val="en-US" w:eastAsia="uk-UA"/>
          <w14:ligatures w14:val="none"/>
        </w:rPr>
        <w:t xml:space="preserve"> у </w:t>
      </w:r>
      <w:proofErr w:type="spellStart"/>
      <w:r w:rsidRPr="006A016C">
        <w:rPr>
          <w:rFonts w:ascii="Times New Roman" w:eastAsia="Times New Roman" w:hAnsi="Times New Roman" w:cs="Times New Roman"/>
          <w:kern w:val="0"/>
          <w:sz w:val="20"/>
          <w:szCs w:val="20"/>
          <w:lang w:val="en-US" w:eastAsia="uk-UA"/>
          <w14:ligatures w14:val="none"/>
        </w:rPr>
        <w:t>Компанії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ліквідних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коштів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достатніх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для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погашення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своїх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зобов'язань</w:t>
      </w:r>
      <w:proofErr w:type="spellEnd"/>
      <w:r w:rsidRPr="006A016C">
        <w:rPr>
          <w:rFonts w:ascii="Times New Roman" w:eastAsia="Times New Roman" w:hAnsi="Times New Roman" w:cs="Times New Roman"/>
          <w:kern w:val="0"/>
          <w:sz w:val="20"/>
          <w:szCs w:val="20"/>
          <w:lang w:val="en-US" w:eastAsia="uk-UA"/>
          <w14:ligatures w14:val="none"/>
        </w:rPr>
        <w:t xml:space="preserve"> в </w:t>
      </w:r>
      <w:proofErr w:type="spellStart"/>
      <w:r w:rsidRPr="006A016C">
        <w:rPr>
          <w:rFonts w:ascii="Times New Roman" w:eastAsia="Times New Roman" w:hAnsi="Times New Roman" w:cs="Times New Roman"/>
          <w:kern w:val="0"/>
          <w:sz w:val="20"/>
          <w:szCs w:val="20"/>
          <w:lang w:val="en-US" w:eastAsia="uk-UA"/>
          <w14:ligatures w14:val="none"/>
        </w:rPr>
        <w:t>строк</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як</w:t>
      </w:r>
      <w:proofErr w:type="spellEnd"/>
      <w:r w:rsidRPr="006A016C">
        <w:rPr>
          <w:rFonts w:ascii="Times New Roman" w:eastAsia="Times New Roman" w:hAnsi="Times New Roman" w:cs="Times New Roman"/>
          <w:kern w:val="0"/>
          <w:sz w:val="20"/>
          <w:szCs w:val="20"/>
          <w:lang w:val="en-US" w:eastAsia="uk-UA"/>
          <w14:ligatures w14:val="none"/>
        </w:rPr>
        <w:t xml:space="preserve"> в </w:t>
      </w:r>
      <w:proofErr w:type="spellStart"/>
      <w:r w:rsidRPr="006A016C">
        <w:rPr>
          <w:rFonts w:ascii="Times New Roman" w:eastAsia="Times New Roman" w:hAnsi="Times New Roman" w:cs="Times New Roman"/>
          <w:kern w:val="0"/>
          <w:sz w:val="20"/>
          <w:szCs w:val="20"/>
          <w:lang w:val="en-US" w:eastAsia="uk-UA"/>
          <w14:ligatures w14:val="none"/>
        </w:rPr>
        <w:t>звичайних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так</w:t>
      </w:r>
      <w:proofErr w:type="spellEnd"/>
      <w:r w:rsidRPr="006A016C">
        <w:rPr>
          <w:rFonts w:ascii="Times New Roman" w:eastAsia="Times New Roman" w:hAnsi="Times New Roman" w:cs="Times New Roman"/>
          <w:kern w:val="0"/>
          <w:sz w:val="20"/>
          <w:szCs w:val="20"/>
          <w:lang w:val="en-US" w:eastAsia="uk-UA"/>
          <w14:ligatures w14:val="none"/>
        </w:rPr>
        <w:t xml:space="preserve"> і в </w:t>
      </w:r>
      <w:proofErr w:type="spellStart"/>
      <w:r w:rsidRPr="006A016C">
        <w:rPr>
          <w:rFonts w:ascii="Times New Roman" w:eastAsia="Times New Roman" w:hAnsi="Times New Roman" w:cs="Times New Roman"/>
          <w:kern w:val="0"/>
          <w:sz w:val="20"/>
          <w:szCs w:val="20"/>
          <w:lang w:val="en-US" w:eastAsia="uk-UA"/>
          <w14:ligatures w14:val="none"/>
        </w:rPr>
        <w:t>стресових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умовах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допускаючи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виникнення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неприйнятних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збитків</w:t>
      </w:r>
      <w:proofErr w:type="spellEnd"/>
      <w:r w:rsidRPr="006A016C">
        <w:rPr>
          <w:rFonts w:ascii="Times New Roman" w:eastAsia="Times New Roman" w:hAnsi="Times New Roman" w:cs="Times New Roman"/>
          <w:kern w:val="0"/>
          <w:sz w:val="20"/>
          <w:szCs w:val="20"/>
          <w:lang w:val="en-US" w:eastAsia="uk-UA"/>
          <w14:ligatures w14:val="none"/>
        </w:rPr>
        <w:t xml:space="preserve"> і </w:t>
      </w:r>
      <w:proofErr w:type="spellStart"/>
      <w:r w:rsidRPr="006A016C">
        <w:rPr>
          <w:rFonts w:ascii="Times New Roman" w:eastAsia="Times New Roman" w:hAnsi="Times New Roman" w:cs="Times New Roman"/>
          <w:kern w:val="0"/>
          <w:sz w:val="20"/>
          <w:szCs w:val="20"/>
          <w:lang w:val="en-US" w:eastAsia="uk-UA"/>
          <w14:ligatures w14:val="none"/>
        </w:rPr>
        <w:t>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піддаючи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ризику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репутацію</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Компанії</w:t>
      </w:r>
      <w:proofErr w:type="spellEnd"/>
      <w:r w:rsidRPr="006A016C">
        <w:rPr>
          <w:rFonts w:ascii="Times New Roman" w:eastAsia="Times New Roman" w:hAnsi="Times New Roman" w:cs="Times New Roman"/>
          <w:kern w:val="0"/>
          <w:sz w:val="20"/>
          <w:szCs w:val="20"/>
          <w:lang w:val="en-US" w:eastAsia="uk-UA"/>
          <w14:ligatures w14:val="none"/>
        </w:rPr>
        <w:t>.</w:t>
      </w:r>
    </w:p>
    <w:p w14:paraId="124DDCE6"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lastRenderedPageBreak/>
        <w:t>Компанія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підтримує</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мінімальний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рівень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грошових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коштів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інших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високоліквідних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інструментів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достатньому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рівні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Компанія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також</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відстежує</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рівень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очікуваного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припливу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грошових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коштів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від</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погашення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торгової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іншої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дебіторської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заборгованості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очікуваний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відтік</w:t>
      </w:r>
      <w:proofErr w:type="spellEnd"/>
      <w:r w:rsidRPr="006A016C">
        <w:rPr>
          <w:rFonts w:ascii="Times New Roman" w:eastAsia="Times New Roman" w:hAnsi="Times New Roman" w:cs="Times New Roman"/>
          <w:kern w:val="0"/>
          <w:sz w:val="20"/>
          <w:szCs w:val="20"/>
          <w:lang w:val="en-US" w:eastAsia="uk-UA"/>
          <w14:ligatures w14:val="none"/>
        </w:rPr>
        <w:t xml:space="preserve"> у </w:t>
      </w:r>
      <w:proofErr w:type="spellStart"/>
      <w:r w:rsidRPr="006A016C">
        <w:rPr>
          <w:rFonts w:ascii="Times New Roman" w:eastAsia="Times New Roman" w:hAnsi="Times New Roman" w:cs="Times New Roman"/>
          <w:kern w:val="0"/>
          <w:sz w:val="20"/>
          <w:szCs w:val="20"/>
          <w:lang w:val="en-US" w:eastAsia="uk-UA"/>
          <w14:ligatures w14:val="none"/>
        </w:rPr>
        <w:t>зв'язку</w:t>
      </w:r>
      <w:proofErr w:type="spellEnd"/>
      <w:r w:rsidRPr="006A016C">
        <w:rPr>
          <w:rFonts w:ascii="Times New Roman" w:eastAsia="Times New Roman" w:hAnsi="Times New Roman" w:cs="Times New Roman"/>
          <w:kern w:val="0"/>
          <w:sz w:val="20"/>
          <w:szCs w:val="20"/>
          <w:lang w:val="en-US" w:eastAsia="uk-UA"/>
          <w14:ligatures w14:val="none"/>
        </w:rPr>
        <w:t xml:space="preserve"> з </w:t>
      </w:r>
      <w:proofErr w:type="spellStart"/>
      <w:r w:rsidRPr="006A016C">
        <w:rPr>
          <w:rFonts w:ascii="Times New Roman" w:eastAsia="Times New Roman" w:hAnsi="Times New Roman" w:cs="Times New Roman"/>
          <w:kern w:val="0"/>
          <w:sz w:val="20"/>
          <w:szCs w:val="20"/>
          <w:lang w:val="en-US" w:eastAsia="uk-UA"/>
          <w14:ligatures w14:val="none"/>
        </w:rPr>
        <w:t>погашенням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торгової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іншої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кредиторської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заборгованості</w:t>
      </w:r>
      <w:proofErr w:type="spellEnd"/>
      <w:r w:rsidRPr="006A016C">
        <w:rPr>
          <w:rFonts w:ascii="Times New Roman" w:eastAsia="Times New Roman" w:hAnsi="Times New Roman" w:cs="Times New Roman"/>
          <w:kern w:val="0"/>
          <w:sz w:val="20"/>
          <w:szCs w:val="20"/>
          <w:lang w:val="en-US" w:eastAsia="uk-UA"/>
          <w14:ligatures w14:val="none"/>
        </w:rPr>
        <w:t xml:space="preserve">. </w:t>
      </w:r>
    </w:p>
    <w:p w14:paraId="5020244B"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r w:rsidRPr="006A016C">
        <w:rPr>
          <w:rFonts w:ascii="Times New Roman" w:eastAsia="Times New Roman" w:hAnsi="Times New Roman" w:cs="Times New Roman"/>
          <w:kern w:val="0"/>
          <w:sz w:val="20"/>
          <w:szCs w:val="20"/>
          <w:lang w:val="en-US" w:eastAsia="uk-UA"/>
          <w14:ligatures w14:val="none"/>
        </w:rPr>
        <w:t>4.</w:t>
      </w:r>
      <w:r w:rsidRPr="006A016C">
        <w:rPr>
          <w:rFonts w:ascii="Times New Roman" w:eastAsia="Times New Roman" w:hAnsi="Times New Roman" w:cs="Times New Roman"/>
          <w:kern w:val="0"/>
          <w:sz w:val="20"/>
          <w:szCs w:val="20"/>
          <w:lang w:val="en-US" w:eastAsia="uk-UA"/>
          <w14:ligatures w14:val="none"/>
        </w:rPr>
        <w:tab/>
      </w:r>
      <w:proofErr w:type="spellStart"/>
      <w:r w:rsidRPr="006A016C">
        <w:rPr>
          <w:rFonts w:ascii="Times New Roman" w:eastAsia="Times New Roman" w:hAnsi="Times New Roman" w:cs="Times New Roman"/>
          <w:kern w:val="0"/>
          <w:sz w:val="20"/>
          <w:szCs w:val="20"/>
          <w:lang w:val="en-US" w:eastAsia="uk-UA"/>
          <w14:ligatures w14:val="none"/>
        </w:rPr>
        <w:t>Екологічні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аспекти</w:t>
      </w:r>
      <w:proofErr w:type="spellEnd"/>
    </w:p>
    <w:p w14:paraId="7C1D28AF"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Компанія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здійснює</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постійний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моніторинг</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навколишнього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середовища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атмосферне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повітря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вода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ґрунт</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шумове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навантаження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вібрація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межах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санітарно-захисної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зони</w:t>
      </w:r>
      <w:proofErr w:type="spellEnd"/>
      <w:r w:rsidRPr="006A016C">
        <w:rPr>
          <w:rFonts w:ascii="Times New Roman" w:eastAsia="Times New Roman" w:hAnsi="Times New Roman" w:cs="Times New Roman"/>
          <w:kern w:val="0"/>
          <w:sz w:val="20"/>
          <w:szCs w:val="20"/>
          <w:lang w:val="en-US" w:eastAsia="uk-UA"/>
          <w14:ligatures w14:val="none"/>
        </w:rPr>
        <w:t xml:space="preserve"> з </w:t>
      </w:r>
      <w:proofErr w:type="spellStart"/>
      <w:r w:rsidRPr="006A016C">
        <w:rPr>
          <w:rFonts w:ascii="Times New Roman" w:eastAsia="Times New Roman" w:hAnsi="Times New Roman" w:cs="Times New Roman"/>
          <w:kern w:val="0"/>
          <w:sz w:val="20"/>
          <w:szCs w:val="20"/>
          <w:lang w:val="en-US" w:eastAsia="uk-UA"/>
          <w14:ligatures w14:val="none"/>
        </w:rPr>
        <w:t>населеними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пунктами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із</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залученням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Лабораторного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центру</w:t>
      </w:r>
      <w:proofErr w:type="spellEnd"/>
      <w:r w:rsidRPr="006A016C">
        <w:rPr>
          <w:rFonts w:ascii="Times New Roman" w:eastAsia="Times New Roman" w:hAnsi="Times New Roman" w:cs="Times New Roman"/>
          <w:kern w:val="0"/>
          <w:sz w:val="20"/>
          <w:szCs w:val="20"/>
          <w:lang w:val="en-US" w:eastAsia="uk-UA"/>
          <w14:ligatures w14:val="none"/>
        </w:rPr>
        <w:t xml:space="preserve"> МОЗ </w:t>
      </w:r>
      <w:proofErr w:type="spellStart"/>
      <w:r w:rsidRPr="006A016C">
        <w:rPr>
          <w:rFonts w:ascii="Times New Roman" w:eastAsia="Times New Roman" w:hAnsi="Times New Roman" w:cs="Times New Roman"/>
          <w:kern w:val="0"/>
          <w:sz w:val="20"/>
          <w:szCs w:val="20"/>
          <w:lang w:val="en-US" w:eastAsia="uk-UA"/>
          <w14:ligatures w14:val="none"/>
        </w:rPr>
        <w:t>України</w:t>
      </w:r>
      <w:proofErr w:type="spellEnd"/>
      <w:r w:rsidRPr="006A016C">
        <w:rPr>
          <w:rFonts w:ascii="Times New Roman" w:eastAsia="Times New Roman" w:hAnsi="Times New Roman" w:cs="Times New Roman"/>
          <w:kern w:val="0"/>
          <w:sz w:val="20"/>
          <w:szCs w:val="20"/>
          <w:lang w:val="en-US" w:eastAsia="uk-UA"/>
          <w14:ligatures w14:val="none"/>
        </w:rPr>
        <w:t xml:space="preserve"> в </w:t>
      </w:r>
      <w:proofErr w:type="spellStart"/>
      <w:r w:rsidRPr="006A016C">
        <w:rPr>
          <w:rFonts w:ascii="Times New Roman" w:eastAsia="Times New Roman" w:hAnsi="Times New Roman" w:cs="Times New Roman"/>
          <w:kern w:val="0"/>
          <w:sz w:val="20"/>
          <w:szCs w:val="20"/>
          <w:lang w:val="en-US" w:eastAsia="uk-UA"/>
          <w14:ligatures w14:val="none"/>
        </w:rPr>
        <w:t>Івано-Франківській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області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Компанія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реалізує</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проект</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Мобільна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екологічна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лабораторія</w:t>
      </w:r>
      <w:proofErr w:type="spellEnd"/>
      <w:r w:rsidRPr="006A016C">
        <w:rPr>
          <w:rFonts w:ascii="Times New Roman" w:eastAsia="Times New Roman" w:hAnsi="Times New Roman" w:cs="Times New Roman"/>
          <w:kern w:val="0"/>
          <w:sz w:val="20"/>
          <w:szCs w:val="20"/>
          <w:lang w:val="en-US" w:eastAsia="uk-UA"/>
          <w14:ligatures w14:val="none"/>
        </w:rPr>
        <w:t xml:space="preserve">" - </w:t>
      </w:r>
      <w:proofErr w:type="spellStart"/>
      <w:r w:rsidRPr="006A016C">
        <w:rPr>
          <w:rFonts w:ascii="Times New Roman" w:eastAsia="Times New Roman" w:hAnsi="Times New Roman" w:cs="Times New Roman"/>
          <w:kern w:val="0"/>
          <w:sz w:val="20"/>
          <w:szCs w:val="20"/>
          <w:lang w:val="en-US" w:eastAsia="uk-UA"/>
          <w14:ligatures w14:val="none"/>
        </w:rPr>
        <w:t>переобладнання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електроавтомобіля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під</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мобільну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лабораторію</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для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моніторингу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станом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навколишнього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середовища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Компанія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дотримується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зобов'язань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щодо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захисту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зменшення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гранично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допустимих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концентрацій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викидів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забруднюючих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речовин</w:t>
      </w:r>
      <w:proofErr w:type="spellEnd"/>
      <w:r w:rsidRPr="006A016C">
        <w:rPr>
          <w:rFonts w:ascii="Times New Roman" w:eastAsia="Times New Roman" w:hAnsi="Times New Roman" w:cs="Times New Roman"/>
          <w:kern w:val="0"/>
          <w:sz w:val="20"/>
          <w:szCs w:val="20"/>
          <w:lang w:val="en-US" w:eastAsia="uk-UA"/>
          <w14:ligatures w14:val="none"/>
        </w:rPr>
        <w:t xml:space="preserve"> в </w:t>
      </w:r>
      <w:proofErr w:type="spellStart"/>
      <w:r w:rsidRPr="006A016C">
        <w:rPr>
          <w:rFonts w:ascii="Times New Roman" w:eastAsia="Times New Roman" w:hAnsi="Times New Roman" w:cs="Times New Roman"/>
          <w:kern w:val="0"/>
          <w:sz w:val="20"/>
          <w:szCs w:val="20"/>
          <w:lang w:val="en-US" w:eastAsia="uk-UA"/>
          <w14:ligatures w14:val="none"/>
        </w:rPr>
        <w:t>атмосферне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повітря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Компанія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створила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систему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управління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відходами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відповідно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вимог</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природоохоронного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санітарного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законодавства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Модернізовано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системи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обезпилення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транспорту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придбано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встановлено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пиловсмоктуючу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установку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для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очистки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автоцементовозів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від</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цементного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пилу</w:t>
      </w:r>
      <w:proofErr w:type="spellEnd"/>
      <w:r w:rsidRPr="006A016C">
        <w:rPr>
          <w:rFonts w:ascii="Times New Roman" w:eastAsia="Times New Roman" w:hAnsi="Times New Roman" w:cs="Times New Roman"/>
          <w:kern w:val="0"/>
          <w:sz w:val="20"/>
          <w:szCs w:val="20"/>
          <w:lang w:val="en-US" w:eastAsia="uk-UA"/>
          <w14:ligatures w14:val="none"/>
        </w:rPr>
        <w:t>.</w:t>
      </w:r>
    </w:p>
    <w:p w14:paraId="05AEC0CE"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Компанія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використовує</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власну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сировину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добуває</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транспортує</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породу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мінімізуючи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відходи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завдяки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внутрішньому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обміну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ресурсами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між</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різними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виробництвами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Компанії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важливий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стан</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довкілля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тож</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вона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відповідально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підходить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його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використання</w:t>
      </w:r>
      <w:proofErr w:type="spellEnd"/>
      <w:r w:rsidRPr="006A016C">
        <w:rPr>
          <w:rFonts w:ascii="Times New Roman" w:eastAsia="Times New Roman" w:hAnsi="Times New Roman" w:cs="Times New Roman"/>
          <w:kern w:val="0"/>
          <w:sz w:val="20"/>
          <w:szCs w:val="20"/>
          <w:lang w:val="en-US" w:eastAsia="uk-UA"/>
          <w14:ligatures w14:val="none"/>
        </w:rPr>
        <w:t xml:space="preserve">. </w:t>
      </w:r>
    </w:p>
    <w:p w14:paraId="1C2762CC"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r w:rsidRPr="006A016C">
        <w:rPr>
          <w:rFonts w:ascii="Times New Roman" w:eastAsia="Times New Roman" w:hAnsi="Times New Roman" w:cs="Times New Roman"/>
          <w:kern w:val="0"/>
          <w:sz w:val="20"/>
          <w:szCs w:val="20"/>
          <w:lang w:val="en-US" w:eastAsia="uk-UA"/>
          <w14:ligatures w14:val="none"/>
        </w:rPr>
        <w:t>5.</w:t>
      </w:r>
      <w:r w:rsidRPr="006A016C">
        <w:rPr>
          <w:rFonts w:ascii="Times New Roman" w:eastAsia="Times New Roman" w:hAnsi="Times New Roman" w:cs="Times New Roman"/>
          <w:kern w:val="0"/>
          <w:sz w:val="20"/>
          <w:szCs w:val="20"/>
          <w:lang w:val="en-US" w:eastAsia="uk-UA"/>
          <w14:ligatures w14:val="none"/>
        </w:rPr>
        <w:tab/>
      </w:r>
      <w:proofErr w:type="spellStart"/>
      <w:r w:rsidRPr="006A016C">
        <w:rPr>
          <w:rFonts w:ascii="Times New Roman" w:eastAsia="Times New Roman" w:hAnsi="Times New Roman" w:cs="Times New Roman"/>
          <w:kern w:val="0"/>
          <w:sz w:val="20"/>
          <w:szCs w:val="20"/>
          <w:lang w:val="en-US" w:eastAsia="uk-UA"/>
          <w14:ligatures w14:val="none"/>
        </w:rPr>
        <w:t>Соціальні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аспекти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кадрова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політика</w:t>
      </w:r>
      <w:proofErr w:type="spellEnd"/>
    </w:p>
    <w:p w14:paraId="2E05FC49"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Загальна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чисельність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співробітників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Компанії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станом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w:t>
      </w:r>
      <w:proofErr w:type="spellEnd"/>
      <w:r w:rsidRPr="006A016C">
        <w:rPr>
          <w:rFonts w:ascii="Times New Roman" w:eastAsia="Times New Roman" w:hAnsi="Times New Roman" w:cs="Times New Roman"/>
          <w:kern w:val="0"/>
          <w:sz w:val="20"/>
          <w:szCs w:val="20"/>
          <w:lang w:val="en-US" w:eastAsia="uk-UA"/>
          <w14:ligatures w14:val="none"/>
        </w:rPr>
        <w:t xml:space="preserve"> 31 </w:t>
      </w:r>
      <w:proofErr w:type="spellStart"/>
      <w:r w:rsidRPr="006A016C">
        <w:rPr>
          <w:rFonts w:ascii="Times New Roman" w:eastAsia="Times New Roman" w:hAnsi="Times New Roman" w:cs="Times New Roman"/>
          <w:kern w:val="0"/>
          <w:sz w:val="20"/>
          <w:szCs w:val="20"/>
          <w:lang w:val="en-US" w:eastAsia="uk-UA"/>
          <w14:ligatures w14:val="none"/>
        </w:rPr>
        <w:t>березня</w:t>
      </w:r>
      <w:proofErr w:type="spellEnd"/>
      <w:r w:rsidRPr="006A016C">
        <w:rPr>
          <w:rFonts w:ascii="Times New Roman" w:eastAsia="Times New Roman" w:hAnsi="Times New Roman" w:cs="Times New Roman"/>
          <w:kern w:val="0"/>
          <w:sz w:val="20"/>
          <w:szCs w:val="20"/>
          <w:lang w:val="en-US" w:eastAsia="uk-UA"/>
          <w14:ligatures w14:val="none"/>
        </w:rPr>
        <w:t xml:space="preserve"> 2023 </w:t>
      </w:r>
      <w:proofErr w:type="spellStart"/>
      <w:r w:rsidRPr="006A016C">
        <w:rPr>
          <w:rFonts w:ascii="Times New Roman" w:eastAsia="Times New Roman" w:hAnsi="Times New Roman" w:cs="Times New Roman"/>
          <w:kern w:val="0"/>
          <w:sz w:val="20"/>
          <w:szCs w:val="20"/>
          <w:lang w:val="en-US" w:eastAsia="uk-UA"/>
          <w14:ligatures w14:val="none"/>
        </w:rPr>
        <w:t>року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складає</w:t>
      </w:r>
      <w:proofErr w:type="spellEnd"/>
      <w:r w:rsidRPr="006A016C">
        <w:rPr>
          <w:rFonts w:ascii="Times New Roman" w:eastAsia="Times New Roman" w:hAnsi="Times New Roman" w:cs="Times New Roman"/>
          <w:kern w:val="0"/>
          <w:sz w:val="20"/>
          <w:szCs w:val="20"/>
          <w:lang w:val="en-US" w:eastAsia="uk-UA"/>
          <w14:ligatures w14:val="none"/>
        </w:rPr>
        <w:t xml:space="preserve"> 1650 </w:t>
      </w:r>
      <w:proofErr w:type="spellStart"/>
      <w:r w:rsidRPr="006A016C">
        <w:rPr>
          <w:rFonts w:ascii="Times New Roman" w:eastAsia="Times New Roman" w:hAnsi="Times New Roman" w:cs="Times New Roman"/>
          <w:kern w:val="0"/>
          <w:sz w:val="20"/>
          <w:szCs w:val="20"/>
          <w:lang w:val="en-US" w:eastAsia="uk-UA"/>
          <w14:ligatures w14:val="none"/>
        </w:rPr>
        <w:t>осіб</w:t>
      </w:r>
      <w:proofErr w:type="spellEnd"/>
      <w:r w:rsidRPr="006A016C">
        <w:rPr>
          <w:rFonts w:ascii="Times New Roman" w:eastAsia="Times New Roman" w:hAnsi="Times New Roman" w:cs="Times New Roman"/>
          <w:kern w:val="0"/>
          <w:sz w:val="20"/>
          <w:szCs w:val="20"/>
          <w:lang w:val="en-US" w:eastAsia="uk-UA"/>
          <w14:ligatures w14:val="none"/>
        </w:rPr>
        <w:t xml:space="preserve">. </w:t>
      </w:r>
    </w:p>
    <w:p w14:paraId="36AC3DA2"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Компанія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ініціює</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різноманітні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проекти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для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поширення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практик</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рівних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можливостей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заохочення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співробітників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створення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рівних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можливостей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для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працюючих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чоловіків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жінок</w:t>
      </w:r>
      <w:proofErr w:type="spellEnd"/>
      <w:r w:rsidRPr="006A016C">
        <w:rPr>
          <w:rFonts w:ascii="Times New Roman" w:eastAsia="Times New Roman" w:hAnsi="Times New Roman" w:cs="Times New Roman"/>
          <w:kern w:val="0"/>
          <w:sz w:val="20"/>
          <w:szCs w:val="20"/>
          <w:lang w:val="en-US" w:eastAsia="uk-UA"/>
          <w14:ligatures w14:val="none"/>
        </w:rPr>
        <w:t xml:space="preserve"> у </w:t>
      </w:r>
      <w:proofErr w:type="spellStart"/>
      <w:r w:rsidRPr="006A016C">
        <w:rPr>
          <w:rFonts w:ascii="Times New Roman" w:eastAsia="Times New Roman" w:hAnsi="Times New Roman" w:cs="Times New Roman"/>
          <w:kern w:val="0"/>
          <w:sz w:val="20"/>
          <w:szCs w:val="20"/>
          <w:lang w:val="en-US" w:eastAsia="uk-UA"/>
          <w14:ligatures w14:val="none"/>
        </w:rPr>
        <w:t>процесі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працевлаштування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прийняття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управлінських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рішень</w:t>
      </w:r>
      <w:proofErr w:type="spellEnd"/>
      <w:r w:rsidRPr="006A016C">
        <w:rPr>
          <w:rFonts w:ascii="Times New Roman" w:eastAsia="Times New Roman" w:hAnsi="Times New Roman" w:cs="Times New Roman"/>
          <w:kern w:val="0"/>
          <w:sz w:val="20"/>
          <w:szCs w:val="20"/>
          <w:lang w:val="en-US" w:eastAsia="uk-UA"/>
          <w14:ligatures w14:val="none"/>
        </w:rPr>
        <w:t xml:space="preserve">. </w:t>
      </w:r>
    </w:p>
    <w:p w14:paraId="08C543C6"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Компанією</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щомісячно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підрозділах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здійснюється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аналіз</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впровадження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інтегрованої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системи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менеджменту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охорони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здоров'я</w:t>
      </w:r>
      <w:proofErr w:type="spellEnd"/>
      <w:r w:rsidRPr="006A016C">
        <w:rPr>
          <w:rFonts w:ascii="Times New Roman" w:eastAsia="Times New Roman" w:hAnsi="Times New Roman" w:cs="Times New Roman"/>
          <w:kern w:val="0"/>
          <w:sz w:val="20"/>
          <w:szCs w:val="20"/>
          <w:lang w:val="en-US" w:eastAsia="uk-UA"/>
          <w14:ligatures w14:val="none"/>
        </w:rPr>
        <w:t xml:space="preserve"> і </w:t>
      </w:r>
      <w:proofErr w:type="spellStart"/>
      <w:r w:rsidRPr="006A016C">
        <w:rPr>
          <w:rFonts w:ascii="Times New Roman" w:eastAsia="Times New Roman" w:hAnsi="Times New Roman" w:cs="Times New Roman"/>
          <w:kern w:val="0"/>
          <w:sz w:val="20"/>
          <w:szCs w:val="20"/>
          <w:lang w:val="en-US" w:eastAsia="uk-UA"/>
          <w14:ligatures w14:val="none"/>
        </w:rPr>
        <w:t>безпеки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праці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охорони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навколишнього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середовища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згідно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стандартів</w:t>
      </w:r>
      <w:proofErr w:type="spellEnd"/>
      <w:r w:rsidRPr="006A016C">
        <w:rPr>
          <w:rFonts w:ascii="Times New Roman" w:eastAsia="Times New Roman" w:hAnsi="Times New Roman" w:cs="Times New Roman"/>
          <w:kern w:val="0"/>
          <w:sz w:val="20"/>
          <w:szCs w:val="20"/>
          <w:lang w:val="en-US" w:eastAsia="uk-UA"/>
          <w14:ligatures w14:val="none"/>
        </w:rPr>
        <w:t xml:space="preserve"> ДСТУ ISO 14001:2015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ДСТУ ISO 45001:2019. </w:t>
      </w:r>
      <w:proofErr w:type="spellStart"/>
      <w:r w:rsidRPr="006A016C">
        <w:rPr>
          <w:rFonts w:ascii="Times New Roman" w:eastAsia="Times New Roman" w:hAnsi="Times New Roman" w:cs="Times New Roman"/>
          <w:kern w:val="0"/>
          <w:sz w:val="20"/>
          <w:szCs w:val="20"/>
          <w:lang w:val="en-US" w:eastAsia="uk-UA"/>
          <w14:ligatures w14:val="none"/>
        </w:rPr>
        <w:t>Здійснюється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постійний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контроль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наявності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дозвільних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документів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необхідних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кваліфікаційних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посвідчень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результатів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медогляду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відсутність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медичних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протипоказань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виконання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певного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виду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робіт</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Проводиться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комплексна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робота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із</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співробітниками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щодо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охорони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праці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безпеки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інструктаж</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персоналу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модернізація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обладнання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тощо</w:t>
      </w:r>
      <w:proofErr w:type="spellEnd"/>
      <w:r w:rsidRPr="006A016C">
        <w:rPr>
          <w:rFonts w:ascii="Times New Roman" w:eastAsia="Times New Roman" w:hAnsi="Times New Roman" w:cs="Times New Roman"/>
          <w:kern w:val="0"/>
          <w:sz w:val="20"/>
          <w:szCs w:val="20"/>
          <w:lang w:val="en-US" w:eastAsia="uk-UA"/>
          <w14:ligatures w14:val="none"/>
        </w:rPr>
        <w:t>.</w:t>
      </w:r>
    </w:p>
    <w:p w14:paraId="12C5C731"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Компанія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забезпечує</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навчання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розвиток</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співробітників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допомогою</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професійних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тренінгів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Спеціалісти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компанії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мають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доступ</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найновіших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технологій</w:t>
      </w:r>
      <w:proofErr w:type="spellEnd"/>
      <w:r w:rsidRPr="006A016C">
        <w:rPr>
          <w:rFonts w:ascii="Times New Roman" w:eastAsia="Times New Roman" w:hAnsi="Times New Roman" w:cs="Times New Roman"/>
          <w:kern w:val="0"/>
          <w:sz w:val="20"/>
          <w:szCs w:val="20"/>
          <w:lang w:val="en-US" w:eastAsia="uk-UA"/>
          <w14:ligatures w14:val="none"/>
        </w:rPr>
        <w:t xml:space="preserve"> у </w:t>
      </w:r>
      <w:proofErr w:type="spellStart"/>
      <w:r w:rsidRPr="006A016C">
        <w:rPr>
          <w:rFonts w:ascii="Times New Roman" w:eastAsia="Times New Roman" w:hAnsi="Times New Roman" w:cs="Times New Roman"/>
          <w:kern w:val="0"/>
          <w:sz w:val="20"/>
          <w:szCs w:val="20"/>
          <w:lang w:val="en-US" w:eastAsia="uk-UA"/>
          <w14:ligatures w14:val="none"/>
        </w:rPr>
        <w:t>галузі</w:t>
      </w:r>
      <w:proofErr w:type="spellEnd"/>
      <w:r w:rsidRPr="006A016C">
        <w:rPr>
          <w:rFonts w:ascii="Times New Roman" w:eastAsia="Times New Roman" w:hAnsi="Times New Roman" w:cs="Times New Roman"/>
          <w:kern w:val="0"/>
          <w:sz w:val="20"/>
          <w:szCs w:val="20"/>
          <w:lang w:val="en-US" w:eastAsia="uk-UA"/>
          <w14:ligatures w14:val="none"/>
        </w:rPr>
        <w:t xml:space="preserve">, а </w:t>
      </w:r>
      <w:proofErr w:type="spellStart"/>
      <w:r w:rsidRPr="006A016C">
        <w:rPr>
          <w:rFonts w:ascii="Times New Roman" w:eastAsia="Times New Roman" w:hAnsi="Times New Roman" w:cs="Times New Roman"/>
          <w:kern w:val="0"/>
          <w:sz w:val="20"/>
          <w:szCs w:val="20"/>
          <w:lang w:val="en-US" w:eastAsia="uk-UA"/>
          <w14:ligatures w14:val="none"/>
        </w:rPr>
        <w:t>також</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можливість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безперервно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навчатися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вдосконалювати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свої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знання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завдяки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налагодженій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співпраці</w:t>
      </w:r>
      <w:proofErr w:type="spellEnd"/>
      <w:r w:rsidRPr="006A016C">
        <w:rPr>
          <w:rFonts w:ascii="Times New Roman" w:eastAsia="Times New Roman" w:hAnsi="Times New Roman" w:cs="Times New Roman"/>
          <w:kern w:val="0"/>
          <w:sz w:val="20"/>
          <w:szCs w:val="20"/>
          <w:lang w:val="en-US" w:eastAsia="uk-UA"/>
          <w14:ligatures w14:val="none"/>
        </w:rPr>
        <w:t xml:space="preserve"> з </w:t>
      </w:r>
      <w:proofErr w:type="spellStart"/>
      <w:r w:rsidRPr="006A016C">
        <w:rPr>
          <w:rFonts w:ascii="Times New Roman" w:eastAsia="Times New Roman" w:hAnsi="Times New Roman" w:cs="Times New Roman"/>
          <w:kern w:val="0"/>
          <w:sz w:val="20"/>
          <w:szCs w:val="20"/>
          <w:lang w:val="en-US" w:eastAsia="uk-UA"/>
          <w14:ligatures w14:val="none"/>
        </w:rPr>
        <w:t>українськими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європейськими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вищими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навчальними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закладами</w:t>
      </w:r>
      <w:proofErr w:type="spellEnd"/>
      <w:r w:rsidRPr="006A016C">
        <w:rPr>
          <w:rFonts w:ascii="Times New Roman" w:eastAsia="Times New Roman" w:hAnsi="Times New Roman" w:cs="Times New Roman"/>
          <w:kern w:val="0"/>
          <w:sz w:val="20"/>
          <w:szCs w:val="20"/>
          <w:lang w:val="en-US" w:eastAsia="uk-UA"/>
          <w14:ligatures w14:val="none"/>
        </w:rPr>
        <w:t>.</w:t>
      </w:r>
    </w:p>
    <w:p w14:paraId="4877687C"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Компанією</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забезпечується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дотримання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прав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людини</w:t>
      </w:r>
      <w:proofErr w:type="spellEnd"/>
      <w:r w:rsidRPr="006A016C">
        <w:rPr>
          <w:rFonts w:ascii="Times New Roman" w:eastAsia="Times New Roman" w:hAnsi="Times New Roman" w:cs="Times New Roman"/>
          <w:kern w:val="0"/>
          <w:sz w:val="20"/>
          <w:szCs w:val="20"/>
          <w:lang w:val="en-US" w:eastAsia="uk-UA"/>
          <w14:ligatures w14:val="none"/>
        </w:rPr>
        <w:t xml:space="preserve"> і </w:t>
      </w:r>
      <w:proofErr w:type="spellStart"/>
      <w:r w:rsidRPr="006A016C">
        <w:rPr>
          <w:rFonts w:ascii="Times New Roman" w:eastAsia="Times New Roman" w:hAnsi="Times New Roman" w:cs="Times New Roman"/>
          <w:kern w:val="0"/>
          <w:sz w:val="20"/>
          <w:szCs w:val="20"/>
          <w:lang w:val="en-US" w:eastAsia="uk-UA"/>
          <w14:ligatures w14:val="none"/>
        </w:rPr>
        <w:t>боротьба</w:t>
      </w:r>
      <w:proofErr w:type="spellEnd"/>
      <w:r w:rsidRPr="006A016C">
        <w:rPr>
          <w:rFonts w:ascii="Times New Roman" w:eastAsia="Times New Roman" w:hAnsi="Times New Roman" w:cs="Times New Roman"/>
          <w:kern w:val="0"/>
          <w:sz w:val="20"/>
          <w:szCs w:val="20"/>
          <w:lang w:val="en-US" w:eastAsia="uk-UA"/>
          <w14:ligatures w14:val="none"/>
        </w:rPr>
        <w:t xml:space="preserve"> з </w:t>
      </w:r>
      <w:proofErr w:type="spellStart"/>
      <w:r w:rsidRPr="006A016C">
        <w:rPr>
          <w:rFonts w:ascii="Times New Roman" w:eastAsia="Times New Roman" w:hAnsi="Times New Roman" w:cs="Times New Roman"/>
          <w:kern w:val="0"/>
          <w:sz w:val="20"/>
          <w:szCs w:val="20"/>
          <w:lang w:val="en-US" w:eastAsia="uk-UA"/>
          <w14:ligatures w14:val="none"/>
        </w:rPr>
        <w:t>корупцією</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хабарництвом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шляхом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дотримання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чинного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законодавства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України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Компанія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турбується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здоров'я</w:t>
      </w:r>
      <w:proofErr w:type="spellEnd"/>
      <w:r w:rsidRPr="006A016C">
        <w:rPr>
          <w:rFonts w:ascii="Times New Roman" w:eastAsia="Times New Roman" w:hAnsi="Times New Roman" w:cs="Times New Roman"/>
          <w:kern w:val="0"/>
          <w:sz w:val="20"/>
          <w:szCs w:val="20"/>
          <w:lang w:val="en-US" w:eastAsia="uk-UA"/>
          <w14:ligatures w14:val="none"/>
        </w:rPr>
        <w:t xml:space="preserve"> й </w:t>
      </w:r>
      <w:proofErr w:type="spellStart"/>
      <w:r w:rsidRPr="006A016C">
        <w:rPr>
          <w:rFonts w:ascii="Times New Roman" w:eastAsia="Times New Roman" w:hAnsi="Times New Roman" w:cs="Times New Roman"/>
          <w:kern w:val="0"/>
          <w:sz w:val="20"/>
          <w:szCs w:val="20"/>
          <w:lang w:val="en-US" w:eastAsia="uk-UA"/>
          <w14:ligatures w14:val="none"/>
        </w:rPr>
        <w:t>добробут</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працівників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забезпечуючи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їм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повний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соціальний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захист</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можливості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кар'єрного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росту</w:t>
      </w:r>
      <w:proofErr w:type="spellEnd"/>
      <w:r w:rsidRPr="006A016C">
        <w:rPr>
          <w:rFonts w:ascii="Times New Roman" w:eastAsia="Times New Roman" w:hAnsi="Times New Roman" w:cs="Times New Roman"/>
          <w:kern w:val="0"/>
          <w:sz w:val="20"/>
          <w:szCs w:val="20"/>
          <w:lang w:val="en-US" w:eastAsia="uk-UA"/>
          <w14:ligatures w14:val="none"/>
        </w:rPr>
        <w:t>.</w:t>
      </w:r>
    </w:p>
    <w:p w14:paraId="27F0340A"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r w:rsidRPr="006A016C">
        <w:rPr>
          <w:rFonts w:ascii="Times New Roman" w:eastAsia="Times New Roman" w:hAnsi="Times New Roman" w:cs="Times New Roman"/>
          <w:kern w:val="0"/>
          <w:sz w:val="20"/>
          <w:szCs w:val="20"/>
          <w:lang w:val="en-US" w:eastAsia="uk-UA"/>
          <w14:ligatures w14:val="none"/>
        </w:rPr>
        <w:t>6.</w:t>
      </w:r>
      <w:r w:rsidRPr="006A016C">
        <w:rPr>
          <w:rFonts w:ascii="Times New Roman" w:eastAsia="Times New Roman" w:hAnsi="Times New Roman" w:cs="Times New Roman"/>
          <w:kern w:val="0"/>
          <w:sz w:val="20"/>
          <w:szCs w:val="20"/>
          <w:lang w:val="en-US" w:eastAsia="uk-UA"/>
          <w14:ligatures w14:val="none"/>
        </w:rPr>
        <w:tab/>
      </w:r>
      <w:proofErr w:type="spellStart"/>
      <w:r w:rsidRPr="006A016C">
        <w:rPr>
          <w:rFonts w:ascii="Times New Roman" w:eastAsia="Times New Roman" w:hAnsi="Times New Roman" w:cs="Times New Roman"/>
          <w:kern w:val="0"/>
          <w:sz w:val="20"/>
          <w:szCs w:val="20"/>
          <w:lang w:val="en-US" w:eastAsia="uk-UA"/>
          <w14:ligatures w14:val="none"/>
        </w:rPr>
        <w:t>Основні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ризики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невизначеності</w:t>
      </w:r>
      <w:proofErr w:type="spellEnd"/>
    </w:p>
    <w:p w14:paraId="4509390D"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Ризики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що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пов'язані</w:t>
      </w:r>
      <w:proofErr w:type="spellEnd"/>
      <w:r w:rsidRPr="006A016C">
        <w:rPr>
          <w:rFonts w:ascii="Times New Roman" w:eastAsia="Times New Roman" w:hAnsi="Times New Roman" w:cs="Times New Roman"/>
          <w:kern w:val="0"/>
          <w:sz w:val="20"/>
          <w:szCs w:val="20"/>
          <w:lang w:val="en-US" w:eastAsia="uk-UA"/>
          <w14:ligatures w14:val="none"/>
        </w:rPr>
        <w:t xml:space="preserve"> з </w:t>
      </w:r>
      <w:proofErr w:type="spellStart"/>
      <w:r w:rsidRPr="006A016C">
        <w:rPr>
          <w:rFonts w:ascii="Times New Roman" w:eastAsia="Times New Roman" w:hAnsi="Times New Roman" w:cs="Times New Roman"/>
          <w:kern w:val="0"/>
          <w:sz w:val="20"/>
          <w:szCs w:val="20"/>
          <w:lang w:val="en-US" w:eastAsia="uk-UA"/>
          <w14:ligatures w14:val="none"/>
        </w:rPr>
        <w:t>фінансовими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інструментами</w:t>
      </w:r>
      <w:proofErr w:type="spellEnd"/>
    </w:p>
    <w:p w14:paraId="0DDE8443"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Компанія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зазнає</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кредитного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ризику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ризику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ліквідності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ринкового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ризику</w:t>
      </w:r>
      <w:proofErr w:type="spellEnd"/>
      <w:r w:rsidRPr="006A016C">
        <w:rPr>
          <w:rFonts w:ascii="Times New Roman" w:eastAsia="Times New Roman" w:hAnsi="Times New Roman" w:cs="Times New Roman"/>
          <w:kern w:val="0"/>
          <w:sz w:val="20"/>
          <w:szCs w:val="20"/>
          <w:lang w:val="en-US" w:eastAsia="uk-UA"/>
          <w14:ligatures w14:val="none"/>
        </w:rPr>
        <w:t xml:space="preserve"> у </w:t>
      </w:r>
      <w:proofErr w:type="spellStart"/>
      <w:r w:rsidRPr="006A016C">
        <w:rPr>
          <w:rFonts w:ascii="Times New Roman" w:eastAsia="Times New Roman" w:hAnsi="Times New Roman" w:cs="Times New Roman"/>
          <w:kern w:val="0"/>
          <w:sz w:val="20"/>
          <w:szCs w:val="20"/>
          <w:lang w:val="en-US" w:eastAsia="uk-UA"/>
          <w14:ligatures w14:val="none"/>
        </w:rPr>
        <w:t>зв'язку</w:t>
      </w:r>
      <w:proofErr w:type="spellEnd"/>
      <w:r w:rsidRPr="006A016C">
        <w:rPr>
          <w:rFonts w:ascii="Times New Roman" w:eastAsia="Times New Roman" w:hAnsi="Times New Roman" w:cs="Times New Roman"/>
          <w:kern w:val="0"/>
          <w:sz w:val="20"/>
          <w:szCs w:val="20"/>
          <w:lang w:val="en-US" w:eastAsia="uk-UA"/>
          <w14:ligatures w14:val="none"/>
        </w:rPr>
        <w:t xml:space="preserve"> з </w:t>
      </w:r>
      <w:proofErr w:type="spellStart"/>
      <w:r w:rsidRPr="006A016C">
        <w:rPr>
          <w:rFonts w:ascii="Times New Roman" w:eastAsia="Times New Roman" w:hAnsi="Times New Roman" w:cs="Times New Roman"/>
          <w:kern w:val="0"/>
          <w:sz w:val="20"/>
          <w:szCs w:val="20"/>
          <w:lang w:val="en-US" w:eastAsia="uk-UA"/>
          <w14:ligatures w14:val="none"/>
        </w:rPr>
        <w:t>утримуваними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нею</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фінансовими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інструментами</w:t>
      </w:r>
      <w:proofErr w:type="spellEnd"/>
      <w:r w:rsidRPr="006A016C">
        <w:rPr>
          <w:rFonts w:ascii="Times New Roman" w:eastAsia="Times New Roman" w:hAnsi="Times New Roman" w:cs="Times New Roman"/>
          <w:kern w:val="0"/>
          <w:sz w:val="20"/>
          <w:szCs w:val="20"/>
          <w:lang w:val="en-US" w:eastAsia="uk-UA"/>
          <w14:ligatures w14:val="none"/>
        </w:rPr>
        <w:t xml:space="preserve">. </w:t>
      </w:r>
    </w:p>
    <w:p w14:paraId="2C84BE55"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Ринковий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ризик</w:t>
      </w:r>
      <w:proofErr w:type="spellEnd"/>
    </w:p>
    <w:p w14:paraId="7B867AFF"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Ринковий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ризик</w:t>
      </w:r>
      <w:proofErr w:type="spellEnd"/>
      <w:r w:rsidRPr="006A016C">
        <w:rPr>
          <w:rFonts w:ascii="Times New Roman" w:eastAsia="Times New Roman" w:hAnsi="Times New Roman" w:cs="Times New Roman"/>
          <w:kern w:val="0"/>
          <w:sz w:val="20"/>
          <w:szCs w:val="20"/>
          <w:lang w:val="en-US" w:eastAsia="uk-UA"/>
          <w14:ligatures w14:val="none"/>
        </w:rPr>
        <w:t xml:space="preserve"> - </w:t>
      </w:r>
      <w:proofErr w:type="spellStart"/>
      <w:r w:rsidRPr="006A016C">
        <w:rPr>
          <w:rFonts w:ascii="Times New Roman" w:eastAsia="Times New Roman" w:hAnsi="Times New Roman" w:cs="Times New Roman"/>
          <w:kern w:val="0"/>
          <w:sz w:val="20"/>
          <w:szCs w:val="20"/>
          <w:lang w:val="en-US" w:eastAsia="uk-UA"/>
          <w14:ligatures w14:val="none"/>
        </w:rPr>
        <w:t>це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ризик</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що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зміни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ринкових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цін</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наприклад</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обмінних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курсів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іноземних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валют</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процентних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ставок</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матимуть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негативний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вплив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прибуток</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Компанії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або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вартість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наявних</w:t>
      </w:r>
      <w:proofErr w:type="spellEnd"/>
      <w:r w:rsidRPr="006A016C">
        <w:rPr>
          <w:rFonts w:ascii="Times New Roman" w:eastAsia="Times New Roman" w:hAnsi="Times New Roman" w:cs="Times New Roman"/>
          <w:kern w:val="0"/>
          <w:sz w:val="20"/>
          <w:szCs w:val="20"/>
          <w:lang w:val="en-US" w:eastAsia="uk-UA"/>
          <w14:ligatures w14:val="none"/>
        </w:rPr>
        <w:t xml:space="preserve"> у </w:t>
      </w:r>
      <w:proofErr w:type="spellStart"/>
      <w:r w:rsidRPr="006A016C">
        <w:rPr>
          <w:rFonts w:ascii="Times New Roman" w:eastAsia="Times New Roman" w:hAnsi="Times New Roman" w:cs="Times New Roman"/>
          <w:kern w:val="0"/>
          <w:sz w:val="20"/>
          <w:szCs w:val="20"/>
          <w:lang w:val="en-US" w:eastAsia="uk-UA"/>
          <w14:ligatures w14:val="none"/>
        </w:rPr>
        <w:t>неї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фінансових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інструментів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Мета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управління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ринковим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ризиком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полягає</w:t>
      </w:r>
      <w:proofErr w:type="spellEnd"/>
      <w:r w:rsidRPr="006A016C">
        <w:rPr>
          <w:rFonts w:ascii="Times New Roman" w:eastAsia="Times New Roman" w:hAnsi="Times New Roman" w:cs="Times New Roman"/>
          <w:kern w:val="0"/>
          <w:sz w:val="20"/>
          <w:szCs w:val="20"/>
          <w:lang w:val="en-US" w:eastAsia="uk-UA"/>
          <w14:ligatures w14:val="none"/>
        </w:rPr>
        <w:t xml:space="preserve"> в </w:t>
      </w:r>
      <w:proofErr w:type="spellStart"/>
      <w:r w:rsidRPr="006A016C">
        <w:rPr>
          <w:rFonts w:ascii="Times New Roman" w:eastAsia="Times New Roman" w:hAnsi="Times New Roman" w:cs="Times New Roman"/>
          <w:kern w:val="0"/>
          <w:sz w:val="20"/>
          <w:szCs w:val="20"/>
          <w:lang w:val="en-US" w:eastAsia="uk-UA"/>
          <w14:ligatures w14:val="none"/>
        </w:rPr>
        <w:t>тому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щоб</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контролювати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схильність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ринкового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ризику</w:t>
      </w:r>
      <w:proofErr w:type="spellEnd"/>
      <w:r w:rsidRPr="006A016C">
        <w:rPr>
          <w:rFonts w:ascii="Times New Roman" w:eastAsia="Times New Roman" w:hAnsi="Times New Roman" w:cs="Times New Roman"/>
          <w:kern w:val="0"/>
          <w:sz w:val="20"/>
          <w:szCs w:val="20"/>
          <w:lang w:val="en-US" w:eastAsia="uk-UA"/>
          <w14:ligatures w14:val="none"/>
        </w:rPr>
        <w:t xml:space="preserve"> і </w:t>
      </w:r>
      <w:proofErr w:type="spellStart"/>
      <w:r w:rsidRPr="006A016C">
        <w:rPr>
          <w:rFonts w:ascii="Times New Roman" w:eastAsia="Times New Roman" w:hAnsi="Times New Roman" w:cs="Times New Roman"/>
          <w:kern w:val="0"/>
          <w:sz w:val="20"/>
          <w:szCs w:val="20"/>
          <w:lang w:val="en-US" w:eastAsia="uk-UA"/>
          <w14:ligatures w14:val="none"/>
        </w:rPr>
        <w:t>утримувати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її</w:t>
      </w:r>
      <w:proofErr w:type="spellEnd"/>
      <w:r w:rsidRPr="006A016C">
        <w:rPr>
          <w:rFonts w:ascii="Times New Roman" w:eastAsia="Times New Roman" w:hAnsi="Times New Roman" w:cs="Times New Roman"/>
          <w:kern w:val="0"/>
          <w:sz w:val="20"/>
          <w:szCs w:val="20"/>
          <w:lang w:val="en-US" w:eastAsia="uk-UA"/>
          <w14:ligatures w14:val="none"/>
        </w:rPr>
        <w:t xml:space="preserve"> в </w:t>
      </w:r>
      <w:proofErr w:type="spellStart"/>
      <w:r w:rsidRPr="006A016C">
        <w:rPr>
          <w:rFonts w:ascii="Times New Roman" w:eastAsia="Times New Roman" w:hAnsi="Times New Roman" w:cs="Times New Roman"/>
          <w:kern w:val="0"/>
          <w:sz w:val="20"/>
          <w:szCs w:val="20"/>
          <w:lang w:val="en-US" w:eastAsia="uk-UA"/>
          <w14:ligatures w14:val="none"/>
        </w:rPr>
        <w:t>допустимих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межах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цьому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домагаючись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оптимізації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прибутковості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інвестицій</w:t>
      </w:r>
      <w:proofErr w:type="spellEnd"/>
      <w:r w:rsidRPr="006A016C">
        <w:rPr>
          <w:rFonts w:ascii="Times New Roman" w:eastAsia="Times New Roman" w:hAnsi="Times New Roman" w:cs="Times New Roman"/>
          <w:kern w:val="0"/>
          <w:sz w:val="20"/>
          <w:szCs w:val="20"/>
          <w:lang w:val="en-US" w:eastAsia="uk-UA"/>
          <w14:ligatures w14:val="none"/>
        </w:rPr>
        <w:t xml:space="preserve">. </w:t>
      </w:r>
    </w:p>
    <w:p w14:paraId="71298AB6"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Кредитний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ризик</w:t>
      </w:r>
      <w:proofErr w:type="spellEnd"/>
    </w:p>
    <w:p w14:paraId="61BB4E8B"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Кредитний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ризик</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виникає</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тоді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коли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невиконання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контрагентами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їх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зобов'язань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може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призвести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зменшення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надходжень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від</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утримуваного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фінансового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активу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звітну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дату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Компанія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застосовує</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політику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яка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повинна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забезпечити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щоб</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продажі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продукції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послуг</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здійснювалися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клієнтам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які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мають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належну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кредитну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історію</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здійснює</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постійний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моніторинг</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дебіторської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заборгованості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строками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виникнення</w:t>
      </w:r>
      <w:proofErr w:type="spellEnd"/>
      <w:r w:rsidRPr="006A016C">
        <w:rPr>
          <w:rFonts w:ascii="Times New Roman" w:eastAsia="Times New Roman" w:hAnsi="Times New Roman" w:cs="Times New Roman"/>
          <w:kern w:val="0"/>
          <w:sz w:val="20"/>
          <w:szCs w:val="20"/>
          <w:lang w:val="en-US" w:eastAsia="uk-UA"/>
          <w14:ligatures w14:val="none"/>
        </w:rPr>
        <w:t>.</w:t>
      </w:r>
    </w:p>
    <w:p w14:paraId="69C11006"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Управління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кредитним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ризиком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пов'язаним</w:t>
      </w:r>
      <w:proofErr w:type="spellEnd"/>
      <w:r w:rsidRPr="006A016C">
        <w:rPr>
          <w:rFonts w:ascii="Times New Roman" w:eastAsia="Times New Roman" w:hAnsi="Times New Roman" w:cs="Times New Roman"/>
          <w:kern w:val="0"/>
          <w:sz w:val="20"/>
          <w:szCs w:val="20"/>
          <w:lang w:val="en-US" w:eastAsia="uk-UA"/>
          <w14:ligatures w14:val="none"/>
        </w:rPr>
        <w:t xml:space="preserve"> з </w:t>
      </w:r>
      <w:proofErr w:type="spellStart"/>
      <w:r w:rsidRPr="006A016C">
        <w:rPr>
          <w:rFonts w:ascii="Times New Roman" w:eastAsia="Times New Roman" w:hAnsi="Times New Roman" w:cs="Times New Roman"/>
          <w:kern w:val="0"/>
          <w:sz w:val="20"/>
          <w:szCs w:val="20"/>
          <w:lang w:val="en-US" w:eastAsia="uk-UA"/>
          <w14:ligatures w14:val="none"/>
        </w:rPr>
        <w:t>торговою</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дебіторською</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заборгованістю</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здійснюється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основі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встановлених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політик</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процедур</w:t>
      </w:r>
      <w:proofErr w:type="spellEnd"/>
      <w:r w:rsidRPr="006A016C">
        <w:rPr>
          <w:rFonts w:ascii="Times New Roman" w:eastAsia="Times New Roman" w:hAnsi="Times New Roman" w:cs="Times New Roman"/>
          <w:kern w:val="0"/>
          <w:sz w:val="20"/>
          <w:szCs w:val="20"/>
          <w:lang w:val="en-US" w:eastAsia="uk-UA"/>
          <w14:ligatures w14:val="none"/>
        </w:rPr>
        <w:t xml:space="preserve"> і </w:t>
      </w:r>
      <w:proofErr w:type="spellStart"/>
      <w:r w:rsidRPr="006A016C">
        <w:rPr>
          <w:rFonts w:ascii="Times New Roman" w:eastAsia="Times New Roman" w:hAnsi="Times New Roman" w:cs="Times New Roman"/>
          <w:kern w:val="0"/>
          <w:sz w:val="20"/>
          <w:szCs w:val="20"/>
          <w:lang w:val="en-US" w:eastAsia="uk-UA"/>
          <w14:ligatures w14:val="none"/>
        </w:rPr>
        <w:t>систем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контролю</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що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відносяться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управління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кредитним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ризиком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клієнтів</w:t>
      </w:r>
      <w:proofErr w:type="spellEnd"/>
      <w:r w:rsidRPr="006A016C">
        <w:rPr>
          <w:rFonts w:ascii="Times New Roman" w:eastAsia="Times New Roman" w:hAnsi="Times New Roman" w:cs="Times New Roman"/>
          <w:kern w:val="0"/>
          <w:sz w:val="20"/>
          <w:szCs w:val="20"/>
          <w:lang w:val="en-US" w:eastAsia="uk-UA"/>
          <w14:ligatures w14:val="none"/>
        </w:rPr>
        <w:t xml:space="preserve">. </w:t>
      </w:r>
    </w:p>
    <w:p w14:paraId="2E9094BE"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Ризик</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ліквідності</w:t>
      </w:r>
      <w:proofErr w:type="spellEnd"/>
    </w:p>
    <w:p w14:paraId="7BA6F956"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Див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вище</w:t>
      </w:r>
      <w:proofErr w:type="spellEnd"/>
      <w:r w:rsidRPr="006A016C">
        <w:rPr>
          <w:rFonts w:ascii="Times New Roman" w:eastAsia="Times New Roman" w:hAnsi="Times New Roman" w:cs="Times New Roman"/>
          <w:kern w:val="0"/>
          <w:sz w:val="20"/>
          <w:szCs w:val="20"/>
          <w:lang w:val="en-US" w:eastAsia="uk-UA"/>
          <w14:ligatures w14:val="none"/>
        </w:rPr>
        <w:t>.</w:t>
      </w:r>
    </w:p>
    <w:p w14:paraId="4FB860E9"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Операційні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ризики</w:t>
      </w:r>
      <w:proofErr w:type="spellEnd"/>
      <w:r w:rsidRPr="006A016C">
        <w:rPr>
          <w:rFonts w:ascii="Times New Roman" w:eastAsia="Times New Roman" w:hAnsi="Times New Roman" w:cs="Times New Roman"/>
          <w:kern w:val="0"/>
          <w:sz w:val="20"/>
          <w:szCs w:val="20"/>
          <w:lang w:val="en-US" w:eastAsia="uk-UA"/>
          <w14:ligatures w14:val="none"/>
        </w:rPr>
        <w:t xml:space="preserve"> </w:t>
      </w:r>
    </w:p>
    <w:p w14:paraId="6F6AB078"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Операційний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ризик</w:t>
      </w:r>
      <w:proofErr w:type="spellEnd"/>
      <w:r w:rsidRPr="006A016C">
        <w:rPr>
          <w:rFonts w:ascii="Times New Roman" w:eastAsia="Times New Roman" w:hAnsi="Times New Roman" w:cs="Times New Roman"/>
          <w:kern w:val="0"/>
          <w:sz w:val="20"/>
          <w:szCs w:val="20"/>
          <w:lang w:val="en-US" w:eastAsia="uk-UA"/>
          <w14:ligatures w14:val="none"/>
        </w:rPr>
        <w:t xml:space="preserve"> - </w:t>
      </w:r>
      <w:proofErr w:type="spellStart"/>
      <w:r w:rsidRPr="006A016C">
        <w:rPr>
          <w:rFonts w:ascii="Times New Roman" w:eastAsia="Times New Roman" w:hAnsi="Times New Roman" w:cs="Times New Roman"/>
          <w:kern w:val="0"/>
          <w:sz w:val="20"/>
          <w:szCs w:val="20"/>
          <w:lang w:val="en-US" w:eastAsia="uk-UA"/>
          <w14:ligatures w14:val="none"/>
        </w:rPr>
        <w:t>ризик</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збитку</w:t>
      </w:r>
      <w:proofErr w:type="spellEnd"/>
      <w:r w:rsidRPr="006A016C">
        <w:rPr>
          <w:rFonts w:ascii="Times New Roman" w:eastAsia="Times New Roman" w:hAnsi="Times New Roman" w:cs="Times New Roman"/>
          <w:kern w:val="0"/>
          <w:sz w:val="20"/>
          <w:szCs w:val="20"/>
          <w:lang w:val="en-US" w:eastAsia="uk-UA"/>
          <w14:ligatures w14:val="none"/>
        </w:rPr>
        <w:t xml:space="preserve"> в </w:t>
      </w:r>
      <w:proofErr w:type="spellStart"/>
      <w:r w:rsidRPr="006A016C">
        <w:rPr>
          <w:rFonts w:ascii="Times New Roman" w:eastAsia="Times New Roman" w:hAnsi="Times New Roman" w:cs="Times New Roman"/>
          <w:kern w:val="0"/>
          <w:sz w:val="20"/>
          <w:szCs w:val="20"/>
          <w:lang w:val="en-US" w:eastAsia="uk-UA"/>
          <w14:ligatures w14:val="none"/>
        </w:rPr>
        <w:t>результаті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неадекватних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або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помилкових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внутрішніх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процесів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дій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співробітників</w:t>
      </w:r>
      <w:proofErr w:type="spellEnd"/>
      <w:r w:rsidRPr="006A016C">
        <w:rPr>
          <w:rFonts w:ascii="Times New Roman" w:eastAsia="Times New Roman" w:hAnsi="Times New Roman" w:cs="Times New Roman"/>
          <w:kern w:val="0"/>
          <w:sz w:val="20"/>
          <w:szCs w:val="20"/>
          <w:lang w:val="en-US" w:eastAsia="uk-UA"/>
          <w14:ligatures w14:val="none"/>
        </w:rPr>
        <w:t xml:space="preserve"> і </w:t>
      </w:r>
      <w:proofErr w:type="spellStart"/>
      <w:r w:rsidRPr="006A016C">
        <w:rPr>
          <w:rFonts w:ascii="Times New Roman" w:eastAsia="Times New Roman" w:hAnsi="Times New Roman" w:cs="Times New Roman"/>
          <w:kern w:val="0"/>
          <w:sz w:val="20"/>
          <w:szCs w:val="20"/>
          <w:lang w:val="en-US" w:eastAsia="uk-UA"/>
          <w14:ligatures w14:val="none"/>
        </w:rPr>
        <w:t>систем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або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зовнішніх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подій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Операційні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ризики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включають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юридичні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ризики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але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виключають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стратегічні</w:t>
      </w:r>
      <w:proofErr w:type="spellEnd"/>
      <w:r w:rsidRPr="006A016C">
        <w:rPr>
          <w:rFonts w:ascii="Times New Roman" w:eastAsia="Times New Roman" w:hAnsi="Times New Roman" w:cs="Times New Roman"/>
          <w:kern w:val="0"/>
          <w:sz w:val="20"/>
          <w:szCs w:val="20"/>
          <w:lang w:val="en-US" w:eastAsia="uk-UA"/>
          <w14:ligatures w14:val="none"/>
        </w:rPr>
        <w:t xml:space="preserve"> і </w:t>
      </w:r>
      <w:proofErr w:type="spellStart"/>
      <w:r w:rsidRPr="006A016C">
        <w:rPr>
          <w:rFonts w:ascii="Times New Roman" w:eastAsia="Times New Roman" w:hAnsi="Times New Roman" w:cs="Times New Roman"/>
          <w:kern w:val="0"/>
          <w:sz w:val="20"/>
          <w:szCs w:val="20"/>
          <w:lang w:val="en-US" w:eastAsia="uk-UA"/>
          <w14:ligatures w14:val="none"/>
        </w:rPr>
        <w:t>репутаційні</w:t>
      </w:r>
      <w:proofErr w:type="spellEnd"/>
      <w:r w:rsidRPr="006A016C">
        <w:rPr>
          <w:rFonts w:ascii="Times New Roman" w:eastAsia="Times New Roman" w:hAnsi="Times New Roman" w:cs="Times New Roman"/>
          <w:kern w:val="0"/>
          <w:sz w:val="20"/>
          <w:szCs w:val="20"/>
          <w:lang w:val="en-US" w:eastAsia="uk-UA"/>
          <w14:ligatures w14:val="none"/>
        </w:rPr>
        <w:t>.</w:t>
      </w:r>
    </w:p>
    <w:p w14:paraId="6B00E606"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r w:rsidRPr="006A016C">
        <w:rPr>
          <w:rFonts w:ascii="Times New Roman" w:eastAsia="Times New Roman" w:hAnsi="Times New Roman" w:cs="Times New Roman"/>
          <w:kern w:val="0"/>
          <w:sz w:val="20"/>
          <w:szCs w:val="20"/>
          <w:lang w:val="en-US" w:eastAsia="uk-UA"/>
          <w14:ligatures w14:val="none"/>
        </w:rPr>
        <w:t xml:space="preserve">У </w:t>
      </w:r>
      <w:proofErr w:type="spellStart"/>
      <w:r w:rsidRPr="006A016C">
        <w:rPr>
          <w:rFonts w:ascii="Times New Roman" w:eastAsia="Times New Roman" w:hAnsi="Times New Roman" w:cs="Times New Roman"/>
          <w:kern w:val="0"/>
          <w:sz w:val="20"/>
          <w:szCs w:val="20"/>
          <w:lang w:val="en-US" w:eastAsia="uk-UA"/>
          <w14:ligatures w14:val="none"/>
        </w:rPr>
        <w:t>своїй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діяльності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Компанія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стикається</w:t>
      </w:r>
      <w:proofErr w:type="spellEnd"/>
      <w:r w:rsidRPr="006A016C">
        <w:rPr>
          <w:rFonts w:ascii="Times New Roman" w:eastAsia="Times New Roman" w:hAnsi="Times New Roman" w:cs="Times New Roman"/>
          <w:kern w:val="0"/>
          <w:sz w:val="20"/>
          <w:szCs w:val="20"/>
          <w:lang w:val="en-US" w:eastAsia="uk-UA"/>
          <w14:ligatures w14:val="none"/>
        </w:rPr>
        <w:t xml:space="preserve"> з </w:t>
      </w:r>
      <w:proofErr w:type="spellStart"/>
      <w:r w:rsidRPr="006A016C">
        <w:rPr>
          <w:rFonts w:ascii="Times New Roman" w:eastAsia="Times New Roman" w:hAnsi="Times New Roman" w:cs="Times New Roman"/>
          <w:kern w:val="0"/>
          <w:sz w:val="20"/>
          <w:szCs w:val="20"/>
          <w:lang w:val="en-US" w:eastAsia="uk-UA"/>
          <w14:ligatures w14:val="none"/>
        </w:rPr>
        <w:t>численними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ризиками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Більшість</w:t>
      </w:r>
      <w:proofErr w:type="spellEnd"/>
      <w:r w:rsidRPr="006A016C">
        <w:rPr>
          <w:rFonts w:ascii="Times New Roman" w:eastAsia="Times New Roman" w:hAnsi="Times New Roman" w:cs="Times New Roman"/>
          <w:kern w:val="0"/>
          <w:sz w:val="20"/>
          <w:szCs w:val="20"/>
          <w:lang w:val="en-US" w:eastAsia="uk-UA"/>
          <w14:ligatures w14:val="none"/>
        </w:rPr>
        <w:t xml:space="preserve"> з </w:t>
      </w:r>
      <w:proofErr w:type="spellStart"/>
      <w:r w:rsidRPr="006A016C">
        <w:rPr>
          <w:rFonts w:ascii="Times New Roman" w:eastAsia="Times New Roman" w:hAnsi="Times New Roman" w:cs="Times New Roman"/>
          <w:kern w:val="0"/>
          <w:sz w:val="20"/>
          <w:szCs w:val="20"/>
          <w:lang w:val="en-US" w:eastAsia="uk-UA"/>
          <w14:ligatures w14:val="none"/>
        </w:rPr>
        <w:t>них</w:t>
      </w:r>
      <w:proofErr w:type="spellEnd"/>
      <w:r w:rsidRPr="006A016C">
        <w:rPr>
          <w:rFonts w:ascii="Times New Roman" w:eastAsia="Times New Roman" w:hAnsi="Times New Roman" w:cs="Times New Roman"/>
          <w:kern w:val="0"/>
          <w:sz w:val="20"/>
          <w:szCs w:val="20"/>
          <w:lang w:val="en-US" w:eastAsia="uk-UA"/>
          <w14:ligatures w14:val="none"/>
        </w:rPr>
        <w:t xml:space="preserve"> є </w:t>
      </w:r>
      <w:proofErr w:type="spellStart"/>
      <w:r w:rsidRPr="006A016C">
        <w:rPr>
          <w:rFonts w:ascii="Times New Roman" w:eastAsia="Times New Roman" w:hAnsi="Times New Roman" w:cs="Times New Roman"/>
          <w:kern w:val="0"/>
          <w:sz w:val="20"/>
          <w:szCs w:val="20"/>
          <w:lang w:val="en-US" w:eastAsia="uk-UA"/>
          <w14:ligatures w14:val="none"/>
        </w:rPr>
        <w:t>внутрішніми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типовими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для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всіх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організацій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як</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ризики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що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надходять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від</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співробітників</w:t>
      </w:r>
      <w:proofErr w:type="spellEnd"/>
      <w:r w:rsidRPr="006A016C">
        <w:rPr>
          <w:rFonts w:ascii="Times New Roman" w:eastAsia="Times New Roman" w:hAnsi="Times New Roman" w:cs="Times New Roman"/>
          <w:kern w:val="0"/>
          <w:sz w:val="20"/>
          <w:szCs w:val="20"/>
          <w:lang w:val="en-US" w:eastAsia="uk-UA"/>
          <w14:ligatures w14:val="none"/>
        </w:rPr>
        <w:t xml:space="preserve"> і </w:t>
      </w:r>
      <w:proofErr w:type="spellStart"/>
      <w:r w:rsidRPr="006A016C">
        <w:rPr>
          <w:rFonts w:ascii="Times New Roman" w:eastAsia="Times New Roman" w:hAnsi="Times New Roman" w:cs="Times New Roman"/>
          <w:kern w:val="0"/>
          <w:sz w:val="20"/>
          <w:szCs w:val="20"/>
          <w:lang w:val="en-US" w:eastAsia="uk-UA"/>
          <w14:ligatures w14:val="none"/>
        </w:rPr>
        <w:t>внутрішніх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процесів</w:t>
      </w:r>
      <w:proofErr w:type="spellEnd"/>
      <w:r w:rsidRPr="006A016C">
        <w:rPr>
          <w:rFonts w:ascii="Times New Roman" w:eastAsia="Times New Roman" w:hAnsi="Times New Roman" w:cs="Times New Roman"/>
          <w:kern w:val="0"/>
          <w:sz w:val="20"/>
          <w:szCs w:val="20"/>
          <w:lang w:val="en-US" w:eastAsia="uk-UA"/>
          <w14:ligatures w14:val="none"/>
        </w:rPr>
        <w:t xml:space="preserve">), і </w:t>
      </w:r>
      <w:proofErr w:type="spellStart"/>
      <w:r w:rsidRPr="006A016C">
        <w:rPr>
          <w:rFonts w:ascii="Times New Roman" w:eastAsia="Times New Roman" w:hAnsi="Times New Roman" w:cs="Times New Roman"/>
          <w:kern w:val="0"/>
          <w:sz w:val="20"/>
          <w:szCs w:val="20"/>
          <w:lang w:val="en-US" w:eastAsia="uk-UA"/>
          <w14:ligatures w14:val="none"/>
        </w:rPr>
        <w:t>методи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управління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ними</w:t>
      </w:r>
      <w:proofErr w:type="spellEnd"/>
      <w:r w:rsidRPr="006A016C">
        <w:rPr>
          <w:rFonts w:ascii="Times New Roman" w:eastAsia="Times New Roman" w:hAnsi="Times New Roman" w:cs="Times New Roman"/>
          <w:kern w:val="0"/>
          <w:sz w:val="20"/>
          <w:szCs w:val="20"/>
          <w:lang w:val="en-US" w:eastAsia="uk-UA"/>
          <w14:ligatures w14:val="none"/>
        </w:rPr>
        <w:t xml:space="preserve"> є </w:t>
      </w:r>
      <w:proofErr w:type="spellStart"/>
      <w:r w:rsidRPr="006A016C">
        <w:rPr>
          <w:rFonts w:ascii="Times New Roman" w:eastAsia="Times New Roman" w:hAnsi="Times New Roman" w:cs="Times New Roman"/>
          <w:kern w:val="0"/>
          <w:sz w:val="20"/>
          <w:szCs w:val="20"/>
          <w:lang w:val="en-US" w:eastAsia="uk-UA"/>
          <w14:ligatures w14:val="none"/>
        </w:rPr>
        <w:t>типовими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для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всіх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організацій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Компанія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w:t>
      </w:r>
      <w:proofErr w:type="spellEnd"/>
      <w:r w:rsidRPr="006A016C">
        <w:rPr>
          <w:rFonts w:ascii="Times New Roman" w:eastAsia="Times New Roman" w:hAnsi="Times New Roman" w:cs="Times New Roman"/>
          <w:kern w:val="0"/>
          <w:sz w:val="20"/>
          <w:szCs w:val="20"/>
          <w:lang w:val="en-US" w:eastAsia="uk-UA"/>
          <w14:ligatures w14:val="none"/>
        </w:rPr>
        <w:t xml:space="preserve"> є </w:t>
      </w:r>
      <w:proofErr w:type="spellStart"/>
      <w:r w:rsidRPr="006A016C">
        <w:rPr>
          <w:rFonts w:ascii="Times New Roman" w:eastAsia="Times New Roman" w:hAnsi="Times New Roman" w:cs="Times New Roman"/>
          <w:kern w:val="0"/>
          <w:sz w:val="20"/>
          <w:szCs w:val="20"/>
          <w:lang w:val="en-US" w:eastAsia="uk-UA"/>
          <w14:ligatures w14:val="none"/>
        </w:rPr>
        <w:t>виключенням</w:t>
      </w:r>
      <w:proofErr w:type="spellEnd"/>
      <w:r w:rsidRPr="006A016C">
        <w:rPr>
          <w:rFonts w:ascii="Times New Roman" w:eastAsia="Times New Roman" w:hAnsi="Times New Roman" w:cs="Times New Roman"/>
          <w:kern w:val="0"/>
          <w:sz w:val="20"/>
          <w:szCs w:val="20"/>
          <w:lang w:val="en-US" w:eastAsia="uk-UA"/>
          <w14:ligatures w14:val="none"/>
        </w:rPr>
        <w:t xml:space="preserve">, і </w:t>
      </w:r>
      <w:proofErr w:type="spellStart"/>
      <w:r w:rsidRPr="006A016C">
        <w:rPr>
          <w:rFonts w:ascii="Times New Roman" w:eastAsia="Times New Roman" w:hAnsi="Times New Roman" w:cs="Times New Roman"/>
          <w:kern w:val="0"/>
          <w:sz w:val="20"/>
          <w:szCs w:val="20"/>
          <w:lang w:val="en-US" w:eastAsia="uk-UA"/>
          <w14:ligatures w14:val="none"/>
        </w:rPr>
        <w:t>має</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всі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подібні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інструменти</w:t>
      </w:r>
      <w:proofErr w:type="spellEnd"/>
      <w:r w:rsidRPr="006A016C">
        <w:rPr>
          <w:rFonts w:ascii="Times New Roman" w:eastAsia="Times New Roman" w:hAnsi="Times New Roman" w:cs="Times New Roman"/>
          <w:kern w:val="0"/>
          <w:sz w:val="20"/>
          <w:szCs w:val="20"/>
          <w:lang w:val="en-US" w:eastAsia="uk-UA"/>
          <w14:ligatures w14:val="none"/>
        </w:rPr>
        <w:t xml:space="preserve">. В </w:t>
      </w:r>
      <w:proofErr w:type="spellStart"/>
      <w:r w:rsidRPr="006A016C">
        <w:rPr>
          <w:rFonts w:ascii="Times New Roman" w:eastAsia="Times New Roman" w:hAnsi="Times New Roman" w:cs="Times New Roman"/>
          <w:kern w:val="0"/>
          <w:sz w:val="20"/>
          <w:szCs w:val="20"/>
          <w:lang w:val="en-US" w:eastAsia="uk-UA"/>
          <w14:ligatures w14:val="none"/>
        </w:rPr>
        <w:t>тому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числі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системи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розподілу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посадових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обов'язків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систему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мотивації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персоналу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заходи</w:t>
      </w:r>
      <w:proofErr w:type="spellEnd"/>
      <w:r w:rsidRPr="006A016C">
        <w:rPr>
          <w:rFonts w:ascii="Times New Roman" w:eastAsia="Times New Roman" w:hAnsi="Times New Roman" w:cs="Times New Roman"/>
          <w:kern w:val="0"/>
          <w:sz w:val="20"/>
          <w:szCs w:val="20"/>
          <w:lang w:val="en-US" w:eastAsia="uk-UA"/>
          <w14:ligatures w14:val="none"/>
        </w:rPr>
        <w:t xml:space="preserve"> у </w:t>
      </w:r>
      <w:proofErr w:type="spellStart"/>
      <w:r w:rsidRPr="006A016C">
        <w:rPr>
          <w:rFonts w:ascii="Times New Roman" w:eastAsia="Times New Roman" w:hAnsi="Times New Roman" w:cs="Times New Roman"/>
          <w:kern w:val="0"/>
          <w:sz w:val="20"/>
          <w:szCs w:val="20"/>
          <w:lang w:val="en-US" w:eastAsia="uk-UA"/>
          <w14:ligatures w14:val="none"/>
        </w:rPr>
        <w:t>галузі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охорони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безпеки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праці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внутрішні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інструкції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наявність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систем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внутрішнього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контролю</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служби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безпеки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політик</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інструментів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боротьби</w:t>
      </w:r>
      <w:proofErr w:type="spellEnd"/>
      <w:r w:rsidRPr="006A016C">
        <w:rPr>
          <w:rFonts w:ascii="Times New Roman" w:eastAsia="Times New Roman" w:hAnsi="Times New Roman" w:cs="Times New Roman"/>
          <w:kern w:val="0"/>
          <w:sz w:val="20"/>
          <w:szCs w:val="20"/>
          <w:lang w:val="en-US" w:eastAsia="uk-UA"/>
          <w14:ligatures w14:val="none"/>
        </w:rPr>
        <w:t xml:space="preserve"> з </w:t>
      </w:r>
      <w:proofErr w:type="spellStart"/>
      <w:r w:rsidRPr="006A016C">
        <w:rPr>
          <w:rFonts w:ascii="Times New Roman" w:eastAsia="Times New Roman" w:hAnsi="Times New Roman" w:cs="Times New Roman"/>
          <w:kern w:val="0"/>
          <w:sz w:val="20"/>
          <w:szCs w:val="20"/>
          <w:lang w:val="en-US" w:eastAsia="uk-UA"/>
          <w14:ligatures w14:val="none"/>
        </w:rPr>
        <w:t>корупцією</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шахрайством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системи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моніторингу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дотриманням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законодавства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включаючи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внутрішні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навчання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інструктажі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систему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контролю</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доступом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конфіденційної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інформації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інформаційною</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безпекою</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система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управління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безперервністю</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діяльності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Компанії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випадок</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надзвичайних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подій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тощо</w:t>
      </w:r>
      <w:proofErr w:type="spellEnd"/>
      <w:r w:rsidRPr="006A016C">
        <w:rPr>
          <w:rFonts w:ascii="Times New Roman" w:eastAsia="Times New Roman" w:hAnsi="Times New Roman" w:cs="Times New Roman"/>
          <w:kern w:val="0"/>
          <w:sz w:val="20"/>
          <w:szCs w:val="20"/>
          <w:lang w:val="en-US" w:eastAsia="uk-UA"/>
          <w14:ligatures w14:val="none"/>
        </w:rPr>
        <w:t>.</w:t>
      </w:r>
    </w:p>
    <w:p w14:paraId="1C856CE4"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Зовнішні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ризики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Компанії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також</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включають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загальні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операційні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ризики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поза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зоною</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контролю</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впливу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Компанії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Зокрема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відносяться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фактори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нерозвиненості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економічного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фінансового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ринку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кліматичні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фактори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пов'язані</w:t>
      </w:r>
      <w:proofErr w:type="spellEnd"/>
      <w:r w:rsidRPr="006A016C">
        <w:rPr>
          <w:rFonts w:ascii="Times New Roman" w:eastAsia="Times New Roman" w:hAnsi="Times New Roman" w:cs="Times New Roman"/>
          <w:kern w:val="0"/>
          <w:sz w:val="20"/>
          <w:szCs w:val="20"/>
          <w:lang w:val="en-US" w:eastAsia="uk-UA"/>
          <w14:ligatures w14:val="none"/>
        </w:rPr>
        <w:t xml:space="preserve"> з </w:t>
      </w:r>
      <w:proofErr w:type="spellStart"/>
      <w:r w:rsidRPr="006A016C">
        <w:rPr>
          <w:rFonts w:ascii="Times New Roman" w:eastAsia="Times New Roman" w:hAnsi="Times New Roman" w:cs="Times New Roman"/>
          <w:kern w:val="0"/>
          <w:sz w:val="20"/>
          <w:szCs w:val="20"/>
          <w:lang w:val="en-US" w:eastAsia="uk-UA"/>
          <w14:ligatures w14:val="none"/>
        </w:rPr>
        <w:t>ними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зміни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ринку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вплив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діяльність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Компанії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частих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змін</w:t>
      </w:r>
      <w:proofErr w:type="spellEnd"/>
      <w:r w:rsidRPr="006A016C">
        <w:rPr>
          <w:rFonts w:ascii="Times New Roman" w:eastAsia="Times New Roman" w:hAnsi="Times New Roman" w:cs="Times New Roman"/>
          <w:kern w:val="0"/>
          <w:sz w:val="20"/>
          <w:szCs w:val="20"/>
          <w:lang w:val="en-US" w:eastAsia="uk-UA"/>
          <w14:ligatures w14:val="none"/>
        </w:rPr>
        <w:t xml:space="preserve"> у </w:t>
      </w:r>
      <w:proofErr w:type="spellStart"/>
      <w:r w:rsidRPr="006A016C">
        <w:rPr>
          <w:rFonts w:ascii="Times New Roman" w:eastAsia="Times New Roman" w:hAnsi="Times New Roman" w:cs="Times New Roman"/>
          <w:kern w:val="0"/>
          <w:sz w:val="20"/>
          <w:szCs w:val="20"/>
          <w:lang w:val="en-US" w:eastAsia="uk-UA"/>
          <w14:ligatures w14:val="none"/>
        </w:rPr>
        <w:t>законодавстві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України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регуляторних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дій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органів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влади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зміни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вимог</w:t>
      </w:r>
      <w:proofErr w:type="spellEnd"/>
      <w:r w:rsidRPr="006A016C">
        <w:rPr>
          <w:rFonts w:ascii="Times New Roman" w:eastAsia="Times New Roman" w:hAnsi="Times New Roman" w:cs="Times New Roman"/>
          <w:kern w:val="0"/>
          <w:sz w:val="20"/>
          <w:szCs w:val="20"/>
          <w:lang w:val="en-US" w:eastAsia="uk-UA"/>
          <w14:ligatures w14:val="none"/>
        </w:rPr>
        <w:t xml:space="preserve"> у </w:t>
      </w:r>
      <w:proofErr w:type="spellStart"/>
      <w:r w:rsidRPr="006A016C">
        <w:rPr>
          <w:rFonts w:ascii="Times New Roman" w:eastAsia="Times New Roman" w:hAnsi="Times New Roman" w:cs="Times New Roman"/>
          <w:kern w:val="0"/>
          <w:sz w:val="20"/>
          <w:szCs w:val="20"/>
          <w:lang w:val="en-US" w:eastAsia="uk-UA"/>
          <w14:ligatures w14:val="none"/>
        </w:rPr>
        <w:t>сфері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оподаткування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чи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бухгалтерського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обліку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тощо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Політикою</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Компанії</w:t>
      </w:r>
      <w:proofErr w:type="spellEnd"/>
      <w:r w:rsidRPr="006A016C">
        <w:rPr>
          <w:rFonts w:ascii="Times New Roman" w:eastAsia="Times New Roman" w:hAnsi="Times New Roman" w:cs="Times New Roman"/>
          <w:kern w:val="0"/>
          <w:sz w:val="20"/>
          <w:szCs w:val="20"/>
          <w:lang w:val="en-US" w:eastAsia="uk-UA"/>
          <w14:ligatures w14:val="none"/>
        </w:rPr>
        <w:t xml:space="preserve"> є </w:t>
      </w:r>
      <w:proofErr w:type="spellStart"/>
      <w:r w:rsidRPr="006A016C">
        <w:rPr>
          <w:rFonts w:ascii="Times New Roman" w:eastAsia="Times New Roman" w:hAnsi="Times New Roman" w:cs="Times New Roman"/>
          <w:kern w:val="0"/>
          <w:sz w:val="20"/>
          <w:szCs w:val="20"/>
          <w:lang w:val="en-US" w:eastAsia="uk-UA"/>
          <w14:ligatures w14:val="none"/>
        </w:rPr>
        <w:t>повне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дотримання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законодавства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норм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стандартів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України</w:t>
      </w:r>
      <w:proofErr w:type="spellEnd"/>
      <w:r w:rsidRPr="006A016C">
        <w:rPr>
          <w:rFonts w:ascii="Times New Roman" w:eastAsia="Times New Roman" w:hAnsi="Times New Roman" w:cs="Times New Roman"/>
          <w:kern w:val="0"/>
          <w:sz w:val="20"/>
          <w:szCs w:val="20"/>
          <w:lang w:val="en-US" w:eastAsia="uk-UA"/>
          <w14:ligatures w14:val="none"/>
        </w:rPr>
        <w:t xml:space="preserve">, в </w:t>
      </w:r>
      <w:proofErr w:type="spellStart"/>
      <w:r w:rsidRPr="006A016C">
        <w:rPr>
          <w:rFonts w:ascii="Times New Roman" w:eastAsia="Times New Roman" w:hAnsi="Times New Roman" w:cs="Times New Roman"/>
          <w:kern w:val="0"/>
          <w:sz w:val="20"/>
          <w:szCs w:val="20"/>
          <w:lang w:val="en-US" w:eastAsia="uk-UA"/>
          <w14:ligatures w14:val="none"/>
        </w:rPr>
        <w:t>тому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числі</w:t>
      </w:r>
      <w:proofErr w:type="spellEnd"/>
      <w:r w:rsidRPr="006A016C">
        <w:rPr>
          <w:rFonts w:ascii="Times New Roman" w:eastAsia="Times New Roman" w:hAnsi="Times New Roman" w:cs="Times New Roman"/>
          <w:kern w:val="0"/>
          <w:sz w:val="20"/>
          <w:szCs w:val="20"/>
          <w:lang w:val="en-US" w:eastAsia="uk-UA"/>
          <w14:ligatures w14:val="none"/>
        </w:rPr>
        <w:t xml:space="preserve"> в </w:t>
      </w:r>
      <w:proofErr w:type="spellStart"/>
      <w:r w:rsidRPr="006A016C">
        <w:rPr>
          <w:rFonts w:ascii="Times New Roman" w:eastAsia="Times New Roman" w:hAnsi="Times New Roman" w:cs="Times New Roman"/>
          <w:kern w:val="0"/>
          <w:sz w:val="20"/>
          <w:szCs w:val="20"/>
          <w:lang w:val="en-US" w:eastAsia="uk-UA"/>
          <w14:ligatures w14:val="none"/>
        </w:rPr>
        <w:t>галузі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охорони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lastRenderedPageBreak/>
        <w:t>навколишнього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середовища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охорони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здоров'я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безпеки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що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може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призводить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додаткових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витрат</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дотримання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норм</w:t>
      </w:r>
      <w:proofErr w:type="spellEnd"/>
      <w:r w:rsidRPr="006A016C">
        <w:rPr>
          <w:rFonts w:ascii="Times New Roman" w:eastAsia="Times New Roman" w:hAnsi="Times New Roman" w:cs="Times New Roman"/>
          <w:kern w:val="0"/>
          <w:sz w:val="20"/>
          <w:szCs w:val="20"/>
          <w:lang w:val="en-US" w:eastAsia="uk-UA"/>
          <w14:ligatures w14:val="none"/>
        </w:rPr>
        <w:t xml:space="preserve"> і </w:t>
      </w:r>
      <w:proofErr w:type="spellStart"/>
      <w:r w:rsidRPr="006A016C">
        <w:rPr>
          <w:rFonts w:ascii="Times New Roman" w:eastAsia="Times New Roman" w:hAnsi="Times New Roman" w:cs="Times New Roman"/>
          <w:kern w:val="0"/>
          <w:sz w:val="20"/>
          <w:szCs w:val="20"/>
          <w:lang w:val="en-US" w:eastAsia="uk-UA"/>
          <w14:ligatures w14:val="none"/>
        </w:rPr>
        <w:t>заходи</w:t>
      </w:r>
      <w:proofErr w:type="spellEnd"/>
      <w:r w:rsidRPr="006A016C">
        <w:rPr>
          <w:rFonts w:ascii="Times New Roman" w:eastAsia="Times New Roman" w:hAnsi="Times New Roman" w:cs="Times New Roman"/>
          <w:kern w:val="0"/>
          <w:sz w:val="20"/>
          <w:szCs w:val="20"/>
          <w:lang w:val="en-US" w:eastAsia="uk-UA"/>
          <w14:ligatures w14:val="none"/>
        </w:rPr>
        <w:t xml:space="preserve"> з </w:t>
      </w:r>
      <w:proofErr w:type="spellStart"/>
      <w:r w:rsidRPr="006A016C">
        <w:rPr>
          <w:rFonts w:ascii="Times New Roman" w:eastAsia="Times New Roman" w:hAnsi="Times New Roman" w:cs="Times New Roman"/>
          <w:kern w:val="0"/>
          <w:sz w:val="20"/>
          <w:szCs w:val="20"/>
          <w:lang w:val="en-US" w:eastAsia="uk-UA"/>
          <w14:ligatures w14:val="none"/>
        </w:rPr>
        <w:t>ліквідації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невідповідностей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які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впливають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її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операційний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фінансовий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стан</w:t>
      </w:r>
      <w:proofErr w:type="spellEnd"/>
      <w:r w:rsidRPr="006A016C">
        <w:rPr>
          <w:rFonts w:ascii="Times New Roman" w:eastAsia="Times New Roman" w:hAnsi="Times New Roman" w:cs="Times New Roman"/>
          <w:kern w:val="0"/>
          <w:sz w:val="20"/>
          <w:szCs w:val="20"/>
          <w:lang w:val="en-US" w:eastAsia="uk-UA"/>
          <w14:ligatures w14:val="none"/>
        </w:rPr>
        <w:t xml:space="preserve">, а </w:t>
      </w:r>
      <w:proofErr w:type="spellStart"/>
      <w:r w:rsidRPr="006A016C">
        <w:rPr>
          <w:rFonts w:ascii="Times New Roman" w:eastAsia="Times New Roman" w:hAnsi="Times New Roman" w:cs="Times New Roman"/>
          <w:kern w:val="0"/>
          <w:sz w:val="20"/>
          <w:szCs w:val="20"/>
          <w:lang w:val="en-US" w:eastAsia="uk-UA"/>
          <w14:ligatures w14:val="none"/>
        </w:rPr>
        <w:t>також</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конкурентне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позиціювання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ринку</w:t>
      </w:r>
      <w:proofErr w:type="spellEnd"/>
      <w:r w:rsidRPr="006A016C">
        <w:rPr>
          <w:rFonts w:ascii="Times New Roman" w:eastAsia="Times New Roman" w:hAnsi="Times New Roman" w:cs="Times New Roman"/>
          <w:kern w:val="0"/>
          <w:sz w:val="20"/>
          <w:szCs w:val="20"/>
          <w:lang w:val="en-US" w:eastAsia="uk-UA"/>
          <w14:ligatures w14:val="none"/>
        </w:rPr>
        <w:t>.</w:t>
      </w:r>
    </w:p>
    <w:p w14:paraId="45AF3248"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Компанія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здійснює</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ідентифікацію</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моніторинг</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застосовує</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заходи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мінімізації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щодо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всіх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інших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ризиків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зазначених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вище</w:t>
      </w:r>
      <w:proofErr w:type="spellEnd"/>
      <w:r w:rsidRPr="006A016C">
        <w:rPr>
          <w:rFonts w:ascii="Times New Roman" w:eastAsia="Times New Roman" w:hAnsi="Times New Roman" w:cs="Times New Roman"/>
          <w:kern w:val="0"/>
          <w:sz w:val="20"/>
          <w:szCs w:val="20"/>
          <w:lang w:val="en-US" w:eastAsia="uk-UA"/>
          <w14:ligatures w14:val="none"/>
        </w:rPr>
        <w:t xml:space="preserve">. </w:t>
      </w:r>
    </w:p>
    <w:p w14:paraId="6D28CA9F"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r w:rsidRPr="006A016C">
        <w:rPr>
          <w:rFonts w:ascii="Times New Roman" w:eastAsia="Times New Roman" w:hAnsi="Times New Roman" w:cs="Times New Roman"/>
          <w:kern w:val="0"/>
          <w:sz w:val="20"/>
          <w:szCs w:val="20"/>
          <w:lang w:val="en-US" w:eastAsia="uk-UA"/>
          <w14:ligatures w14:val="none"/>
        </w:rPr>
        <w:t>7.</w:t>
      </w:r>
      <w:r w:rsidRPr="006A016C">
        <w:rPr>
          <w:rFonts w:ascii="Times New Roman" w:eastAsia="Times New Roman" w:hAnsi="Times New Roman" w:cs="Times New Roman"/>
          <w:kern w:val="0"/>
          <w:sz w:val="20"/>
          <w:szCs w:val="20"/>
          <w:lang w:val="en-US" w:eastAsia="uk-UA"/>
          <w14:ligatures w14:val="none"/>
        </w:rPr>
        <w:tab/>
      </w:r>
      <w:proofErr w:type="spellStart"/>
      <w:r w:rsidRPr="006A016C">
        <w:rPr>
          <w:rFonts w:ascii="Times New Roman" w:eastAsia="Times New Roman" w:hAnsi="Times New Roman" w:cs="Times New Roman"/>
          <w:kern w:val="0"/>
          <w:sz w:val="20"/>
          <w:szCs w:val="20"/>
          <w:lang w:val="en-US" w:eastAsia="uk-UA"/>
          <w14:ligatures w14:val="none"/>
        </w:rPr>
        <w:t>Опис</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діяльності</w:t>
      </w:r>
      <w:proofErr w:type="spellEnd"/>
      <w:r w:rsidRPr="006A016C">
        <w:rPr>
          <w:rFonts w:ascii="Times New Roman" w:eastAsia="Times New Roman" w:hAnsi="Times New Roman" w:cs="Times New Roman"/>
          <w:kern w:val="0"/>
          <w:sz w:val="20"/>
          <w:szCs w:val="20"/>
          <w:lang w:val="en-US" w:eastAsia="uk-UA"/>
          <w14:ligatures w14:val="none"/>
        </w:rPr>
        <w:t xml:space="preserve"> у </w:t>
      </w:r>
      <w:proofErr w:type="spellStart"/>
      <w:r w:rsidRPr="006A016C">
        <w:rPr>
          <w:rFonts w:ascii="Times New Roman" w:eastAsia="Times New Roman" w:hAnsi="Times New Roman" w:cs="Times New Roman"/>
          <w:kern w:val="0"/>
          <w:sz w:val="20"/>
          <w:szCs w:val="20"/>
          <w:lang w:val="en-US" w:eastAsia="uk-UA"/>
          <w14:ligatures w14:val="none"/>
        </w:rPr>
        <w:t>сфері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досліджень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інновацій</w:t>
      </w:r>
      <w:proofErr w:type="spellEnd"/>
    </w:p>
    <w:p w14:paraId="50F22721"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Компанія</w:t>
      </w:r>
      <w:proofErr w:type="spellEnd"/>
      <w:r w:rsidRPr="006A016C">
        <w:rPr>
          <w:rFonts w:ascii="Times New Roman" w:eastAsia="Times New Roman" w:hAnsi="Times New Roman" w:cs="Times New Roman"/>
          <w:kern w:val="0"/>
          <w:sz w:val="20"/>
          <w:szCs w:val="20"/>
          <w:lang w:val="en-US" w:eastAsia="uk-UA"/>
          <w14:ligatures w14:val="none"/>
        </w:rPr>
        <w:t xml:space="preserve"> є </w:t>
      </w:r>
      <w:proofErr w:type="spellStart"/>
      <w:r w:rsidRPr="006A016C">
        <w:rPr>
          <w:rFonts w:ascii="Times New Roman" w:eastAsia="Times New Roman" w:hAnsi="Times New Roman" w:cs="Times New Roman"/>
          <w:kern w:val="0"/>
          <w:sz w:val="20"/>
          <w:szCs w:val="20"/>
          <w:lang w:val="en-US" w:eastAsia="uk-UA"/>
          <w14:ligatures w14:val="none"/>
        </w:rPr>
        <w:t>членом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громадського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об'єднання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Івано-Франківська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обласна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організація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товариства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винахідників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раціоналізаторів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України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Підприємство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являється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довгостроковим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партнером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Національного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університету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Львівська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Політехніка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Івано-Франківського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технічного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університету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нафти</w:t>
      </w:r>
      <w:proofErr w:type="spellEnd"/>
      <w:r w:rsidRPr="006A016C">
        <w:rPr>
          <w:rFonts w:ascii="Times New Roman" w:eastAsia="Times New Roman" w:hAnsi="Times New Roman" w:cs="Times New Roman"/>
          <w:kern w:val="0"/>
          <w:sz w:val="20"/>
          <w:szCs w:val="20"/>
          <w:lang w:val="en-US" w:eastAsia="uk-UA"/>
          <w14:ligatures w14:val="none"/>
        </w:rPr>
        <w:t xml:space="preserve"> і </w:t>
      </w:r>
      <w:proofErr w:type="spellStart"/>
      <w:r w:rsidRPr="006A016C">
        <w:rPr>
          <w:rFonts w:ascii="Times New Roman" w:eastAsia="Times New Roman" w:hAnsi="Times New Roman" w:cs="Times New Roman"/>
          <w:kern w:val="0"/>
          <w:sz w:val="20"/>
          <w:szCs w:val="20"/>
          <w:lang w:val="en-US" w:eastAsia="uk-UA"/>
          <w14:ligatures w14:val="none"/>
        </w:rPr>
        <w:t>газу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Ведуться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спільні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проекти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випробування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будівельних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матеріалів</w:t>
      </w:r>
      <w:proofErr w:type="spellEnd"/>
      <w:r w:rsidRPr="006A016C">
        <w:rPr>
          <w:rFonts w:ascii="Times New Roman" w:eastAsia="Times New Roman" w:hAnsi="Times New Roman" w:cs="Times New Roman"/>
          <w:kern w:val="0"/>
          <w:sz w:val="20"/>
          <w:szCs w:val="20"/>
          <w:lang w:val="en-US" w:eastAsia="uk-UA"/>
          <w14:ligatures w14:val="none"/>
        </w:rPr>
        <w:t xml:space="preserve"> і </w:t>
      </w:r>
      <w:proofErr w:type="spellStart"/>
      <w:r w:rsidRPr="006A016C">
        <w:rPr>
          <w:rFonts w:ascii="Times New Roman" w:eastAsia="Times New Roman" w:hAnsi="Times New Roman" w:cs="Times New Roman"/>
          <w:kern w:val="0"/>
          <w:sz w:val="20"/>
          <w:szCs w:val="20"/>
          <w:lang w:val="en-US" w:eastAsia="uk-UA"/>
          <w14:ligatures w14:val="none"/>
        </w:rPr>
        <w:t>виробів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проведення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вимірювань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дослідження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енергоощадних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технологій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виробництва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будівельних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матеріалів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виробів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Протягом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звітного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періоду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Компанією</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направлено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значні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кошти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дослідження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розробки</w:t>
      </w:r>
      <w:proofErr w:type="spellEnd"/>
      <w:r w:rsidRPr="006A016C">
        <w:rPr>
          <w:rFonts w:ascii="Times New Roman" w:eastAsia="Times New Roman" w:hAnsi="Times New Roman" w:cs="Times New Roman"/>
          <w:kern w:val="0"/>
          <w:sz w:val="20"/>
          <w:szCs w:val="20"/>
          <w:lang w:val="en-US" w:eastAsia="uk-UA"/>
          <w14:ligatures w14:val="none"/>
        </w:rPr>
        <w:t>.</w:t>
      </w:r>
    </w:p>
    <w:p w14:paraId="74D3F015"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r w:rsidRPr="006A016C">
        <w:rPr>
          <w:rFonts w:ascii="Times New Roman" w:eastAsia="Times New Roman" w:hAnsi="Times New Roman" w:cs="Times New Roman"/>
          <w:kern w:val="0"/>
          <w:sz w:val="20"/>
          <w:szCs w:val="20"/>
          <w:lang w:val="en-US" w:eastAsia="uk-UA"/>
          <w14:ligatures w14:val="none"/>
        </w:rPr>
        <w:t>8.</w:t>
      </w:r>
      <w:r w:rsidRPr="006A016C">
        <w:rPr>
          <w:rFonts w:ascii="Times New Roman" w:eastAsia="Times New Roman" w:hAnsi="Times New Roman" w:cs="Times New Roman"/>
          <w:kern w:val="0"/>
          <w:sz w:val="20"/>
          <w:szCs w:val="20"/>
          <w:lang w:val="en-US" w:eastAsia="uk-UA"/>
          <w14:ligatures w14:val="none"/>
        </w:rPr>
        <w:tab/>
      </w:r>
      <w:proofErr w:type="spellStart"/>
      <w:r w:rsidRPr="006A016C">
        <w:rPr>
          <w:rFonts w:ascii="Times New Roman" w:eastAsia="Times New Roman" w:hAnsi="Times New Roman" w:cs="Times New Roman"/>
          <w:kern w:val="0"/>
          <w:sz w:val="20"/>
          <w:szCs w:val="20"/>
          <w:lang w:val="en-US" w:eastAsia="uk-UA"/>
          <w14:ligatures w14:val="none"/>
        </w:rPr>
        <w:t>Інформація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фінансові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інвестиції</w:t>
      </w:r>
      <w:proofErr w:type="spellEnd"/>
    </w:p>
    <w:p w14:paraId="01AE4055"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Станом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w:t>
      </w:r>
      <w:proofErr w:type="spellEnd"/>
      <w:r w:rsidRPr="006A016C">
        <w:rPr>
          <w:rFonts w:ascii="Times New Roman" w:eastAsia="Times New Roman" w:hAnsi="Times New Roman" w:cs="Times New Roman"/>
          <w:kern w:val="0"/>
          <w:sz w:val="20"/>
          <w:szCs w:val="20"/>
          <w:lang w:val="en-US" w:eastAsia="uk-UA"/>
          <w14:ligatures w14:val="none"/>
        </w:rPr>
        <w:t xml:space="preserve"> 31 </w:t>
      </w:r>
      <w:proofErr w:type="spellStart"/>
      <w:r w:rsidRPr="006A016C">
        <w:rPr>
          <w:rFonts w:ascii="Times New Roman" w:eastAsia="Times New Roman" w:hAnsi="Times New Roman" w:cs="Times New Roman"/>
          <w:kern w:val="0"/>
          <w:sz w:val="20"/>
          <w:szCs w:val="20"/>
          <w:lang w:val="en-US" w:eastAsia="uk-UA"/>
          <w14:ligatures w14:val="none"/>
        </w:rPr>
        <w:t>березня</w:t>
      </w:r>
      <w:proofErr w:type="spellEnd"/>
      <w:r w:rsidRPr="006A016C">
        <w:rPr>
          <w:rFonts w:ascii="Times New Roman" w:eastAsia="Times New Roman" w:hAnsi="Times New Roman" w:cs="Times New Roman"/>
          <w:kern w:val="0"/>
          <w:sz w:val="20"/>
          <w:szCs w:val="20"/>
          <w:lang w:val="en-US" w:eastAsia="uk-UA"/>
          <w14:ligatures w14:val="none"/>
        </w:rPr>
        <w:t xml:space="preserve"> 2023 р. </w:t>
      </w:r>
      <w:proofErr w:type="spellStart"/>
      <w:r w:rsidRPr="006A016C">
        <w:rPr>
          <w:rFonts w:ascii="Times New Roman" w:eastAsia="Times New Roman" w:hAnsi="Times New Roman" w:cs="Times New Roman"/>
          <w:kern w:val="0"/>
          <w:sz w:val="20"/>
          <w:szCs w:val="20"/>
          <w:lang w:val="en-US" w:eastAsia="uk-UA"/>
          <w14:ligatures w14:val="none"/>
        </w:rPr>
        <w:t>фінансові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інвестиції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Компанії</w:t>
      </w:r>
      <w:proofErr w:type="spellEnd"/>
      <w:r w:rsidRPr="006A016C">
        <w:rPr>
          <w:rFonts w:ascii="Times New Roman" w:eastAsia="Times New Roman" w:hAnsi="Times New Roman" w:cs="Times New Roman"/>
          <w:kern w:val="0"/>
          <w:sz w:val="20"/>
          <w:szCs w:val="20"/>
          <w:lang w:val="en-US" w:eastAsia="uk-UA"/>
          <w14:ligatures w14:val="none"/>
        </w:rPr>
        <w:t xml:space="preserve"> в </w:t>
      </w:r>
      <w:proofErr w:type="spellStart"/>
      <w:r w:rsidRPr="006A016C">
        <w:rPr>
          <w:rFonts w:ascii="Times New Roman" w:eastAsia="Times New Roman" w:hAnsi="Times New Roman" w:cs="Times New Roman"/>
          <w:kern w:val="0"/>
          <w:sz w:val="20"/>
          <w:szCs w:val="20"/>
          <w:lang w:val="en-US" w:eastAsia="uk-UA"/>
          <w14:ligatures w14:val="none"/>
        </w:rPr>
        <w:t>асоційовані</w:t>
      </w:r>
      <w:proofErr w:type="spellEnd"/>
      <w:r w:rsidRPr="006A016C">
        <w:rPr>
          <w:rFonts w:ascii="Times New Roman" w:eastAsia="Times New Roman" w:hAnsi="Times New Roman" w:cs="Times New Roman"/>
          <w:kern w:val="0"/>
          <w:sz w:val="20"/>
          <w:szCs w:val="20"/>
          <w:lang w:val="en-US" w:eastAsia="uk-UA"/>
          <w14:ligatures w14:val="none"/>
        </w:rPr>
        <w:t xml:space="preserve"> і </w:t>
      </w:r>
      <w:proofErr w:type="spellStart"/>
      <w:r w:rsidRPr="006A016C">
        <w:rPr>
          <w:rFonts w:ascii="Times New Roman" w:eastAsia="Times New Roman" w:hAnsi="Times New Roman" w:cs="Times New Roman"/>
          <w:kern w:val="0"/>
          <w:sz w:val="20"/>
          <w:szCs w:val="20"/>
          <w:lang w:val="en-US" w:eastAsia="uk-UA"/>
          <w14:ligatures w14:val="none"/>
        </w:rPr>
        <w:t>дочірні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підприємства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складають</w:t>
      </w:r>
      <w:proofErr w:type="spellEnd"/>
      <w:r w:rsidRPr="006A016C">
        <w:rPr>
          <w:rFonts w:ascii="Times New Roman" w:eastAsia="Times New Roman" w:hAnsi="Times New Roman" w:cs="Times New Roman"/>
          <w:kern w:val="0"/>
          <w:sz w:val="20"/>
          <w:szCs w:val="20"/>
          <w:lang w:val="en-US" w:eastAsia="uk-UA"/>
          <w14:ligatures w14:val="none"/>
        </w:rPr>
        <w:t xml:space="preserve"> 316 042 </w:t>
      </w:r>
      <w:proofErr w:type="spellStart"/>
      <w:r w:rsidRPr="006A016C">
        <w:rPr>
          <w:rFonts w:ascii="Times New Roman" w:eastAsia="Times New Roman" w:hAnsi="Times New Roman" w:cs="Times New Roman"/>
          <w:kern w:val="0"/>
          <w:sz w:val="20"/>
          <w:szCs w:val="20"/>
          <w:lang w:val="en-US" w:eastAsia="uk-UA"/>
          <w14:ligatures w14:val="none"/>
        </w:rPr>
        <w:t>тисячі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гривень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Фінансові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інвестиції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представлені</w:t>
      </w:r>
      <w:proofErr w:type="spellEnd"/>
      <w:r w:rsidRPr="006A016C">
        <w:rPr>
          <w:rFonts w:ascii="Times New Roman" w:eastAsia="Times New Roman" w:hAnsi="Times New Roman" w:cs="Times New Roman"/>
          <w:kern w:val="0"/>
          <w:sz w:val="20"/>
          <w:szCs w:val="20"/>
          <w:lang w:val="en-US" w:eastAsia="uk-UA"/>
          <w14:ligatures w14:val="none"/>
        </w:rPr>
        <w:t xml:space="preserve">, в </w:t>
      </w:r>
      <w:proofErr w:type="spellStart"/>
      <w:r w:rsidRPr="006A016C">
        <w:rPr>
          <w:rFonts w:ascii="Times New Roman" w:eastAsia="Times New Roman" w:hAnsi="Times New Roman" w:cs="Times New Roman"/>
          <w:kern w:val="0"/>
          <w:sz w:val="20"/>
          <w:szCs w:val="20"/>
          <w:lang w:val="en-US" w:eastAsia="uk-UA"/>
          <w14:ligatures w14:val="none"/>
        </w:rPr>
        <w:t>основному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інвестиціями</w:t>
      </w:r>
      <w:proofErr w:type="spellEnd"/>
      <w:r w:rsidRPr="006A016C">
        <w:rPr>
          <w:rFonts w:ascii="Times New Roman" w:eastAsia="Times New Roman" w:hAnsi="Times New Roman" w:cs="Times New Roman"/>
          <w:kern w:val="0"/>
          <w:sz w:val="20"/>
          <w:szCs w:val="20"/>
          <w:lang w:val="en-US" w:eastAsia="uk-UA"/>
          <w14:ligatures w14:val="none"/>
        </w:rPr>
        <w:t xml:space="preserve"> в ТОВ "</w:t>
      </w:r>
      <w:proofErr w:type="spellStart"/>
      <w:r w:rsidRPr="006A016C">
        <w:rPr>
          <w:rFonts w:ascii="Times New Roman" w:eastAsia="Times New Roman" w:hAnsi="Times New Roman" w:cs="Times New Roman"/>
          <w:kern w:val="0"/>
          <w:sz w:val="20"/>
          <w:szCs w:val="20"/>
          <w:lang w:val="en-US" w:eastAsia="uk-UA"/>
          <w14:ligatures w14:val="none"/>
        </w:rPr>
        <w:t>Агроновтех</w:t>
      </w:r>
      <w:proofErr w:type="spellEnd"/>
      <w:r w:rsidRPr="006A016C">
        <w:rPr>
          <w:rFonts w:ascii="Times New Roman" w:eastAsia="Times New Roman" w:hAnsi="Times New Roman" w:cs="Times New Roman"/>
          <w:kern w:val="0"/>
          <w:sz w:val="20"/>
          <w:szCs w:val="20"/>
          <w:lang w:val="en-US" w:eastAsia="uk-UA"/>
          <w14:ligatures w14:val="none"/>
        </w:rPr>
        <w:t xml:space="preserve">" (315 942 </w:t>
      </w:r>
      <w:proofErr w:type="spellStart"/>
      <w:r w:rsidRPr="006A016C">
        <w:rPr>
          <w:rFonts w:ascii="Times New Roman" w:eastAsia="Times New Roman" w:hAnsi="Times New Roman" w:cs="Times New Roman"/>
          <w:kern w:val="0"/>
          <w:sz w:val="20"/>
          <w:szCs w:val="20"/>
          <w:lang w:val="en-US" w:eastAsia="uk-UA"/>
          <w14:ligatures w14:val="none"/>
        </w:rPr>
        <w:t>тисячі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гривень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станом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w:t>
      </w:r>
      <w:proofErr w:type="spellEnd"/>
      <w:r w:rsidRPr="006A016C">
        <w:rPr>
          <w:rFonts w:ascii="Times New Roman" w:eastAsia="Times New Roman" w:hAnsi="Times New Roman" w:cs="Times New Roman"/>
          <w:kern w:val="0"/>
          <w:sz w:val="20"/>
          <w:szCs w:val="20"/>
          <w:lang w:val="en-US" w:eastAsia="uk-UA"/>
          <w14:ligatures w14:val="none"/>
        </w:rPr>
        <w:t xml:space="preserve"> 31 </w:t>
      </w:r>
      <w:proofErr w:type="spellStart"/>
      <w:r w:rsidRPr="006A016C">
        <w:rPr>
          <w:rFonts w:ascii="Times New Roman" w:eastAsia="Times New Roman" w:hAnsi="Times New Roman" w:cs="Times New Roman"/>
          <w:kern w:val="0"/>
          <w:sz w:val="20"/>
          <w:szCs w:val="20"/>
          <w:lang w:val="en-US" w:eastAsia="uk-UA"/>
          <w14:ligatures w14:val="none"/>
        </w:rPr>
        <w:t>грудня</w:t>
      </w:r>
      <w:proofErr w:type="spellEnd"/>
      <w:r w:rsidRPr="006A016C">
        <w:rPr>
          <w:rFonts w:ascii="Times New Roman" w:eastAsia="Times New Roman" w:hAnsi="Times New Roman" w:cs="Times New Roman"/>
          <w:kern w:val="0"/>
          <w:sz w:val="20"/>
          <w:szCs w:val="20"/>
          <w:lang w:val="en-US" w:eastAsia="uk-UA"/>
          <w14:ligatures w14:val="none"/>
        </w:rPr>
        <w:t xml:space="preserve"> 2022 р.), </w:t>
      </w:r>
      <w:proofErr w:type="spellStart"/>
      <w:r w:rsidRPr="006A016C">
        <w:rPr>
          <w:rFonts w:ascii="Times New Roman" w:eastAsia="Times New Roman" w:hAnsi="Times New Roman" w:cs="Times New Roman"/>
          <w:kern w:val="0"/>
          <w:sz w:val="20"/>
          <w:szCs w:val="20"/>
          <w:lang w:val="en-US" w:eastAsia="uk-UA"/>
          <w14:ligatures w14:val="none"/>
        </w:rPr>
        <w:t>вид</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діяльності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якого</w:t>
      </w:r>
      <w:proofErr w:type="spellEnd"/>
      <w:r w:rsidRPr="006A016C">
        <w:rPr>
          <w:rFonts w:ascii="Times New Roman" w:eastAsia="Times New Roman" w:hAnsi="Times New Roman" w:cs="Times New Roman"/>
          <w:kern w:val="0"/>
          <w:sz w:val="20"/>
          <w:szCs w:val="20"/>
          <w:lang w:val="en-US" w:eastAsia="uk-UA"/>
          <w14:ligatures w14:val="none"/>
        </w:rPr>
        <w:t xml:space="preserve"> 70.22 </w:t>
      </w:r>
      <w:proofErr w:type="spellStart"/>
      <w:r w:rsidRPr="006A016C">
        <w:rPr>
          <w:rFonts w:ascii="Times New Roman" w:eastAsia="Times New Roman" w:hAnsi="Times New Roman" w:cs="Times New Roman"/>
          <w:kern w:val="0"/>
          <w:sz w:val="20"/>
          <w:szCs w:val="20"/>
          <w:lang w:val="en-US" w:eastAsia="uk-UA"/>
          <w14:ligatures w14:val="none"/>
        </w:rPr>
        <w:t>Консультування</w:t>
      </w:r>
      <w:proofErr w:type="spellEnd"/>
      <w:r w:rsidRPr="006A016C">
        <w:rPr>
          <w:rFonts w:ascii="Times New Roman" w:eastAsia="Times New Roman" w:hAnsi="Times New Roman" w:cs="Times New Roman"/>
          <w:kern w:val="0"/>
          <w:sz w:val="20"/>
          <w:szCs w:val="20"/>
          <w:lang w:val="en-US" w:eastAsia="uk-UA"/>
          <w14:ligatures w14:val="none"/>
        </w:rPr>
        <w:t xml:space="preserve"> з </w:t>
      </w:r>
      <w:proofErr w:type="spellStart"/>
      <w:r w:rsidRPr="006A016C">
        <w:rPr>
          <w:rFonts w:ascii="Times New Roman" w:eastAsia="Times New Roman" w:hAnsi="Times New Roman" w:cs="Times New Roman"/>
          <w:kern w:val="0"/>
          <w:sz w:val="20"/>
          <w:szCs w:val="20"/>
          <w:lang w:val="en-US" w:eastAsia="uk-UA"/>
          <w14:ligatures w14:val="none"/>
        </w:rPr>
        <w:t>питань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комерційної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діяльності</w:t>
      </w:r>
      <w:proofErr w:type="spellEnd"/>
      <w:r w:rsidRPr="006A016C">
        <w:rPr>
          <w:rFonts w:ascii="Times New Roman" w:eastAsia="Times New Roman" w:hAnsi="Times New Roman" w:cs="Times New Roman"/>
          <w:kern w:val="0"/>
          <w:sz w:val="20"/>
          <w:szCs w:val="20"/>
          <w:lang w:val="en-US" w:eastAsia="uk-UA"/>
          <w14:ligatures w14:val="none"/>
        </w:rPr>
        <w:t xml:space="preserve"> й </w:t>
      </w:r>
      <w:proofErr w:type="spellStart"/>
      <w:r w:rsidRPr="006A016C">
        <w:rPr>
          <w:rFonts w:ascii="Times New Roman" w:eastAsia="Times New Roman" w:hAnsi="Times New Roman" w:cs="Times New Roman"/>
          <w:kern w:val="0"/>
          <w:sz w:val="20"/>
          <w:szCs w:val="20"/>
          <w:lang w:val="en-US" w:eastAsia="uk-UA"/>
          <w14:ligatures w14:val="none"/>
        </w:rPr>
        <w:t>керування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ТОВ "</w:t>
      </w:r>
      <w:proofErr w:type="spellStart"/>
      <w:r w:rsidRPr="006A016C">
        <w:rPr>
          <w:rFonts w:ascii="Times New Roman" w:eastAsia="Times New Roman" w:hAnsi="Times New Roman" w:cs="Times New Roman"/>
          <w:kern w:val="0"/>
          <w:sz w:val="20"/>
          <w:szCs w:val="20"/>
          <w:lang w:val="en-US" w:eastAsia="uk-UA"/>
          <w14:ligatures w14:val="none"/>
        </w:rPr>
        <w:t>Івано</w:t>
      </w:r>
      <w:proofErr w:type="spellEnd"/>
      <w:r w:rsidRPr="006A016C">
        <w:rPr>
          <w:rFonts w:ascii="Times New Roman" w:eastAsia="Times New Roman" w:hAnsi="Times New Roman" w:cs="Times New Roman"/>
          <w:kern w:val="0"/>
          <w:sz w:val="20"/>
          <w:szCs w:val="20"/>
          <w:lang w:val="en-US" w:eastAsia="uk-UA"/>
          <w14:ligatures w14:val="none"/>
        </w:rPr>
        <w:t>-</w:t>
      </w:r>
      <w:proofErr w:type="spellStart"/>
      <w:r w:rsidRPr="006A016C">
        <w:rPr>
          <w:rFonts w:ascii="Times New Roman" w:eastAsia="Times New Roman" w:hAnsi="Times New Roman" w:cs="Times New Roman"/>
          <w:kern w:val="0"/>
          <w:sz w:val="20"/>
          <w:szCs w:val="20"/>
          <w:lang w:val="en-US" w:eastAsia="uk-UA"/>
          <w14:ligatures w14:val="none"/>
        </w:rPr>
        <w:t>Франківськ</w:t>
      </w:r>
      <w:proofErr w:type="spellEnd"/>
      <w:r w:rsidRPr="006A016C">
        <w:rPr>
          <w:rFonts w:ascii="Times New Roman" w:eastAsia="Times New Roman" w:hAnsi="Times New Roman" w:cs="Times New Roman"/>
          <w:kern w:val="0"/>
          <w:sz w:val="20"/>
          <w:szCs w:val="20"/>
          <w:lang w:val="en-US" w:eastAsia="uk-UA"/>
          <w14:ligatures w14:val="none"/>
        </w:rPr>
        <w:t xml:space="preserve">-ДАХ" (100 </w:t>
      </w:r>
      <w:proofErr w:type="spellStart"/>
      <w:r w:rsidRPr="006A016C">
        <w:rPr>
          <w:rFonts w:ascii="Times New Roman" w:eastAsia="Times New Roman" w:hAnsi="Times New Roman" w:cs="Times New Roman"/>
          <w:kern w:val="0"/>
          <w:sz w:val="20"/>
          <w:szCs w:val="20"/>
          <w:lang w:val="en-US" w:eastAsia="uk-UA"/>
          <w14:ligatures w14:val="none"/>
        </w:rPr>
        <w:t>тисяч</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гривень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станом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w:t>
      </w:r>
      <w:proofErr w:type="spellEnd"/>
      <w:r w:rsidRPr="006A016C">
        <w:rPr>
          <w:rFonts w:ascii="Times New Roman" w:eastAsia="Times New Roman" w:hAnsi="Times New Roman" w:cs="Times New Roman"/>
          <w:kern w:val="0"/>
          <w:sz w:val="20"/>
          <w:szCs w:val="20"/>
          <w:lang w:val="en-US" w:eastAsia="uk-UA"/>
          <w14:ligatures w14:val="none"/>
        </w:rPr>
        <w:t xml:space="preserve"> 31 </w:t>
      </w:r>
      <w:proofErr w:type="spellStart"/>
      <w:r w:rsidRPr="006A016C">
        <w:rPr>
          <w:rFonts w:ascii="Times New Roman" w:eastAsia="Times New Roman" w:hAnsi="Times New Roman" w:cs="Times New Roman"/>
          <w:kern w:val="0"/>
          <w:sz w:val="20"/>
          <w:szCs w:val="20"/>
          <w:lang w:val="en-US" w:eastAsia="uk-UA"/>
          <w14:ligatures w14:val="none"/>
        </w:rPr>
        <w:t>грудня</w:t>
      </w:r>
      <w:proofErr w:type="spellEnd"/>
      <w:r w:rsidRPr="006A016C">
        <w:rPr>
          <w:rFonts w:ascii="Times New Roman" w:eastAsia="Times New Roman" w:hAnsi="Times New Roman" w:cs="Times New Roman"/>
          <w:kern w:val="0"/>
          <w:sz w:val="20"/>
          <w:szCs w:val="20"/>
          <w:lang w:val="en-US" w:eastAsia="uk-UA"/>
          <w14:ligatures w14:val="none"/>
        </w:rPr>
        <w:t xml:space="preserve"> 2022 р.), </w:t>
      </w:r>
      <w:proofErr w:type="spellStart"/>
      <w:r w:rsidRPr="006A016C">
        <w:rPr>
          <w:rFonts w:ascii="Times New Roman" w:eastAsia="Times New Roman" w:hAnsi="Times New Roman" w:cs="Times New Roman"/>
          <w:kern w:val="0"/>
          <w:sz w:val="20"/>
          <w:szCs w:val="20"/>
          <w:lang w:val="en-US" w:eastAsia="uk-UA"/>
          <w14:ligatures w14:val="none"/>
        </w:rPr>
        <w:t>вид</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діяльності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якого</w:t>
      </w:r>
      <w:proofErr w:type="spellEnd"/>
      <w:r w:rsidRPr="006A016C">
        <w:rPr>
          <w:rFonts w:ascii="Times New Roman" w:eastAsia="Times New Roman" w:hAnsi="Times New Roman" w:cs="Times New Roman"/>
          <w:kern w:val="0"/>
          <w:sz w:val="20"/>
          <w:szCs w:val="20"/>
          <w:lang w:val="en-US" w:eastAsia="uk-UA"/>
          <w14:ligatures w14:val="none"/>
        </w:rPr>
        <w:t xml:space="preserve"> 23.65 </w:t>
      </w:r>
      <w:proofErr w:type="spellStart"/>
      <w:r w:rsidRPr="006A016C">
        <w:rPr>
          <w:rFonts w:ascii="Times New Roman" w:eastAsia="Times New Roman" w:hAnsi="Times New Roman" w:cs="Times New Roman"/>
          <w:kern w:val="0"/>
          <w:sz w:val="20"/>
          <w:szCs w:val="20"/>
          <w:lang w:val="en-US" w:eastAsia="uk-UA"/>
          <w14:ligatures w14:val="none"/>
        </w:rPr>
        <w:t>Виготовлення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виробів</w:t>
      </w:r>
      <w:proofErr w:type="spellEnd"/>
      <w:r w:rsidRPr="006A016C">
        <w:rPr>
          <w:rFonts w:ascii="Times New Roman" w:eastAsia="Times New Roman" w:hAnsi="Times New Roman" w:cs="Times New Roman"/>
          <w:kern w:val="0"/>
          <w:sz w:val="20"/>
          <w:szCs w:val="20"/>
          <w:lang w:val="en-US" w:eastAsia="uk-UA"/>
          <w14:ligatures w14:val="none"/>
        </w:rPr>
        <w:t xml:space="preserve"> з </w:t>
      </w:r>
      <w:proofErr w:type="spellStart"/>
      <w:r w:rsidRPr="006A016C">
        <w:rPr>
          <w:rFonts w:ascii="Times New Roman" w:eastAsia="Times New Roman" w:hAnsi="Times New Roman" w:cs="Times New Roman"/>
          <w:kern w:val="0"/>
          <w:sz w:val="20"/>
          <w:szCs w:val="20"/>
          <w:lang w:val="en-US" w:eastAsia="uk-UA"/>
          <w14:ligatures w14:val="none"/>
        </w:rPr>
        <w:t>волокнистого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цементу</w:t>
      </w:r>
      <w:proofErr w:type="spellEnd"/>
      <w:r w:rsidRPr="006A016C">
        <w:rPr>
          <w:rFonts w:ascii="Times New Roman" w:eastAsia="Times New Roman" w:hAnsi="Times New Roman" w:cs="Times New Roman"/>
          <w:kern w:val="0"/>
          <w:sz w:val="20"/>
          <w:szCs w:val="20"/>
          <w:lang w:val="en-US" w:eastAsia="uk-UA"/>
          <w14:ligatures w14:val="none"/>
        </w:rPr>
        <w:t>.</w:t>
      </w:r>
    </w:p>
    <w:p w14:paraId="14E6A32C"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r w:rsidRPr="006A016C">
        <w:rPr>
          <w:rFonts w:ascii="Times New Roman" w:eastAsia="Times New Roman" w:hAnsi="Times New Roman" w:cs="Times New Roman"/>
          <w:kern w:val="0"/>
          <w:sz w:val="20"/>
          <w:szCs w:val="20"/>
          <w:lang w:val="en-US" w:eastAsia="uk-UA"/>
          <w14:ligatures w14:val="none"/>
        </w:rPr>
        <w:t>9.</w:t>
      </w:r>
      <w:r w:rsidRPr="006A016C">
        <w:rPr>
          <w:rFonts w:ascii="Times New Roman" w:eastAsia="Times New Roman" w:hAnsi="Times New Roman" w:cs="Times New Roman"/>
          <w:kern w:val="0"/>
          <w:sz w:val="20"/>
          <w:szCs w:val="20"/>
          <w:lang w:val="en-US" w:eastAsia="uk-UA"/>
          <w14:ligatures w14:val="none"/>
        </w:rPr>
        <w:tab/>
      </w:r>
      <w:proofErr w:type="spellStart"/>
      <w:r w:rsidRPr="006A016C">
        <w:rPr>
          <w:rFonts w:ascii="Times New Roman" w:eastAsia="Times New Roman" w:hAnsi="Times New Roman" w:cs="Times New Roman"/>
          <w:kern w:val="0"/>
          <w:sz w:val="20"/>
          <w:szCs w:val="20"/>
          <w:lang w:val="en-US" w:eastAsia="uk-UA"/>
          <w14:ligatures w14:val="none"/>
        </w:rPr>
        <w:t>Ймовірні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перспективи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подальшого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розвитку</w:t>
      </w:r>
      <w:proofErr w:type="spellEnd"/>
    </w:p>
    <w:p w14:paraId="6F0E7B7E"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Незважаючи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всі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ризики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виклики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що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виникають</w:t>
      </w:r>
      <w:proofErr w:type="spellEnd"/>
      <w:r w:rsidRPr="006A016C">
        <w:rPr>
          <w:rFonts w:ascii="Times New Roman" w:eastAsia="Times New Roman" w:hAnsi="Times New Roman" w:cs="Times New Roman"/>
          <w:kern w:val="0"/>
          <w:sz w:val="20"/>
          <w:szCs w:val="20"/>
          <w:lang w:val="en-US" w:eastAsia="uk-UA"/>
          <w14:ligatures w14:val="none"/>
        </w:rPr>
        <w:t xml:space="preserve"> в </w:t>
      </w:r>
      <w:proofErr w:type="spellStart"/>
      <w:r w:rsidRPr="006A016C">
        <w:rPr>
          <w:rFonts w:ascii="Times New Roman" w:eastAsia="Times New Roman" w:hAnsi="Times New Roman" w:cs="Times New Roman"/>
          <w:kern w:val="0"/>
          <w:sz w:val="20"/>
          <w:szCs w:val="20"/>
          <w:lang w:val="en-US" w:eastAsia="uk-UA"/>
          <w14:ligatures w14:val="none"/>
        </w:rPr>
        <w:t>ході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господарської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діяльності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очікується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стабільний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розвиток</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зростання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господарського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потенціалу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Компанії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чинників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котрі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сприятимуть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господарському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розвитку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Компанії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можна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віднести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наступні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реконструкція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модернізація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діючого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виробництва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сучасне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обладнання</w:t>
      </w:r>
      <w:proofErr w:type="spellEnd"/>
      <w:r w:rsidRPr="006A016C">
        <w:rPr>
          <w:rFonts w:ascii="Times New Roman" w:eastAsia="Times New Roman" w:hAnsi="Times New Roman" w:cs="Times New Roman"/>
          <w:kern w:val="0"/>
          <w:sz w:val="20"/>
          <w:szCs w:val="20"/>
          <w:lang w:val="en-US" w:eastAsia="uk-UA"/>
          <w14:ligatures w14:val="none"/>
        </w:rPr>
        <w:t xml:space="preserve"> і </w:t>
      </w:r>
      <w:proofErr w:type="spellStart"/>
      <w:r w:rsidRPr="006A016C">
        <w:rPr>
          <w:rFonts w:ascii="Times New Roman" w:eastAsia="Times New Roman" w:hAnsi="Times New Roman" w:cs="Times New Roman"/>
          <w:kern w:val="0"/>
          <w:sz w:val="20"/>
          <w:szCs w:val="20"/>
          <w:lang w:val="en-US" w:eastAsia="uk-UA"/>
          <w14:ligatures w14:val="none"/>
        </w:rPr>
        <w:t>лабораторний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контроль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якості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продукції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впровадження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інноваційних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методів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управління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діяльністю</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Компанії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зростання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асортименту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продукції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що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виробляється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суттєве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збільшення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потреби</w:t>
      </w:r>
      <w:proofErr w:type="spellEnd"/>
      <w:r w:rsidRPr="006A016C">
        <w:rPr>
          <w:rFonts w:ascii="Times New Roman" w:eastAsia="Times New Roman" w:hAnsi="Times New Roman" w:cs="Times New Roman"/>
          <w:kern w:val="0"/>
          <w:sz w:val="20"/>
          <w:szCs w:val="20"/>
          <w:lang w:val="en-US" w:eastAsia="uk-UA"/>
          <w14:ligatures w14:val="none"/>
        </w:rPr>
        <w:t xml:space="preserve"> в </w:t>
      </w:r>
      <w:proofErr w:type="spellStart"/>
      <w:r w:rsidRPr="006A016C">
        <w:rPr>
          <w:rFonts w:ascii="Times New Roman" w:eastAsia="Times New Roman" w:hAnsi="Times New Roman" w:cs="Times New Roman"/>
          <w:kern w:val="0"/>
          <w:sz w:val="20"/>
          <w:szCs w:val="20"/>
          <w:lang w:val="en-US" w:eastAsia="uk-UA"/>
          <w14:ligatures w14:val="none"/>
        </w:rPr>
        <w:t>продукції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що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виробляє</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підприємство</w:t>
      </w:r>
      <w:proofErr w:type="spellEnd"/>
      <w:r w:rsidRPr="006A016C">
        <w:rPr>
          <w:rFonts w:ascii="Times New Roman" w:eastAsia="Times New Roman" w:hAnsi="Times New Roman" w:cs="Times New Roman"/>
          <w:kern w:val="0"/>
          <w:sz w:val="20"/>
          <w:szCs w:val="20"/>
          <w:lang w:val="en-US" w:eastAsia="uk-UA"/>
          <w14:ligatures w14:val="none"/>
        </w:rPr>
        <w:t>.</w:t>
      </w:r>
    </w:p>
    <w:p w14:paraId="19A47D92"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Однак</w:t>
      </w:r>
      <w:proofErr w:type="spellEnd"/>
      <w:r w:rsidRPr="006A016C">
        <w:rPr>
          <w:rFonts w:ascii="Times New Roman" w:eastAsia="Times New Roman" w:hAnsi="Times New Roman" w:cs="Times New Roman"/>
          <w:kern w:val="0"/>
          <w:sz w:val="20"/>
          <w:szCs w:val="20"/>
          <w:lang w:val="en-US" w:eastAsia="uk-UA"/>
          <w14:ligatures w14:val="none"/>
        </w:rPr>
        <w:t xml:space="preserve"> 24 </w:t>
      </w:r>
      <w:proofErr w:type="spellStart"/>
      <w:r w:rsidRPr="006A016C">
        <w:rPr>
          <w:rFonts w:ascii="Times New Roman" w:eastAsia="Times New Roman" w:hAnsi="Times New Roman" w:cs="Times New Roman"/>
          <w:kern w:val="0"/>
          <w:sz w:val="20"/>
          <w:szCs w:val="20"/>
          <w:lang w:val="en-US" w:eastAsia="uk-UA"/>
          <w14:ligatures w14:val="none"/>
        </w:rPr>
        <w:t>лютого</w:t>
      </w:r>
      <w:proofErr w:type="spellEnd"/>
      <w:r w:rsidRPr="006A016C">
        <w:rPr>
          <w:rFonts w:ascii="Times New Roman" w:eastAsia="Times New Roman" w:hAnsi="Times New Roman" w:cs="Times New Roman"/>
          <w:kern w:val="0"/>
          <w:sz w:val="20"/>
          <w:szCs w:val="20"/>
          <w:lang w:val="en-US" w:eastAsia="uk-UA"/>
          <w14:ligatures w14:val="none"/>
        </w:rPr>
        <w:t xml:space="preserve"> 2022 </w:t>
      </w:r>
      <w:proofErr w:type="spellStart"/>
      <w:r w:rsidRPr="006A016C">
        <w:rPr>
          <w:rFonts w:ascii="Times New Roman" w:eastAsia="Times New Roman" w:hAnsi="Times New Roman" w:cs="Times New Roman"/>
          <w:kern w:val="0"/>
          <w:sz w:val="20"/>
          <w:szCs w:val="20"/>
          <w:lang w:val="en-US" w:eastAsia="uk-UA"/>
          <w14:ligatures w14:val="none"/>
        </w:rPr>
        <w:t>року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російські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війська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розпочали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військові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дії</w:t>
      </w:r>
      <w:proofErr w:type="spellEnd"/>
      <w:r w:rsidRPr="006A016C">
        <w:rPr>
          <w:rFonts w:ascii="Times New Roman" w:eastAsia="Times New Roman" w:hAnsi="Times New Roman" w:cs="Times New Roman"/>
          <w:kern w:val="0"/>
          <w:sz w:val="20"/>
          <w:szCs w:val="20"/>
          <w:lang w:val="en-US" w:eastAsia="uk-UA"/>
          <w14:ligatures w14:val="none"/>
        </w:rPr>
        <w:t xml:space="preserve"> в </w:t>
      </w:r>
      <w:proofErr w:type="spellStart"/>
      <w:r w:rsidRPr="006A016C">
        <w:rPr>
          <w:rFonts w:ascii="Times New Roman" w:eastAsia="Times New Roman" w:hAnsi="Times New Roman" w:cs="Times New Roman"/>
          <w:kern w:val="0"/>
          <w:sz w:val="20"/>
          <w:szCs w:val="20"/>
          <w:lang w:val="en-US" w:eastAsia="uk-UA"/>
          <w14:ligatures w14:val="none"/>
        </w:rPr>
        <w:t>декількох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місцях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України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Зазначені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заходи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призвели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втрат</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значної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дислокації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населення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пошкодження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інфраструктури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введення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деяких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адміністративних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обмежень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операції</w:t>
      </w:r>
      <w:proofErr w:type="spellEnd"/>
      <w:r w:rsidRPr="006A016C">
        <w:rPr>
          <w:rFonts w:ascii="Times New Roman" w:eastAsia="Times New Roman" w:hAnsi="Times New Roman" w:cs="Times New Roman"/>
          <w:kern w:val="0"/>
          <w:sz w:val="20"/>
          <w:szCs w:val="20"/>
          <w:lang w:val="en-US" w:eastAsia="uk-UA"/>
          <w14:ligatures w14:val="none"/>
        </w:rPr>
        <w:t xml:space="preserve"> з </w:t>
      </w:r>
      <w:proofErr w:type="spellStart"/>
      <w:r w:rsidRPr="006A016C">
        <w:rPr>
          <w:rFonts w:ascii="Times New Roman" w:eastAsia="Times New Roman" w:hAnsi="Times New Roman" w:cs="Times New Roman"/>
          <w:kern w:val="0"/>
          <w:sz w:val="20"/>
          <w:szCs w:val="20"/>
          <w:lang w:val="en-US" w:eastAsia="uk-UA"/>
          <w14:ligatures w14:val="none"/>
        </w:rPr>
        <w:t>конвертації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валюти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платежів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кордон</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Національним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банком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України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загального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значного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зриву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господарської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діяльності</w:t>
      </w:r>
      <w:proofErr w:type="spellEnd"/>
      <w:r w:rsidRPr="006A016C">
        <w:rPr>
          <w:rFonts w:ascii="Times New Roman" w:eastAsia="Times New Roman" w:hAnsi="Times New Roman" w:cs="Times New Roman"/>
          <w:kern w:val="0"/>
          <w:sz w:val="20"/>
          <w:szCs w:val="20"/>
          <w:lang w:val="en-US" w:eastAsia="uk-UA"/>
          <w14:ligatures w14:val="none"/>
        </w:rPr>
        <w:t xml:space="preserve"> в </w:t>
      </w:r>
      <w:proofErr w:type="spellStart"/>
      <w:r w:rsidRPr="006A016C">
        <w:rPr>
          <w:rFonts w:ascii="Times New Roman" w:eastAsia="Times New Roman" w:hAnsi="Times New Roman" w:cs="Times New Roman"/>
          <w:kern w:val="0"/>
          <w:sz w:val="20"/>
          <w:szCs w:val="20"/>
          <w:lang w:val="en-US" w:eastAsia="uk-UA"/>
          <w14:ligatures w14:val="none"/>
        </w:rPr>
        <w:t>Україні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Це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може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мати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згубний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вплив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політичне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ділове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середовище</w:t>
      </w:r>
      <w:proofErr w:type="spellEnd"/>
      <w:r w:rsidRPr="006A016C">
        <w:rPr>
          <w:rFonts w:ascii="Times New Roman" w:eastAsia="Times New Roman" w:hAnsi="Times New Roman" w:cs="Times New Roman"/>
          <w:kern w:val="0"/>
          <w:sz w:val="20"/>
          <w:szCs w:val="20"/>
          <w:lang w:val="en-US" w:eastAsia="uk-UA"/>
          <w14:ligatures w14:val="none"/>
        </w:rPr>
        <w:t xml:space="preserve"> в </w:t>
      </w:r>
      <w:proofErr w:type="spellStart"/>
      <w:r w:rsidRPr="006A016C">
        <w:rPr>
          <w:rFonts w:ascii="Times New Roman" w:eastAsia="Times New Roman" w:hAnsi="Times New Roman" w:cs="Times New Roman"/>
          <w:kern w:val="0"/>
          <w:sz w:val="20"/>
          <w:szCs w:val="20"/>
          <w:lang w:val="en-US" w:eastAsia="uk-UA"/>
          <w14:ligatures w14:val="none"/>
        </w:rPr>
        <w:t>Україні</w:t>
      </w:r>
      <w:proofErr w:type="spellEnd"/>
      <w:r w:rsidRPr="006A016C">
        <w:rPr>
          <w:rFonts w:ascii="Times New Roman" w:eastAsia="Times New Roman" w:hAnsi="Times New Roman" w:cs="Times New Roman"/>
          <w:kern w:val="0"/>
          <w:sz w:val="20"/>
          <w:szCs w:val="20"/>
          <w:lang w:val="en-US" w:eastAsia="uk-UA"/>
          <w14:ligatures w14:val="none"/>
        </w:rPr>
        <w:t xml:space="preserve">, в </w:t>
      </w:r>
      <w:proofErr w:type="spellStart"/>
      <w:r w:rsidRPr="006A016C">
        <w:rPr>
          <w:rFonts w:ascii="Times New Roman" w:eastAsia="Times New Roman" w:hAnsi="Times New Roman" w:cs="Times New Roman"/>
          <w:kern w:val="0"/>
          <w:sz w:val="20"/>
          <w:szCs w:val="20"/>
          <w:lang w:val="en-US" w:eastAsia="uk-UA"/>
          <w14:ligatures w14:val="none"/>
        </w:rPr>
        <w:t>тому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числі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здатність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багатьох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суб'єктів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продовжувати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бізнес</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як</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зазвичай</w:t>
      </w:r>
      <w:proofErr w:type="spellEnd"/>
      <w:r w:rsidRPr="006A016C">
        <w:rPr>
          <w:rFonts w:ascii="Times New Roman" w:eastAsia="Times New Roman" w:hAnsi="Times New Roman" w:cs="Times New Roman"/>
          <w:kern w:val="0"/>
          <w:sz w:val="20"/>
          <w:szCs w:val="20"/>
          <w:lang w:val="en-US" w:eastAsia="uk-UA"/>
          <w14:ligatures w14:val="none"/>
        </w:rPr>
        <w:t>.</w:t>
      </w:r>
    </w:p>
    <w:p w14:paraId="567219FD"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Головним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ризиком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найближчого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часу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варто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вважати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посилення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руйнувань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енергетичної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інфраструктури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внаслідок</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цілеспрямованих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ворожих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атак</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Так</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само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ймовірною</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метою</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агресора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може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стати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спроба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руйнування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транспортної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інфраструктури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що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може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ускладнити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реалізацію</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важливих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термінових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гуманітарних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економічних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завдань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Похідним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наслідком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для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економіки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може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стати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подальше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ускладнення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здорожчання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логістики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зокрема</w:t>
      </w:r>
      <w:proofErr w:type="spellEnd"/>
      <w:r w:rsidRPr="006A016C">
        <w:rPr>
          <w:rFonts w:ascii="Times New Roman" w:eastAsia="Times New Roman" w:hAnsi="Times New Roman" w:cs="Times New Roman"/>
          <w:kern w:val="0"/>
          <w:sz w:val="20"/>
          <w:szCs w:val="20"/>
          <w:lang w:val="en-US" w:eastAsia="uk-UA"/>
          <w14:ligatures w14:val="none"/>
        </w:rPr>
        <w:t xml:space="preserve"> - </w:t>
      </w:r>
      <w:proofErr w:type="spellStart"/>
      <w:r w:rsidRPr="006A016C">
        <w:rPr>
          <w:rFonts w:ascii="Times New Roman" w:eastAsia="Times New Roman" w:hAnsi="Times New Roman" w:cs="Times New Roman"/>
          <w:kern w:val="0"/>
          <w:sz w:val="20"/>
          <w:szCs w:val="20"/>
          <w:lang w:val="en-US" w:eastAsia="uk-UA"/>
          <w14:ligatures w14:val="none"/>
        </w:rPr>
        <w:t>для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експортних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поставок</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Комплекс</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ризиків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пов'язаний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із</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імовірним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зниженням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рівня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реальних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доходів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населення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Зниження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купівельної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спроможності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послабить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споживчий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попит</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як</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важливий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рушій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економіки</w:t>
      </w:r>
      <w:proofErr w:type="spellEnd"/>
      <w:r w:rsidRPr="006A016C">
        <w:rPr>
          <w:rFonts w:ascii="Times New Roman" w:eastAsia="Times New Roman" w:hAnsi="Times New Roman" w:cs="Times New Roman"/>
          <w:kern w:val="0"/>
          <w:sz w:val="20"/>
          <w:szCs w:val="20"/>
          <w:lang w:val="en-US" w:eastAsia="uk-UA"/>
          <w14:ligatures w14:val="none"/>
        </w:rPr>
        <w:t>.</w:t>
      </w:r>
    </w:p>
    <w:p w14:paraId="725BD17A"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
    <w:p w14:paraId="47803BF7"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
    <w:p w14:paraId="1D895C4F"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
    <w:p w14:paraId="39A6F38E"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
    <w:p w14:paraId="54DA528C"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
    <w:p w14:paraId="569D9508"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
    <w:p w14:paraId="766B3B61"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
    <w:p w14:paraId="0AD1F286"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
    <w:p w14:paraId="3351C2F1"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
    <w:p w14:paraId="1F174109" w14:textId="77777777" w:rsidR="006A016C" w:rsidRDefault="006A016C">
      <w:pPr>
        <w:sectPr w:rsidR="006A016C" w:rsidSect="006A016C">
          <w:pgSz w:w="11906" w:h="16838"/>
          <w:pgMar w:top="363" w:right="567" w:bottom="363" w:left="1417" w:header="709" w:footer="709" w:gutter="0"/>
          <w:cols w:space="708"/>
          <w:docGrid w:linePitch="360"/>
        </w:sectPr>
      </w:pPr>
    </w:p>
    <w:p w14:paraId="5A26AC11" w14:textId="77777777" w:rsidR="006A016C" w:rsidRPr="006A016C" w:rsidRDefault="006A016C" w:rsidP="006A016C">
      <w:pPr>
        <w:spacing w:before="100" w:beforeAutospacing="1" w:after="100" w:afterAutospacing="1" w:line="240" w:lineRule="auto"/>
        <w:jc w:val="center"/>
        <w:outlineLvl w:val="2"/>
        <w:rPr>
          <w:rFonts w:ascii="Times New Roman" w:eastAsia="Times New Roman" w:hAnsi="Times New Roman" w:cs="Times New Roman"/>
          <w:b/>
          <w:bCs/>
          <w:kern w:val="0"/>
          <w:sz w:val="26"/>
          <w:szCs w:val="26"/>
          <w:lang w:val="en-US" w:eastAsia="uk-UA"/>
          <w14:ligatures w14:val="none"/>
        </w:rPr>
      </w:pPr>
    </w:p>
    <w:p w14:paraId="18A3F20D" w14:textId="77777777" w:rsidR="006A016C" w:rsidRPr="006A016C" w:rsidRDefault="006A016C" w:rsidP="006A016C">
      <w:pPr>
        <w:spacing w:before="100" w:beforeAutospacing="1" w:after="100" w:afterAutospacing="1" w:line="240" w:lineRule="auto"/>
        <w:jc w:val="center"/>
        <w:outlineLvl w:val="2"/>
        <w:rPr>
          <w:rFonts w:ascii="Times New Roman" w:eastAsia="Times New Roman" w:hAnsi="Times New Roman" w:cs="Times New Roman"/>
          <w:b/>
          <w:bCs/>
          <w:color w:val="000000"/>
          <w:kern w:val="0"/>
          <w:sz w:val="27"/>
          <w:szCs w:val="27"/>
          <w:lang w:eastAsia="uk-UA"/>
          <w14:ligatures w14:val="none"/>
        </w:rPr>
      </w:pPr>
      <w:r w:rsidRPr="006A016C">
        <w:rPr>
          <w:rFonts w:ascii="Times New Roman" w:eastAsia="Times New Roman" w:hAnsi="Times New Roman" w:cs="Times New Roman"/>
          <w:b/>
          <w:bCs/>
          <w:color w:val="000000"/>
          <w:kern w:val="0"/>
          <w:sz w:val="27"/>
          <w:szCs w:val="27"/>
          <w:lang w:eastAsia="uk-UA"/>
          <w14:ligatures w14:val="none"/>
        </w:rPr>
        <w:t xml:space="preserve">XVI. Твердження щодо </w:t>
      </w:r>
      <w:proofErr w:type="spellStart"/>
      <w:r w:rsidRPr="006A016C">
        <w:rPr>
          <w:rFonts w:ascii="Times New Roman" w:eastAsia="Times New Roman" w:hAnsi="Times New Roman" w:cs="Times New Roman"/>
          <w:b/>
          <w:bCs/>
          <w:color w:val="000000"/>
          <w:kern w:val="0"/>
          <w:sz w:val="27"/>
          <w:szCs w:val="27"/>
          <w:lang w:val="en-US" w:eastAsia="uk-UA"/>
          <w14:ligatures w14:val="none"/>
        </w:rPr>
        <w:t>проміжної</w:t>
      </w:r>
      <w:proofErr w:type="spellEnd"/>
      <w:r w:rsidRPr="006A016C">
        <w:rPr>
          <w:rFonts w:ascii="Times New Roman" w:eastAsia="Times New Roman" w:hAnsi="Times New Roman" w:cs="Times New Roman"/>
          <w:b/>
          <w:bCs/>
          <w:color w:val="000000"/>
          <w:kern w:val="0"/>
          <w:sz w:val="27"/>
          <w:szCs w:val="27"/>
          <w:lang w:val="en-US" w:eastAsia="uk-UA"/>
          <w14:ligatures w14:val="none"/>
        </w:rPr>
        <w:t xml:space="preserve"> </w:t>
      </w:r>
      <w:r w:rsidRPr="006A016C">
        <w:rPr>
          <w:rFonts w:ascii="Times New Roman" w:eastAsia="Times New Roman" w:hAnsi="Times New Roman" w:cs="Times New Roman"/>
          <w:b/>
          <w:bCs/>
          <w:color w:val="000000"/>
          <w:kern w:val="0"/>
          <w:sz w:val="27"/>
          <w:szCs w:val="27"/>
          <w:lang w:eastAsia="uk-UA"/>
          <w14:ligatures w14:val="none"/>
        </w:rPr>
        <w:t>інформації</w:t>
      </w:r>
    </w:p>
    <w:p w14:paraId="6489A973"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Твердження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щодо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промiжної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iнформацiї</w:t>
      </w:r>
      <w:proofErr w:type="spellEnd"/>
      <w:r w:rsidRPr="006A016C">
        <w:rPr>
          <w:rFonts w:ascii="Times New Roman" w:eastAsia="Times New Roman" w:hAnsi="Times New Roman" w:cs="Times New Roman"/>
          <w:kern w:val="0"/>
          <w:sz w:val="20"/>
          <w:szCs w:val="20"/>
          <w:lang w:val="en-US" w:eastAsia="uk-UA"/>
          <w14:ligatures w14:val="none"/>
        </w:rPr>
        <w:t>.</w:t>
      </w:r>
    </w:p>
    <w:p w14:paraId="10367A9F"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6A016C">
        <w:rPr>
          <w:rFonts w:ascii="Times New Roman" w:eastAsia="Times New Roman" w:hAnsi="Times New Roman" w:cs="Times New Roman"/>
          <w:kern w:val="0"/>
          <w:sz w:val="20"/>
          <w:szCs w:val="20"/>
          <w:lang w:val="en-US" w:eastAsia="uk-UA"/>
          <w14:ligatures w14:val="none"/>
        </w:rPr>
        <w:t>Офiцiйна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позицiя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осiб</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якi</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здiйснюють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управлiнськi</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функцiї</w:t>
      </w:r>
      <w:proofErr w:type="spellEnd"/>
      <w:r w:rsidRPr="006A016C">
        <w:rPr>
          <w:rFonts w:ascii="Times New Roman" w:eastAsia="Times New Roman" w:hAnsi="Times New Roman" w:cs="Times New Roman"/>
          <w:kern w:val="0"/>
          <w:sz w:val="20"/>
          <w:szCs w:val="20"/>
          <w:lang w:val="en-US" w:eastAsia="uk-UA"/>
          <w14:ligatures w14:val="none"/>
        </w:rPr>
        <w:t>.</w:t>
      </w:r>
    </w:p>
    <w:p w14:paraId="150AD113"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
    <w:p w14:paraId="5B0378ED"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Наскiльки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нам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вiдомо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промiжна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фiнансова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звiтнiсть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w:t>
      </w:r>
      <w:proofErr w:type="spellEnd"/>
      <w:r w:rsidRPr="006A016C">
        <w:rPr>
          <w:rFonts w:ascii="Times New Roman" w:eastAsia="Times New Roman" w:hAnsi="Times New Roman" w:cs="Times New Roman"/>
          <w:kern w:val="0"/>
          <w:sz w:val="20"/>
          <w:szCs w:val="20"/>
          <w:lang w:val="en-US" w:eastAsia="uk-UA"/>
          <w14:ligatures w14:val="none"/>
        </w:rPr>
        <w:t xml:space="preserve"> 2022 </w:t>
      </w:r>
      <w:proofErr w:type="spellStart"/>
      <w:r w:rsidRPr="006A016C">
        <w:rPr>
          <w:rFonts w:ascii="Times New Roman" w:eastAsia="Times New Roman" w:hAnsi="Times New Roman" w:cs="Times New Roman"/>
          <w:kern w:val="0"/>
          <w:sz w:val="20"/>
          <w:szCs w:val="20"/>
          <w:lang w:val="en-US" w:eastAsia="uk-UA"/>
          <w14:ligatures w14:val="none"/>
        </w:rPr>
        <w:t>рік</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пiдготовлена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вiдповiдно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мiжнародних</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стандартiв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фiнансової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звiтностi</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згiдно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iз</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Законом</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України</w:t>
      </w:r>
      <w:proofErr w:type="spellEnd"/>
      <w:r w:rsidRPr="006A016C">
        <w:rPr>
          <w:rFonts w:ascii="Times New Roman" w:eastAsia="Times New Roman" w:hAnsi="Times New Roman" w:cs="Times New Roman"/>
          <w:kern w:val="0"/>
          <w:sz w:val="20"/>
          <w:szCs w:val="20"/>
          <w:lang w:val="en-US" w:eastAsia="uk-UA"/>
          <w14:ligatures w14:val="none"/>
        </w:rPr>
        <w:t xml:space="preserve"> &lt;</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бухгалтерський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облiк</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фiнансову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звiтнiсть</w:t>
      </w:r>
      <w:proofErr w:type="spellEnd"/>
      <w:r w:rsidRPr="006A016C">
        <w:rPr>
          <w:rFonts w:ascii="Times New Roman" w:eastAsia="Times New Roman" w:hAnsi="Times New Roman" w:cs="Times New Roman"/>
          <w:kern w:val="0"/>
          <w:sz w:val="20"/>
          <w:szCs w:val="20"/>
          <w:lang w:val="en-US" w:eastAsia="uk-UA"/>
          <w14:ligatures w14:val="none"/>
        </w:rPr>
        <w:t xml:space="preserve">&gt;, </w:t>
      </w:r>
      <w:proofErr w:type="spellStart"/>
      <w:r w:rsidRPr="006A016C">
        <w:rPr>
          <w:rFonts w:ascii="Times New Roman" w:eastAsia="Times New Roman" w:hAnsi="Times New Roman" w:cs="Times New Roman"/>
          <w:kern w:val="0"/>
          <w:sz w:val="20"/>
          <w:szCs w:val="20"/>
          <w:lang w:val="en-US" w:eastAsia="uk-UA"/>
          <w14:ligatures w14:val="none"/>
        </w:rPr>
        <w:t>мiстить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достовiрне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об'єктивне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подання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стан</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активiв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пасивiв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фiнансовий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стан</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прибутки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збитки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емiтента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Промiжний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звiт</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керiвництва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включає</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достовiрне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об'єктивне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подання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iнформацiї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вiдповiдно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proofErr w:type="gram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статт</w:t>
      </w:r>
      <w:proofErr w:type="gramEnd"/>
      <w:r w:rsidRPr="006A016C">
        <w:rPr>
          <w:rFonts w:ascii="Times New Roman" w:eastAsia="Times New Roman" w:hAnsi="Times New Roman" w:cs="Times New Roman"/>
          <w:kern w:val="0"/>
          <w:sz w:val="20"/>
          <w:szCs w:val="20"/>
          <w:lang w:val="en-US" w:eastAsia="uk-UA"/>
          <w14:ligatures w14:val="none"/>
        </w:rPr>
        <w:t>i</w:t>
      </w:r>
      <w:proofErr w:type="spellEnd"/>
      <w:r w:rsidRPr="006A016C">
        <w:rPr>
          <w:rFonts w:ascii="Times New Roman" w:eastAsia="Times New Roman" w:hAnsi="Times New Roman" w:cs="Times New Roman"/>
          <w:kern w:val="0"/>
          <w:sz w:val="20"/>
          <w:szCs w:val="20"/>
          <w:lang w:val="en-US" w:eastAsia="uk-UA"/>
          <w14:ligatures w14:val="none"/>
        </w:rPr>
        <w:t xml:space="preserve"> 126 </w:t>
      </w:r>
      <w:proofErr w:type="spellStart"/>
      <w:r w:rsidRPr="006A016C">
        <w:rPr>
          <w:rFonts w:ascii="Times New Roman" w:eastAsia="Times New Roman" w:hAnsi="Times New Roman" w:cs="Times New Roman"/>
          <w:kern w:val="0"/>
          <w:sz w:val="20"/>
          <w:szCs w:val="20"/>
          <w:lang w:val="en-US" w:eastAsia="uk-UA"/>
          <w14:ligatures w14:val="none"/>
        </w:rPr>
        <w:t>Закону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України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ринки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капіталу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організовані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товарні</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ринки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Промiжна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фiнансова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звiтнiсть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за</w:t>
      </w:r>
      <w:proofErr w:type="spellEnd"/>
      <w:r w:rsidRPr="006A016C">
        <w:rPr>
          <w:rFonts w:ascii="Times New Roman" w:eastAsia="Times New Roman" w:hAnsi="Times New Roman" w:cs="Times New Roman"/>
          <w:kern w:val="0"/>
          <w:sz w:val="20"/>
          <w:szCs w:val="20"/>
          <w:lang w:val="en-US" w:eastAsia="uk-UA"/>
          <w14:ligatures w14:val="none"/>
        </w:rPr>
        <w:t xml:space="preserve"> 2022 </w:t>
      </w:r>
      <w:proofErr w:type="spellStart"/>
      <w:r w:rsidRPr="006A016C">
        <w:rPr>
          <w:rFonts w:ascii="Times New Roman" w:eastAsia="Times New Roman" w:hAnsi="Times New Roman" w:cs="Times New Roman"/>
          <w:kern w:val="0"/>
          <w:sz w:val="20"/>
          <w:szCs w:val="20"/>
          <w:lang w:val="en-US" w:eastAsia="uk-UA"/>
          <w14:ligatures w14:val="none"/>
        </w:rPr>
        <w:t>рік</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розкриває</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всi</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вiдомi</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питання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якi</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мають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вiдношення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здатностi</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Товариства</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продовжувати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безперервну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дiяльнiсть</w:t>
      </w:r>
      <w:proofErr w:type="spellEnd"/>
      <w:r w:rsidRPr="006A016C">
        <w:rPr>
          <w:rFonts w:ascii="Times New Roman" w:eastAsia="Times New Roman" w:hAnsi="Times New Roman" w:cs="Times New Roman"/>
          <w:kern w:val="0"/>
          <w:sz w:val="20"/>
          <w:szCs w:val="20"/>
          <w:lang w:val="en-US" w:eastAsia="uk-UA"/>
          <w14:ligatures w14:val="none"/>
        </w:rPr>
        <w:t xml:space="preserve">, у </w:t>
      </w:r>
      <w:proofErr w:type="spellStart"/>
      <w:r w:rsidRPr="006A016C">
        <w:rPr>
          <w:rFonts w:ascii="Times New Roman" w:eastAsia="Times New Roman" w:hAnsi="Times New Roman" w:cs="Times New Roman"/>
          <w:kern w:val="0"/>
          <w:sz w:val="20"/>
          <w:szCs w:val="20"/>
          <w:lang w:val="en-US" w:eastAsia="uk-UA"/>
          <w14:ligatures w14:val="none"/>
        </w:rPr>
        <w:t>тому</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числi</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iстотнi</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умови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подiї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плани</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керiвництва</w:t>
      </w:r>
      <w:proofErr w:type="spellEnd"/>
      <w:r w:rsidRPr="006A016C">
        <w:rPr>
          <w:rFonts w:ascii="Times New Roman" w:eastAsia="Times New Roman" w:hAnsi="Times New Roman" w:cs="Times New Roman"/>
          <w:kern w:val="0"/>
          <w:sz w:val="20"/>
          <w:szCs w:val="20"/>
          <w:lang w:val="en-US" w:eastAsia="uk-UA"/>
          <w14:ligatures w14:val="none"/>
        </w:rPr>
        <w:t xml:space="preserve">. В </w:t>
      </w:r>
      <w:proofErr w:type="spellStart"/>
      <w:r w:rsidRPr="006A016C">
        <w:rPr>
          <w:rFonts w:ascii="Times New Roman" w:eastAsia="Times New Roman" w:hAnsi="Times New Roman" w:cs="Times New Roman"/>
          <w:kern w:val="0"/>
          <w:sz w:val="20"/>
          <w:szCs w:val="20"/>
          <w:lang w:val="en-US" w:eastAsia="uk-UA"/>
          <w14:ligatures w14:val="none"/>
        </w:rPr>
        <w:t>даний</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час</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не</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iснує</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планiв</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щодо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скасування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лiквiдацiї</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або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якого-небудь</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iншого</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припинення</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дiяльностi</w:t>
      </w:r>
      <w:proofErr w:type="spellEnd"/>
      <w:r w:rsidRPr="006A016C">
        <w:rPr>
          <w:rFonts w:ascii="Times New Roman" w:eastAsia="Times New Roman" w:hAnsi="Times New Roman" w:cs="Times New Roman"/>
          <w:kern w:val="0"/>
          <w:sz w:val="20"/>
          <w:szCs w:val="20"/>
          <w:lang w:val="en-US" w:eastAsia="uk-UA"/>
          <w14:ligatures w14:val="none"/>
        </w:rPr>
        <w:t xml:space="preserve"> </w:t>
      </w:r>
      <w:proofErr w:type="spellStart"/>
      <w:r w:rsidRPr="006A016C">
        <w:rPr>
          <w:rFonts w:ascii="Times New Roman" w:eastAsia="Times New Roman" w:hAnsi="Times New Roman" w:cs="Times New Roman"/>
          <w:kern w:val="0"/>
          <w:sz w:val="20"/>
          <w:szCs w:val="20"/>
          <w:lang w:val="en-US" w:eastAsia="uk-UA"/>
          <w14:ligatures w14:val="none"/>
        </w:rPr>
        <w:t>Товариства</w:t>
      </w:r>
      <w:proofErr w:type="spellEnd"/>
      <w:r w:rsidRPr="006A016C">
        <w:rPr>
          <w:rFonts w:ascii="Times New Roman" w:eastAsia="Times New Roman" w:hAnsi="Times New Roman" w:cs="Times New Roman"/>
          <w:kern w:val="0"/>
          <w:sz w:val="20"/>
          <w:szCs w:val="20"/>
          <w:lang w:val="en-US" w:eastAsia="uk-UA"/>
          <w14:ligatures w14:val="none"/>
        </w:rPr>
        <w:t>.</w:t>
      </w:r>
    </w:p>
    <w:p w14:paraId="2F4310B0" w14:textId="77777777" w:rsidR="006A016C" w:rsidRPr="006A016C" w:rsidRDefault="006A016C" w:rsidP="006A016C">
      <w:pPr>
        <w:spacing w:after="0" w:line="240" w:lineRule="auto"/>
        <w:rPr>
          <w:rFonts w:ascii="Times New Roman" w:eastAsia="Times New Roman" w:hAnsi="Times New Roman" w:cs="Times New Roman"/>
          <w:kern w:val="0"/>
          <w:sz w:val="20"/>
          <w:szCs w:val="20"/>
          <w:lang w:val="en-US" w:eastAsia="uk-UA"/>
          <w14:ligatures w14:val="none"/>
        </w:rPr>
      </w:pPr>
    </w:p>
    <w:p w14:paraId="1A726142" w14:textId="77777777" w:rsidR="008C124C" w:rsidRDefault="008C124C"/>
    <w:sectPr w:rsidR="008C124C" w:rsidSect="006A016C">
      <w:pgSz w:w="11906" w:h="16838"/>
      <w:pgMar w:top="363" w:right="567" w:bottom="363"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16C"/>
    <w:rsid w:val="006A016C"/>
    <w:rsid w:val="008C124C"/>
    <w:rsid w:val="00B05A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7BA08"/>
  <w15:chartTrackingRefBased/>
  <w15:docId w15:val="{2BC706F1-ABB1-4EE0-89A2-227478D7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23</Pages>
  <Words>39275</Words>
  <Characters>22387</Characters>
  <Application>Microsoft Office Word</Application>
  <DocSecurity>0</DocSecurity>
  <Lines>186</Lines>
  <Paragraphs>123</Paragraphs>
  <ScaleCrop>false</ScaleCrop>
  <Company/>
  <LinksUpToDate>false</LinksUpToDate>
  <CharactersWithSpaces>61539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Savytska</dc:creator>
  <cp:keywords/>
  <dc:description/>
  <cp:lastModifiedBy>Natalia Savytska</cp:lastModifiedBy>
  <cp:revision>2</cp:revision>
  <dcterms:created xsi:type="dcterms:W3CDTF">2023-12-28T10:26:00Z</dcterms:created>
  <dcterms:modified xsi:type="dcterms:W3CDTF">2023-12-28T10:26:00Z</dcterms:modified>
</cp:coreProperties>
</file>