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1A" w:rsidRPr="0067083C" w:rsidRDefault="0067083C" w:rsidP="0067083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083C">
        <w:rPr>
          <w:rFonts w:ascii="Times New Roman" w:hAnsi="Times New Roman" w:cs="Times New Roman"/>
          <w:b/>
          <w:sz w:val="28"/>
          <w:szCs w:val="24"/>
        </w:rPr>
        <w:t xml:space="preserve">Специфікація обладнання </w:t>
      </w:r>
      <w:proofErr w:type="spellStart"/>
      <w:r w:rsidRPr="0067083C">
        <w:rPr>
          <w:rFonts w:ascii="Times New Roman" w:hAnsi="Times New Roman" w:cs="Times New Roman"/>
          <w:b/>
          <w:sz w:val="28"/>
          <w:szCs w:val="24"/>
        </w:rPr>
        <w:t>Schneider</w:t>
      </w:r>
      <w:proofErr w:type="spellEnd"/>
      <w:r w:rsidRPr="0067083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7083C">
        <w:rPr>
          <w:rFonts w:ascii="Times New Roman" w:hAnsi="Times New Roman" w:cs="Times New Roman"/>
          <w:b/>
          <w:sz w:val="28"/>
          <w:szCs w:val="24"/>
        </w:rPr>
        <w:t>Electric</w:t>
      </w:r>
      <w:proofErr w:type="spellEnd"/>
    </w:p>
    <w:p w:rsidR="0067083C" w:rsidRPr="0067083C" w:rsidRDefault="006708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560"/>
        <w:gridCol w:w="5920"/>
        <w:gridCol w:w="2880"/>
        <w:gridCol w:w="1320"/>
      </w:tblGrid>
      <w:tr w:rsidR="0067083C" w:rsidRPr="0067083C" w:rsidTr="0067083C">
        <w:trPr>
          <w:trHeight w:val="7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Опис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Артикул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 шт.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2П 32А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A9F79232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1П 6А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A9F79106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1П 10А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A9F79110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Автомат 2П 2А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A9F74202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Блок-контакт </w:t>
            </w:r>
            <w:proofErr w:type="spellStart"/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понів</w:t>
            </w:r>
            <w:proofErr w:type="spellEnd"/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A9A26924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Реле 24 VDC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RXG22BDPV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128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 600 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LV563306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67083C" w:rsidRPr="0067083C" w:rsidTr="0067083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 400 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LV540306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Автомат 3-фазний 2,2 </w:t>
            </w:r>
            <w:proofErr w:type="spellStart"/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GV2P10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Автомат 3-фазний 1,5 </w:t>
            </w:r>
            <w:proofErr w:type="spellStart"/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GV2P08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Автомат 3-фазний 37 </w:t>
            </w:r>
            <w:proofErr w:type="spellStart"/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GV3P73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Контактор  4 </w:t>
            </w:r>
            <w:proofErr w:type="spellStart"/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LC1D09P7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Контактор  37 </w:t>
            </w:r>
            <w:proofErr w:type="spellStart"/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LC1D80AP7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Блок - контакт автомату 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GVAE20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67083C" w:rsidRPr="0067083C" w:rsidTr="0067083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Автомат 3-фазний 100 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LV510425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83C" w:rsidRPr="0067083C" w:rsidRDefault="0067083C" w:rsidP="0067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67083C" w:rsidRPr="0067083C" w:rsidRDefault="0067083C">
      <w:pPr>
        <w:rPr>
          <w:rFonts w:ascii="Times New Roman" w:hAnsi="Times New Roman" w:cs="Times New Roman"/>
          <w:sz w:val="24"/>
          <w:szCs w:val="24"/>
        </w:rPr>
      </w:pPr>
    </w:p>
    <w:sectPr w:rsidR="0067083C" w:rsidRPr="0067083C" w:rsidSect="0067083C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87"/>
    <w:rsid w:val="001C2DCB"/>
    <w:rsid w:val="00216558"/>
    <w:rsid w:val="0067083C"/>
    <w:rsid w:val="00C6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C963"/>
  <w15:chartTrackingRefBased/>
  <w15:docId w15:val="{58F63C8C-F039-4F1E-B8A9-CBE89285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2023-06-02T07:16:00Z</dcterms:created>
  <dcterms:modified xsi:type="dcterms:W3CDTF">2023-06-02T07:16:00Z</dcterms:modified>
</cp:coreProperties>
</file>