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7C6" w:rsidRPr="00403E10" w:rsidRDefault="003A27C6" w:rsidP="003A27C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A27C6" w:rsidRPr="00403E10" w:rsidRDefault="003A27C6" w:rsidP="003A27C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403E1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Повідомлення про проведення річних загальних зборів акціонерів</w:t>
      </w:r>
      <w:r w:rsidRPr="00403E10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.</w:t>
      </w:r>
    </w:p>
    <w:p w:rsidR="003A27C6" w:rsidRPr="00403E10" w:rsidRDefault="003A27C6" w:rsidP="003A27C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3A27C6" w:rsidRPr="00403E10" w:rsidRDefault="003A27C6" w:rsidP="003A27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риватне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акціонерне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товариство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“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Івано-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Франківськцемент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” (код за ЄДРПОУ 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00292988</w:t>
      </w: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;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місцезнаходження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77422</w:t>
      </w: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Івано-Франківська область, Тисменицький район,</w:t>
      </w: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Ямниця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, надалі-Товариство</w:t>
      </w: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повідомляє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що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Наглядовою радою Товариства прийнято </w:t>
      </w:r>
      <w:proofErr w:type="gramStart"/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рішення  про</w:t>
      </w:r>
      <w:proofErr w:type="gramEnd"/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дистанційне проведення </w:t>
      </w:r>
      <w:r w:rsidRPr="00403E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річних загальних зборів акціонерів (надалі-Загальні збори) ПрАТ “Івано-</w:t>
      </w:r>
      <w:proofErr w:type="spellStart"/>
      <w:r w:rsidRPr="00403E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Франківськцемент</w:t>
      </w:r>
      <w:proofErr w:type="spellEnd"/>
      <w:r w:rsidRPr="00403E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”,</w:t>
      </w:r>
      <w:r w:rsidR="004C2892" w:rsidRPr="00403E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03E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які  відбудуться 2</w:t>
      </w:r>
      <w:r w:rsidR="0024093E" w:rsidRPr="00403E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0 травня</w:t>
      </w:r>
      <w:r w:rsidRPr="00403E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202</w:t>
      </w:r>
      <w:r w:rsidR="0024093E" w:rsidRPr="00403E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</w:t>
      </w:r>
      <w:r w:rsidRPr="00403E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року</w:t>
      </w:r>
      <w:r w:rsidR="00DD11C0" w:rsidRPr="00403E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03E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(дата завершення голосування)</w:t>
      </w:r>
      <w:r w:rsidRPr="00403E1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.</w:t>
      </w:r>
    </w:p>
    <w:p w:rsidR="003A27C6" w:rsidRPr="00403E10" w:rsidRDefault="003A27C6" w:rsidP="003A27C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Форма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бюлетня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голосування  буде розміщена на веб-сайті Товариства:</w:t>
      </w: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hyperlink r:id="rId4" w:history="1"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ru-RU"/>
          </w:rPr>
          <w:t>www</w:t>
        </w:r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ru-RU"/>
          </w:rPr>
          <w:t>ifcem</w:t>
        </w:r>
        <w:proofErr w:type="spellEnd"/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ru-RU"/>
          </w:rPr>
          <w:t>if</w:t>
        </w:r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ru-RU"/>
          </w:rPr>
          <w:t>ua</w:t>
        </w:r>
        <w:proofErr w:type="spellEnd"/>
      </w:hyperlink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</w:p>
    <w:p w:rsidR="00DD11C0" w:rsidRPr="00403E10" w:rsidRDefault="00DD11C0" w:rsidP="00DD11C0">
      <w:pPr>
        <w:spacing w:after="0" w:line="257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Дата складення переліку акціонерів, які мають право на участь у  Загальних зборах: 14 травня 2021 року (станом на 24 годину).</w:t>
      </w:r>
    </w:p>
    <w:p w:rsidR="00DD11C0" w:rsidRPr="00403E10" w:rsidRDefault="00DD11C0" w:rsidP="00DD11C0">
      <w:pPr>
        <w:spacing w:after="0" w:line="257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 xml:space="preserve">Дата розміщення бюлетенів для голосування: 15 травня 2021 на </w:t>
      </w:r>
      <w:proofErr w:type="spellStart"/>
      <w:r w:rsidRPr="00403E10">
        <w:rPr>
          <w:rFonts w:ascii="Times New Roman" w:hAnsi="Times New Roman" w:cs="Times New Roman"/>
          <w:sz w:val="24"/>
          <w:szCs w:val="24"/>
        </w:rPr>
        <w:t>вебсайті</w:t>
      </w:r>
      <w:proofErr w:type="spellEnd"/>
      <w:r w:rsidRPr="00403E10">
        <w:rPr>
          <w:rFonts w:ascii="Times New Roman" w:hAnsi="Times New Roman" w:cs="Times New Roman"/>
          <w:sz w:val="24"/>
          <w:szCs w:val="24"/>
        </w:rPr>
        <w:t xml:space="preserve"> Товариства за </w:t>
      </w:r>
      <w:proofErr w:type="spellStart"/>
      <w:r w:rsidRPr="00403E1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403E10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ru-RU"/>
          </w:rPr>
          <w:t>www</w:t>
        </w:r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ru-RU"/>
          </w:rPr>
          <w:t>ifcem</w:t>
        </w:r>
        <w:proofErr w:type="spellEnd"/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ru-RU"/>
          </w:rPr>
          <w:t>if</w:t>
        </w:r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ru-RU"/>
          </w:rPr>
          <w:t>ua</w:t>
        </w:r>
        <w:proofErr w:type="spellEnd"/>
      </w:hyperlink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</w:p>
    <w:p w:rsidR="00DD11C0" w:rsidRPr="00403E10" w:rsidRDefault="00DD11C0" w:rsidP="00DD11C0">
      <w:pPr>
        <w:spacing w:after="0" w:line="257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 xml:space="preserve">Бюлетені для голосування на річних Загальних зборах приймаються виключно до 18-00 дати завершення голосування  </w:t>
      </w:r>
      <w:r w:rsidR="00202571" w:rsidRPr="00403E10">
        <w:rPr>
          <w:rFonts w:ascii="Times New Roman" w:hAnsi="Times New Roman" w:cs="Times New Roman"/>
          <w:sz w:val="24"/>
          <w:szCs w:val="24"/>
        </w:rPr>
        <w:t>20</w:t>
      </w:r>
      <w:r w:rsidRPr="00403E10">
        <w:rPr>
          <w:rFonts w:ascii="Times New Roman" w:hAnsi="Times New Roman" w:cs="Times New Roman"/>
          <w:sz w:val="24"/>
          <w:szCs w:val="24"/>
        </w:rPr>
        <w:t xml:space="preserve"> травня 2021 року.</w:t>
      </w:r>
    </w:p>
    <w:p w:rsidR="003A27C6" w:rsidRPr="00403E10" w:rsidRDefault="003A27C6" w:rsidP="003A27C6">
      <w:pPr>
        <w:tabs>
          <w:tab w:val="num" w:pos="1497"/>
          <w:tab w:val="left" w:pos="5964"/>
        </w:tabs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bookmarkStart w:id="0" w:name="_GoBack"/>
      <w:bookmarkEnd w:id="0"/>
    </w:p>
    <w:p w:rsidR="003A27C6" w:rsidRPr="00403E10" w:rsidRDefault="003A27C6" w:rsidP="003A27C6">
      <w:pPr>
        <w:tabs>
          <w:tab w:val="num" w:pos="1497"/>
          <w:tab w:val="left" w:pos="5964"/>
        </w:tabs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proofErr w:type="gramStart"/>
      <w:r w:rsidRPr="00403E10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Проект  порядку</w:t>
      </w:r>
      <w:proofErr w:type="gramEnd"/>
      <w:r w:rsidRPr="00403E10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денного</w:t>
      </w:r>
      <w:r w:rsidRPr="00403E1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загальних зборів</w:t>
      </w:r>
      <w:r w:rsidRPr="00403E10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:</w:t>
      </w:r>
      <w:r w:rsidRPr="00403E10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ab/>
      </w:r>
    </w:p>
    <w:p w:rsidR="003A27C6" w:rsidRPr="00403E10" w:rsidRDefault="003A27C6" w:rsidP="003A27C6">
      <w:pPr>
        <w:tabs>
          <w:tab w:val="num" w:pos="1497"/>
          <w:tab w:val="left" w:pos="5964"/>
        </w:tabs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3A27C6" w:rsidRPr="00403E10" w:rsidRDefault="003A27C6" w:rsidP="003A27C6">
      <w:pPr>
        <w:keepNext/>
        <w:spacing w:after="0" w:line="240" w:lineRule="auto"/>
        <w:ind w:left="6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E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</w:t>
      </w:r>
      <w:r w:rsidRPr="00403E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обрання лічильної комісії Загальних зборів акціонерів Товариства.</w:t>
      </w:r>
    </w:p>
    <w:p w:rsidR="003A27C6" w:rsidRPr="00403E10" w:rsidRDefault="003A27C6" w:rsidP="003A27C6">
      <w:pPr>
        <w:spacing w:after="0" w:line="240" w:lineRule="auto"/>
        <w:ind w:left="420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Проект рішення:</w:t>
      </w:r>
    </w:p>
    <w:p w:rsidR="003A27C6" w:rsidRPr="00403E10" w:rsidRDefault="003A27C6" w:rsidP="003A27C6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Передати повноваження лічильної комісії  Загальних зборах акціонерів Товариства депозитарній установі - Товариству з обмеженою відповідальністю «ОНІКС-ІВА»  відповідно до укладеного договору.</w:t>
      </w:r>
    </w:p>
    <w:p w:rsidR="003A27C6" w:rsidRPr="00403E10" w:rsidRDefault="003A27C6" w:rsidP="003A27C6">
      <w:pPr>
        <w:spacing w:after="0" w:line="240" w:lineRule="auto"/>
        <w:ind w:left="420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:rsidR="003A27C6" w:rsidRPr="00403E10" w:rsidRDefault="003A27C6" w:rsidP="003A27C6">
      <w:pPr>
        <w:spacing w:after="0" w:line="240" w:lineRule="auto"/>
        <w:ind w:left="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2.Про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розгляд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прийняття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рішення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наслідками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розгляду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Звіту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Наглядової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ради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Товариства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за 20</w:t>
      </w:r>
      <w:r w:rsidR="003D1DDA"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20</w:t>
      </w: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рік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затвердження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заходів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за результатами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його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розгляду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</w:p>
    <w:p w:rsidR="003A27C6" w:rsidRPr="00403E10" w:rsidRDefault="003A27C6" w:rsidP="003A27C6">
      <w:pPr>
        <w:spacing w:after="0" w:line="240" w:lineRule="auto"/>
        <w:ind w:left="60"/>
        <w:rPr>
          <w:rFonts w:ascii="Times New Roman" w:eastAsia="Calibri" w:hAnsi="Times New Roman" w:cs="Times New Roman"/>
          <w:b/>
          <w:i/>
          <w:sz w:val="24"/>
          <w:szCs w:val="24"/>
          <w:lang w:val="ru-RU" w:eastAsia="ru-RU"/>
        </w:rPr>
      </w:pPr>
      <w:r w:rsidRPr="00403E1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Проект рішення:</w:t>
      </w:r>
    </w:p>
    <w:p w:rsidR="003A27C6" w:rsidRPr="00403E10" w:rsidRDefault="003A27C6" w:rsidP="003A27C6">
      <w:pPr>
        <w:spacing w:after="0" w:line="240" w:lineRule="auto"/>
        <w:ind w:left="60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1.Затвердити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звіт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Наглядової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ради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Товариства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про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діяльність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за 20</w:t>
      </w:r>
      <w:r w:rsidR="003D1DDA"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20</w:t>
      </w: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рік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</w:p>
    <w:p w:rsidR="003A27C6" w:rsidRPr="00403E10" w:rsidRDefault="003A27C6" w:rsidP="003A27C6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E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</w:t>
      </w:r>
      <w:r w:rsidRPr="00403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заходи за результатами розгляду звіту Наглядової ради </w:t>
      </w:r>
      <w:r w:rsidRPr="00403E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 </w:t>
      </w:r>
      <w:proofErr w:type="spellStart"/>
      <w:r w:rsidRPr="00403E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результати</w:t>
      </w:r>
      <w:proofErr w:type="spellEnd"/>
      <w:r w:rsidRPr="00403E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фінансово-господарської</w:t>
      </w:r>
      <w:proofErr w:type="spellEnd"/>
      <w:r w:rsidRPr="00403E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діяльності</w:t>
      </w:r>
      <w:proofErr w:type="spellEnd"/>
      <w:r w:rsidRPr="00403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Товариства за 20</w:t>
      </w:r>
      <w:r w:rsidR="003D1DDA" w:rsidRPr="00403E1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03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рік. (додаються до протоколу річних загальних зборів акціонерів).</w:t>
      </w:r>
    </w:p>
    <w:p w:rsidR="003A27C6" w:rsidRPr="00403E10" w:rsidRDefault="003A27C6" w:rsidP="003A27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A27C6" w:rsidRPr="00403E10" w:rsidRDefault="003A27C6" w:rsidP="003A27C6">
      <w:pPr>
        <w:keepNext/>
        <w:spacing w:after="0" w:line="240" w:lineRule="auto"/>
        <w:ind w:left="6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3E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403E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розгляд висновків зовнішнього аудиту Товариства за 20</w:t>
      </w:r>
      <w:r w:rsidR="003D1DDA" w:rsidRPr="00403E1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03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рік та затвердження заходів за результатами його розгляду.</w:t>
      </w:r>
      <w:r w:rsidRPr="00403E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A27C6" w:rsidRPr="00403E10" w:rsidRDefault="003A27C6" w:rsidP="003A27C6">
      <w:pPr>
        <w:spacing w:after="0" w:line="240" w:lineRule="auto"/>
        <w:ind w:left="60"/>
        <w:rPr>
          <w:rFonts w:ascii="Times New Roman" w:eastAsia="Calibri" w:hAnsi="Times New Roman" w:cs="Times New Roman"/>
          <w:b/>
          <w:i/>
          <w:sz w:val="24"/>
          <w:szCs w:val="24"/>
          <w:lang w:val="ru-RU" w:eastAsia="ru-RU"/>
        </w:rPr>
      </w:pPr>
      <w:r w:rsidRPr="00403E1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Проект рішення:</w:t>
      </w:r>
    </w:p>
    <w:p w:rsidR="003A27C6" w:rsidRPr="00403E10" w:rsidRDefault="003A27C6" w:rsidP="003A27C6">
      <w:pPr>
        <w:spacing w:after="0" w:line="240" w:lineRule="auto"/>
        <w:ind w:left="6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1.Затвердити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висновок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зовнішнього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аудиту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Товариства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20</w:t>
      </w:r>
      <w:r w:rsidR="003D1DDA"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20</w:t>
      </w:r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рік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</w:p>
    <w:p w:rsidR="003A27C6" w:rsidRPr="00403E10" w:rsidRDefault="003A27C6" w:rsidP="003A27C6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 За результатами  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розгляду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висновку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зовнішнього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аудиту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Товариства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20</w:t>
      </w:r>
      <w:r w:rsidR="003D1DDA"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20</w:t>
      </w:r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рік</w:t>
      </w:r>
      <w:proofErr w:type="spellEnd"/>
      <w:r w:rsidR="004C2892"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прийняти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його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уваги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фінансово-господарській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діяльності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Товариства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403E10">
        <w:rPr>
          <w:rFonts w:ascii="Times New Roman" w:eastAsia="Calibri" w:hAnsi="Times New Roman" w:cs="Times New Roman"/>
          <w:sz w:val="24"/>
          <w:szCs w:val="24"/>
        </w:rPr>
        <w:t>у</w:t>
      </w:r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20</w:t>
      </w:r>
      <w:r w:rsidRPr="00403E10">
        <w:rPr>
          <w:rFonts w:ascii="Times New Roman" w:eastAsia="Calibri" w:hAnsi="Times New Roman" w:cs="Times New Roman"/>
          <w:sz w:val="24"/>
          <w:szCs w:val="24"/>
        </w:rPr>
        <w:t>2</w:t>
      </w:r>
      <w:r w:rsidR="003D1DDA" w:rsidRPr="00403E10">
        <w:rPr>
          <w:rFonts w:ascii="Times New Roman" w:eastAsia="Calibri" w:hAnsi="Times New Roman" w:cs="Times New Roman"/>
          <w:sz w:val="24"/>
          <w:szCs w:val="24"/>
        </w:rPr>
        <w:t>1</w:t>
      </w:r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році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затвердити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заходи за результатами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його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>розгляду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r w:rsidRPr="00403E10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(додаються до протоколу річних загальних зборів акціонерів).</w:t>
      </w:r>
    </w:p>
    <w:p w:rsidR="003A27C6" w:rsidRPr="00403E10" w:rsidRDefault="003A27C6" w:rsidP="003A27C6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7C6" w:rsidRPr="00403E10" w:rsidRDefault="003A27C6" w:rsidP="003A27C6">
      <w:pPr>
        <w:keepNext/>
        <w:spacing w:after="0" w:line="240" w:lineRule="auto"/>
        <w:ind w:left="6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3E10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4. </w:t>
      </w:r>
      <w:r w:rsidRPr="00403E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 затвердження річного звіту Товариства за 20</w:t>
      </w:r>
      <w:r w:rsidR="003D1DDA" w:rsidRPr="00403E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403E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рік.</w:t>
      </w:r>
    </w:p>
    <w:p w:rsidR="003A27C6" w:rsidRPr="00403E10" w:rsidRDefault="003A27C6" w:rsidP="003A27C6">
      <w:pPr>
        <w:spacing w:after="0" w:line="240" w:lineRule="auto"/>
        <w:ind w:left="60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Проект рішення:</w:t>
      </w:r>
    </w:p>
    <w:p w:rsidR="003A27C6" w:rsidRPr="00403E10" w:rsidRDefault="003A27C6" w:rsidP="003A27C6">
      <w:pPr>
        <w:spacing w:after="0" w:line="240" w:lineRule="auto"/>
        <w:ind w:left="60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Затвердити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річний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звіт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Товариства</w:t>
      </w:r>
      <w:proofErr w:type="spellEnd"/>
      <w:proofErr w:type="gram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за  20</w:t>
      </w:r>
      <w:r w:rsidR="003D1DDA"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20</w:t>
      </w: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рік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</w:p>
    <w:p w:rsidR="003A27C6" w:rsidRPr="00403E10" w:rsidRDefault="003A27C6" w:rsidP="003A27C6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7C6" w:rsidRPr="00403E10" w:rsidRDefault="003A27C6" w:rsidP="003A27C6">
      <w:pPr>
        <w:keepNext/>
        <w:spacing w:after="0" w:line="240" w:lineRule="auto"/>
        <w:ind w:left="6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3E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5.Про порядок розподілу прибутку (покриття збитків) Товариства за 20</w:t>
      </w:r>
      <w:r w:rsidR="003D1DDA" w:rsidRPr="00403E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403E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рік.</w:t>
      </w:r>
    </w:p>
    <w:p w:rsidR="003A27C6" w:rsidRPr="00403E10" w:rsidRDefault="003A27C6" w:rsidP="003A27C6">
      <w:pPr>
        <w:spacing w:after="0" w:line="240" w:lineRule="auto"/>
        <w:ind w:left="6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Проект рішення:</w:t>
      </w:r>
    </w:p>
    <w:p w:rsidR="003A27C6" w:rsidRPr="00403E10" w:rsidRDefault="003A27C6" w:rsidP="003A27C6">
      <w:pPr>
        <w:spacing w:after="0" w:line="240" w:lineRule="auto"/>
        <w:ind w:left="60" w:right="11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1.Затвердити чистий прибуток Товариства за  20</w:t>
      </w:r>
      <w:r w:rsidR="003D1DDA"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рік в сумі</w:t>
      </w:r>
      <w:r w:rsidR="0024093E"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1 319 584</w:t>
      </w:r>
      <w:r w:rsidR="002D4230"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24093E"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000</w:t>
      </w:r>
      <w:r w:rsidR="002D4230"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,00</w:t>
      </w:r>
      <w:r w:rsidR="0024093E"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(один мільярд триста дев’ятнадцять мільйонів п’ятсот вісімдесят чотири тисячі)грн.</w:t>
      </w:r>
      <w:r w:rsidR="002D4230"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00 копійок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A27C6" w:rsidRPr="00403E10" w:rsidRDefault="003A27C6" w:rsidP="003A27C6">
      <w:pPr>
        <w:spacing w:after="0" w:line="240" w:lineRule="auto"/>
        <w:ind w:left="60" w:right="11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2.Чистий прибуток Товариства в сумі </w:t>
      </w:r>
      <w:r w:rsidR="0024093E"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1 319 584</w:t>
      </w:r>
      <w:r w:rsidR="002D4230"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24093E"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000</w:t>
      </w:r>
      <w:r w:rsidR="002D4230"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,00</w:t>
      </w:r>
      <w:r w:rsidR="0024093E"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(один мільярд триста дев’ятнадцять мільйонів п’ятсот вісімдесят чотири тисячі)грн.</w:t>
      </w:r>
      <w:r w:rsidR="002D4230"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</w:t>
      </w:r>
      <w:r w:rsidR="00A27F59"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0</w:t>
      </w:r>
      <w:r w:rsidR="002D4230"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копійок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залишити нерозподіленим.</w:t>
      </w:r>
    </w:p>
    <w:p w:rsidR="003D1DDA" w:rsidRPr="00403E10" w:rsidRDefault="003D1DDA" w:rsidP="003A27C6">
      <w:pPr>
        <w:spacing w:after="0" w:line="240" w:lineRule="auto"/>
        <w:ind w:left="60" w:right="11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A27C6" w:rsidRPr="00403E10" w:rsidRDefault="003A27C6" w:rsidP="003A27C6">
      <w:pPr>
        <w:keepNext/>
        <w:spacing w:after="0" w:line="240" w:lineRule="auto"/>
        <w:ind w:left="6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3E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6.Про виплату дивідендів.</w:t>
      </w:r>
    </w:p>
    <w:p w:rsidR="003A27C6" w:rsidRPr="00403E10" w:rsidRDefault="003A27C6" w:rsidP="003A27C6">
      <w:pPr>
        <w:spacing w:after="0" w:line="240" w:lineRule="auto"/>
        <w:ind w:left="60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Проект рішення:</w:t>
      </w:r>
    </w:p>
    <w:p w:rsidR="002D4230" w:rsidRPr="00403E10" w:rsidRDefault="004C2892" w:rsidP="003A27C6">
      <w:pPr>
        <w:spacing w:after="0" w:line="240" w:lineRule="auto"/>
        <w:ind w:left="60" w:right="11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</w:t>
      </w:r>
      <w:r w:rsidR="002D4230" w:rsidRPr="00403E10">
        <w:rPr>
          <w:rFonts w:ascii="Times New Roman" w:hAnsi="Times New Roman" w:cs="Times New Roman"/>
          <w:sz w:val="24"/>
          <w:szCs w:val="24"/>
        </w:rPr>
        <w:t>Провести виплату дивідендів в розмірі 215 000 000,00 (двісті п</w:t>
      </w:r>
      <w:r w:rsidR="00633CEA" w:rsidRPr="00403E10">
        <w:rPr>
          <w:rFonts w:ascii="Times New Roman" w:hAnsi="Times New Roman" w:cs="Times New Roman"/>
          <w:sz w:val="24"/>
          <w:szCs w:val="24"/>
        </w:rPr>
        <w:t>’</w:t>
      </w:r>
      <w:r w:rsidR="002D4230" w:rsidRPr="00403E10">
        <w:rPr>
          <w:rFonts w:ascii="Times New Roman" w:hAnsi="Times New Roman" w:cs="Times New Roman"/>
          <w:sz w:val="24"/>
          <w:szCs w:val="24"/>
        </w:rPr>
        <w:t>ятнадцять мільйонів) гривень, в т. ч. 87 805 403,00 (вісімдесят сім мільйонів вісімсот п</w:t>
      </w:r>
      <w:r w:rsidR="00633CEA" w:rsidRPr="00403E10">
        <w:rPr>
          <w:rFonts w:ascii="Times New Roman" w:hAnsi="Times New Roman" w:cs="Times New Roman"/>
          <w:sz w:val="24"/>
          <w:szCs w:val="24"/>
        </w:rPr>
        <w:t>'</w:t>
      </w:r>
      <w:r w:rsidR="002D4230" w:rsidRPr="00403E10">
        <w:rPr>
          <w:rFonts w:ascii="Times New Roman" w:hAnsi="Times New Roman" w:cs="Times New Roman"/>
          <w:sz w:val="24"/>
          <w:szCs w:val="24"/>
        </w:rPr>
        <w:t>ять тисяч чотириста три) гривні 00 копійок з нерозподіленого прибутку за 201</w:t>
      </w:r>
      <w:r w:rsidR="00A27F59" w:rsidRPr="00403E10">
        <w:rPr>
          <w:rFonts w:ascii="Times New Roman" w:hAnsi="Times New Roman" w:cs="Times New Roman"/>
          <w:sz w:val="24"/>
          <w:szCs w:val="24"/>
        </w:rPr>
        <w:t>8</w:t>
      </w:r>
      <w:r w:rsidR="002D4230" w:rsidRPr="00403E10">
        <w:rPr>
          <w:rFonts w:ascii="Times New Roman" w:hAnsi="Times New Roman" w:cs="Times New Roman"/>
          <w:sz w:val="24"/>
          <w:szCs w:val="24"/>
        </w:rPr>
        <w:t xml:space="preserve">р. та </w:t>
      </w:r>
      <w:r w:rsidR="00A27F59" w:rsidRPr="00403E10">
        <w:rPr>
          <w:rFonts w:ascii="Times New Roman" w:hAnsi="Times New Roman" w:cs="Times New Roman"/>
          <w:sz w:val="24"/>
          <w:szCs w:val="24"/>
        </w:rPr>
        <w:t>127 194 597</w:t>
      </w:r>
      <w:r w:rsidR="002D4230" w:rsidRPr="00403E10">
        <w:rPr>
          <w:rFonts w:ascii="Times New Roman" w:hAnsi="Times New Roman" w:cs="Times New Roman"/>
          <w:sz w:val="24"/>
          <w:szCs w:val="24"/>
        </w:rPr>
        <w:t>,00 (</w:t>
      </w:r>
      <w:r w:rsidR="00A27F59" w:rsidRPr="00403E10">
        <w:rPr>
          <w:rFonts w:ascii="Times New Roman" w:hAnsi="Times New Roman" w:cs="Times New Roman"/>
          <w:sz w:val="24"/>
          <w:szCs w:val="24"/>
        </w:rPr>
        <w:t>сто двадцять сім</w:t>
      </w:r>
      <w:r w:rsidR="002D4230" w:rsidRPr="00403E10">
        <w:rPr>
          <w:rFonts w:ascii="Times New Roman" w:hAnsi="Times New Roman" w:cs="Times New Roman"/>
          <w:sz w:val="24"/>
          <w:szCs w:val="24"/>
        </w:rPr>
        <w:t xml:space="preserve"> мільйонів </w:t>
      </w:r>
      <w:r w:rsidR="00A27F59" w:rsidRPr="00403E10">
        <w:rPr>
          <w:rFonts w:ascii="Times New Roman" w:hAnsi="Times New Roman" w:cs="Times New Roman"/>
          <w:sz w:val="24"/>
          <w:szCs w:val="24"/>
        </w:rPr>
        <w:t>сто дев</w:t>
      </w:r>
      <w:r w:rsidR="0022395E" w:rsidRPr="00403E10">
        <w:rPr>
          <w:rFonts w:ascii="Times New Roman" w:hAnsi="Times New Roman" w:cs="Times New Roman"/>
          <w:sz w:val="24"/>
          <w:szCs w:val="24"/>
        </w:rPr>
        <w:t>’</w:t>
      </w:r>
      <w:r w:rsidR="00A27F59" w:rsidRPr="00403E10">
        <w:rPr>
          <w:rFonts w:ascii="Times New Roman" w:hAnsi="Times New Roman" w:cs="Times New Roman"/>
          <w:sz w:val="24"/>
          <w:szCs w:val="24"/>
        </w:rPr>
        <w:t>яносто чотири тисячі п</w:t>
      </w:r>
      <w:r w:rsidR="0022395E" w:rsidRPr="00403E10">
        <w:rPr>
          <w:rFonts w:ascii="Times New Roman" w:hAnsi="Times New Roman" w:cs="Times New Roman"/>
          <w:sz w:val="24"/>
          <w:szCs w:val="24"/>
        </w:rPr>
        <w:t>’</w:t>
      </w:r>
      <w:r w:rsidR="00A27F59" w:rsidRPr="00403E10">
        <w:rPr>
          <w:rFonts w:ascii="Times New Roman" w:hAnsi="Times New Roman" w:cs="Times New Roman"/>
          <w:sz w:val="24"/>
          <w:szCs w:val="24"/>
        </w:rPr>
        <w:t>ятсот дев</w:t>
      </w:r>
      <w:r w:rsidR="0022395E" w:rsidRPr="00403E10">
        <w:rPr>
          <w:rFonts w:ascii="Times New Roman" w:hAnsi="Times New Roman" w:cs="Times New Roman"/>
          <w:sz w:val="24"/>
          <w:szCs w:val="24"/>
        </w:rPr>
        <w:t>’</w:t>
      </w:r>
      <w:r w:rsidR="00A27F59" w:rsidRPr="00403E10">
        <w:rPr>
          <w:rFonts w:ascii="Times New Roman" w:hAnsi="Times New Roman" w:cs="Times New Roman"/>
          <w:sz w:val="24"/>
          <w:szCs w:val="24"/>
        </w:rPr>
        <w:t>яносто сім</w:t>
      </w:r>
      <w:r w:rsidR="002D4230" w:rsidRPr="00403E10">
        <w:rPr>
          <w:rFonts w:ascii="Times New Roman" w:hAnsi="Times New Roman" w:cs="Times New Roman"/>
          <w:sz w:val="24"/>
          <w:szCs w:val="24"/>
        </w:rPr>
        <w:t>) гривень 00 копійок з нерозподіленого прибутку за 201</w:t>
      </w:r>
      <w:r w:rsidR="0022395E" w:rsidRPr="00403E10">
        <w:rPr>
          <w:rFonts w:ascii="Times New Roman" w:hAnsi="Times New Roman" w:cs="Times New Roman"/>
          <w:sz w:val="24"/>
          <w:szCs w:val="24"/>
        </w:rPr>
        <w:t>9</w:t>
      </w:r>
      <w:r w:rsidR="002D4230" w:rsidRPr="00403E10">
        <w:rPr>
          <w:rFonts w:ascii="Times New Roman" w:hAnsi="Times New Roman" w:cs="Times New Roman"/>
          <w:sz w:val="24"/>
          <w:szCs w:val="24"/>
        </w:rPr>
        <w:t>р.</w:t>
      </w:r>
    </w:p>
    <w:p w:rsidR="003A27C6" w:rsidRPr="00403E10" w:rsidRDefault="0022395E" w:rsidP="003A27C6">
      <w:pPr>
        <w:spacing w:after="0" w:line="240" w:lineRule="auto"/>
        <w:ind w:left="60" w:right="11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</w:t>
      </w:r>
      <w:r w:rsidR="003A27C6"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Визначити, що дату складання переліку осіб, які мають право на отримання дивідендів, порядок (у тому числі, валюту виплати дивідендів акціонерам-нерезидентам) та строк їх виплати встановлює Наглядова рада.</w:t>
      </w:r>
    </w:p>
    <w:p w:rsidR="003A27C6" w:rsidRPr="00403E10" w:rsidRDefault="003A27C6" w:rsidP="003A27C6">
      <w:pPr>
        <w:spacing w:after="0" w:line="240" w:lineRule="auto"/>
        <w:ind w:left="60" w:right="11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Виплату акціонерним товариством дивідендів провести безпосередньо акціонерам, а саме направлення відповідних сум коштів усім акціонерам, зазначеним у переліку осіб, які мають право на отримання дивідендів. Виплата здійснюється протягом шестимісячного строку з дня прийняття загальними зборами рішення про виплату дивідендів,  шляхом переказу цих коштів акціонерним товариством на грошові рахунки отримувачів (банківські рахунки, інформація про які зазначена в переліку осіб, які мають право на отримання дивідендів) та/або шляхом поштових переказів на адреси акціонерів, зазначені в переліку осіб, які мають право на отримання дивідендів (у разі якщо перелік осіб, які мають право на отримання дивідендів, не містить інформації про банківський рахунок</w:t>
      </w:r>
    </w:p>
    <w:p w:rsidR="003A27C6" w:rsidRPr="00403E10" w:rsidRDefault="003A27C6" w:rsidP="003A27C6">
      <w:pPr>
        <w:keepNext/>
        <w:spacing w:after="0" w:line="240" w:lineRule="auto"/>
        <w:ind w:left="6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27C6" w:rsidRPr="00403E10" w:rsidRDefault="003A27C6" w:rsidP="003A27C6">
      <w:pPr>
        <w:spacing w:after="0" w:line="240" w:lineRule="auto"/>
        <w:ind w:left="6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</w:t>
      </w:r>
      <w:r w:rsidRPr="00403E10">
        <w:rPr>
          <w:rFonts w:ascii="Times New Roman" w:eastAsia="Calibri" w:hAnsi="Times New Roman" w:cs="Times New Roman"/>
          <w:bCs/>
          <w:sz w:val="24"/>
          <w:szCs w:val="24"/>
          <w:lang w:val="ru-RU" w:eastAsia="ru-RU"/>
        </w:rPr>
        <w:t>.</w:t>
      </w:r>
      <w:r w:rsidR="003D1DDA" w:rsidRPr="00403E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 затвердження вчинених у 2020</w:t>
      </w:r>
      <w:r w:rsidRPr="00403E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році  правочинів та попереднє надання згоди на вчинення значних правочинів, які можуть вчинятись Товариством  у 202</w:t>
      </w:r>
      <w:r w:rsidR="003D1DDA" w:rsidRPr="00403E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</w:t>
      </w:r>
      <w:r w:rsidRPr="00403E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році.</w:t>
      </w:r>
    </w:p>
    <w:p w:rsidR="003A27C6" w:rsidRPr="00403E10" w:rsidRDefault="003A27C6" w:rsidP="003A27C6">
      <w:pPr>
        <w:spacing w:after="0" w:line="240" w:lineRule="auto"/>
        <w:ind w:left="60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Проект рішення:</w:t>
      </w:r>
    </w:p>
    <w:p w:rsidR="003A27C6" w:rsidRPr="00403E10" w:rsidRDefault="003A27C6" w:rsidP="00DD11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Затвердити укладені ПрАТ “Івано-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Франківськцемент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”  з АТ “Укрексімбанк” наступні правочини:</w:t>
      </w:r>
    </w:p>
    <w:p w:rsidR="003D1DDA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  <w:lang w:val="ru-RU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810931" w:rsidRPr="00403E10">
        <w:rPr>
          <w:rFonts w:ascii="Times New Roman" w:hAnsi="Times New Roman" w:cs="Times New Roman"/>
          <w:sz w:val="24"/>
          <w:szCs w:val="24"/>
        </w:rPr>
        <w:t>г</w:t>
      </w:r>
      <w:r w:rsidR="00633CEA" w:rsidRPr="00403E10">
        <w:rPr>
          <w:rFonts w:ascii="Times New Roman" w:hAnsi="Times New Roman" w:cs="Times New Roman"/>
          <w:sz w:val="24"/>
          <w:szCs w:val="24"/>
        </w:rPr>
        <w:t>енеральн</w:t>
      </w:r>
      <w:proofErr w:type="spellEnd"/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633CEA" w:rsidRPr="00403E10">
        <w:rPr>
          <w:rFonts w:ascii="Times New Roman" w:hAnsi="Times New Roman" w:cs="Times New Roman"/>
          <w:sz w:val="24"/>
          <w:szCs w:val="24"/>
        </w:rPr>
        <w:t>кредитна угода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3CEA" w:rsidRPr="00403E10">
        <w:rPr>
          <w:rFonts w:ascii="Times New Roman" w:hAnsi="Times New Roman" w:cs="Times New Roman"/>
          <w:sz w:val="24"/>
          <w:szCs w:val="24"/>
        </w:rPr>
        <w:t xml:space="preserve"> №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 5405</w:t>
      </w:r>
      <w:r w:rsidR="00633CEA" w:rsidRPr="00403E1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2  </w:t>
      </w:r>
      <w:r w:rsidR="00633CEA" w:rsidRPr="00403E10">
        <w:rPr>
          <w:rFonts w:ascii="Times New Roman" w:hAnsi="Times New Roman" w:cs="Times New Roman"/>
          <w:sz w:val="24"/>
          <w:szCs w:val="24"/>
        </w:rPr>
        <w:t>від 27.12.2005р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10931" w:rsidRPr="00403E1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33CEA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>додаткові</w:t>
      </w:r>
      <w:proofErr w:type="spellEnd"/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3CEA" w:rsidRPr="00403E10">
        <w:rPr>
          <w:rFonts w:ascii="Times New Roman" w:hAnsi="Times New Roman" w:cs="Times New Roman"/>
          <w:sz w:val="24"/>
          <w:szCs w:val="24"/>
        </w:rPr>
        <w:t xml:space="preserve">угоди, укладені протягом 2020р., в </w:t>
      </w:r>
      <w:proofErr w:type="spellStart"/>
      <w:r w:rsidR="00633CEA" w:rsidRPr="00403E1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633CEA" w:rsidRPr="00403E10">
        <w:rPr>
          <w:rFonts w:ascii="Times New Roman" w:hAnsi="Times New Roman" w:cs="Times New Roman"/>
          <w:sz w:val="24"/>
          <w:szCs w:val="24"/>
        </w:rPr>
        <w:t>.: №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 5405</w:t>
      </w:r>
      <w:r w:rsidR="00633CEA" w:rsidRPr="00403E1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2- </w:t>
      </w:r>
      <w:r w:rsidR="00633CEA" w:rsidRPr="00403E10">
        <w:rPr>
          <w:rFonts w:ascii="Times New Roman" w:hAnsi="Times New Roman" w:cs="Times New Roman"/>
          <w:sz w:val="24"/>
          <w:szCs w:val="24"/>
        </w:rPr>
        <w:t>0079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633CEA" w:rsidRPr="00403E10">
        <w:rPr>
          <w:rFonts w:ascii="Times New Roman" w:hAnsi="Times New Roman" w:cs="Times New Roman"/>
          <w:sz w:val="24"/>
          <w:szCs w:val="24"/>
        </w:rPr>
        <w:t>від  27</w:t>
      </w:r>
      <w:proofErr w:type="gramEnd"/>
      <w:r w:rsidR="00633CEA" w:rsidRPr="00403E10">
        <w:rPr>
          <w:rFonts w:ascii="Times New Roman" w:hAnsi="Times New Roman" w:cs="Times New Roman"/>
          <w:sz w:val="24"/>
          <w:szCs w:val="24"/>
        </w:rPr>
        <w:t>.02.2020р.</w:t>
      </w:r>
      <w:r w:rsidR="002F6459" w:rsidRPr="00403E10">
        <w:rPr>
          <w:rFonts w:ascii="Times New Roman" w:hAnsi="Times New Roman" w:cs="Times New Roman"/>
          <w:sz w:val="24"/>
          <w:szCs w:val="24"/>
        </w:rPr>
        <w:t xml:space="preserve">,   </w:t>
      </w:r>
      <w:r w:rsidR="003B61BC" w:rsidRPr="00403E10">
        <w:rPr>
          <w:rFonts w:ascii="Times New Roman" w:hAnsi="Times New Roman" w:cs="Times New Roman"/>
          <w:sz w:val="24"/>
          <w:szCs w:val="24"/>
        </w:rPr>
        <w:t xml:space="preserve">        </w:t>
      </w:r>
      <w:r w:rsidR="002F6459" w:rsidRPr="00403E10">
        <w:rPr>
          <w:rFonts w:ascii="Times New Roman" w:hAnsi="Times New Roman" w:cs="Times New Roman"/>
          <w:sz w:val="24"/>
          <w:szCs w:val="24"/>
        </w:rPr>
        <w:t xml:space="preserve">    </w:t>
      </w:r>
      <w:r w:rsidR="00633CEA" w:rsidRPr="00403E10">
        <w:rPr>
          <w:rFonts w:ascii="Times New Roman" w:hAnsi="Times New Roman" w:cs="Times New Roman"/>
          <w:sz w:val="24"/>
          <w:szCs w:val="24"/>
        </w:rPr>
        <w:t xml:space="preserve"> №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 5405</w:t>
      </w:r>
      <w:r w:rsidR="00633CEA" w:rsidRPr="00403E1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2- </w:t>
      </w:r>
      <w:r w:rsidR="00633CEA" w:rsidRPr="00403E10">
        <w:rPr>
          <w:rFonts w:ascii="Times New Roman" w:hAnsi="Times New Roman" w:cs="Times New Roman"/>
          <w:sz w:val="24"/>
          <w:szCs w:val="24"/>
        </w:rPr>
        <w:t>0080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3CEA" w:rsidRPr="00403E10">
        <w:rPr>
          <w:rFonts w:ascii="Times New Roman" w:hAnsi="Times New Roman" w:cs="Times New Roman"/>
          <w:sz w:val="24"/>
          <w:szCs w:val="24"/>
        </w:rPr>
        <w:t>від 01.07.2020р.</w:t>
      </w:r>
      <w:r w:rsidR="002F6459" w:rsidRPr="00403E10">
        <w:rPr>
          <w:rFonts w:ascii="Times New Roman" w:hAnsi="Times New Roman" w:cs="Times New Roman"/>
          <w:sz w:val="24"/>
          <w:szCs w:val="24"/>
        </w:rPr>
        <w:t xml:space="preserve">, </w:t>
      </w:r>
      <w:r w:rsidR="00633CEA" w:rsidRPr="00403E10">
        <w:rPr>
          <w:rFonts w:ascii="Times New Roman" w:hAnsi="Times New Roman" w:cs="Times New Roman"/>
          <w:sz w:val="24"/>
          <w:szCs w:val="24"/>
        </w:rPr>
        <w:t xml:space="preserve"> №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 5405</w:t>
      </w:r>
      <w:r w:rsidR="00633CEA" w:rsidRPr="00403E1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2- </w:t>
      </w:r>
      <w:r w:rsidR="00633CEA" w:rsidRPr="00403E10">
        <w:rPr>
          <w:rFonts w:ascii="Times New Roman" w:hAnsi="Times New Roman" w:cs="Times New Roman"/>
          <w:sz w:val="24"/>
          <w:szCs w:val="24"/>
        </w:rPr>
        <w:t>0081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3CEA" w:rsidRPr="00403E10">
        <w:rPr>
          <w:rFonts w:ascii="Times New Roman" w:hAnsi="Times New Roman" w:cs="Times New Roman"/>
          <w:sz w:val="24"/>
          <w:szCs w:val="24"/>
        </w:rPr>
        <w:t>від 20.08.2020р.</w:t>
      </w:r>
      <w:r w:rsidR="002F6459" w:rsidRPr="00403E10">
        <w:rPr>
          <w:rFonts w:ascii="Times New Roman" w:hAnsi="Times New Roman" w:cs="Times New Roman"/>
          <w:sz w:val="24"/>
          <w:szCs w:val="24"/>
        </w:rPr>
        <w:t xml:space="preserve">, </w:t>
      </w:r>
      <w:r w:rsidR="00633CEA" w:rsidRPr="00403E10">
        <w:rPr>
          <w:rFonts w:ascii="Times New Roman" w:hAnsi="Times New Roman" w:cs="Times New Roman"/>
          <w:sz w:val="24"/>
          <w:szCs w:val="24"/>
        </w:rPr>
        <w:t xml:space="preserve"> №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 5405</w:t>
      </w:r>
      <w:r w:rsidR="00633CEA" w:rsidRPr="00403E1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2- </w:t>
      </w:r>
      <w:r w:rsidR="00633CEA" w:rsidRPr="00403E10">
        <w:rPr>
          <w:rFonts w:ascii="Times New Roman" w:hAnsi="Times New Roman" w:cs="Times New Roman"/>
          <w:sz w:val="24"/>
          <w:szCs w:val="24"/>
        </w:rPr>
        <w:t>0082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3CEA" w:rsidRPr="00403E10">
        <w:rPr>
          <w:rFonts w:ascii="Times New Roman" w:hAnsi="Times New Roman" w:cs="Times New Roman"/>
          <w:sz w:val="24"/>
          <w:szCs w:val="24"/>
        </w:rPr>
        <w:t>від 20.11.2020р.</w:t>
      </w:r>
      <w:r w:rsidR="00810931" w:rsidRPr="00403E10">
        <w:rPr>
          <w:rFonts w:ascii="Times New Roman" w:hAnsi="Times New Roman" w:cs="Times New Roman"/>
          <w:sz w:val="24"/>
          <w:szCs w:val="24"/>
        </w:rPr>
        <w:t>;</w:t>
      </w:r>
    </w:p>
    <w:p w:rsidR="00633CEA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810931" w:rsidRPr="00403E10">
        <w:rPr>
          <w:rFonts w:ascii="Times New Roman" w:hAnsi="Times New Roman" w:cs="Times New Roman"/>
          <w:sz w:val="24"/>
          <w:szCs w:val="24"/>
        </w:rPr>
        <w:t>к</w:t>
      </w:r>
      <w:r w:rsidR="00633CEA" w:rsidRPr="00403E10">
        <w:rPr>
          <w:rFonts w:ascii="Times New Roman" w:hAnsi="Times New Roman" w:cs="Times New Roman"/>
          <w:sz w:val="24"/>
          <w:szCs w:val="24"/>
        </w:rPr>
        <w:t>редитний договір №5416К15/ EEP-101-EXIM від 12.12.2016р.</w:t>
      </w:r>
      <w:r w:rsidR="00810931" w:rsidRPr="00403E10">
        <w:rPr>
          <w:rFonts w:ascii="Times New Roman" w:hAnsi="Times New Roman" w:cs="Times New Roman"/>
          <w:sz w:val="24"/>
          <w:szCs w:val="24"/>
        </w:rPr>
        <w:t>;</w:t>
      </w:r>
    </w:p>
    <w:p w:rsidR="00633CEA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633CEA" w:rsidRPr="00403E10">
        <w:rPr>
          <w:rFonts w:ascii="Times New Roman" w:hAnsi="Times New Roman" w:cs="Times New Roman"/>
          <w:sz w:val="24"/>
          <w:szCs w:val="24"/>
        </w:rPr>
        <w:t xml:space="preserve">додаткові угоди, укладені протягом 2020р., в </w:t>
      </w:r>
      <w:proofErr w:type="spellStart"/>
      <w:r w:rsidR="00633CEA" w:rsidRPr="00403E1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633CEA" w:rsidRPr="00403E10">
        <w:rPr>
          <w:rFonts w:ascii="Times New Roman" w:hAnsi="Times New Roman" w:cs="Times New Roman"/>
          <w:sz w:val="24"/>
          <w:szCs w:val="24"/>
        </w:rPr>
        <w:t>.: №5416К15/EEP-101-EXIM-0013 від 04.02.2020р.</w:t>
      </w:r>
      <w:r w:rsidR="002F6459" w:rsidRPr="00403E10">
        <w:rPr>
          <w:rFonts w:ascii="Times New Roman" w:hAnsi="Times New Roman" w:cs="Times New Roman"/>
          <w:sz w:val="24"/>
          <w:szCs w:val="24"/>
        </w:rPr>
        <w:t xml:space="preserve">, </w:t>
      </w:r>
      <w:r w:rsidR="00633CEA" w:rsidRPr="00403E10">
        <w:rPr>
          <w:rFonts w:ascii="Times New Roman" w:hAnsi="Times New Roman" w:cs="Times New Roman"/>
          <w:sz w:val="24"/>
          <w:szCs w:val="24"/>
        </w:rPr>
        <w:t xml:space="preserve"> №5416К15/EEP-101-EXIM-0014 від 01.07.2020р.</w:t>
      </w:r>
      <w:r w:rsidR="00810931" w:rsidRPr="00403E10">
        <w:rPr>
          <w:rFonts w:ascii="Times New Roman" w:hAnsi="Times New Roman" w:cs="Times New Roman"/>
          <w:sz w:val="24"/>
          <w:szCs w:val="24"/>
        </w:rPr>
        <w:t>;</w:t>
      </w:r>
    </w:p>
    <w:p w:rsidR="00633CEA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810931" w:rsidRPr="00403E10">
        <w:rPr>
          <w:rFonts w:ascii="Times New Roman" w:hAnsi="Times New Roman" w:cs="Times New Roman"/>
          <w:sz w:val="24"/>
          <w:szCs w:val="24"/>
        </w:rPr>
        <w:t>к</w:t>
      </w:r>
      <w:r w:rsidR="00633CEA" w:rsidRPr="00403E10">
        <w:rPr>
          <w:rFonts w:ascii="Times New Roman" w:hAnsi="Times New Roman" w:cs="Times New Roman"/>
          <w:sz w:val="24"/>
          <w:szCs w:val="24"/>
        </w:rPr>
        <w:t>редитний договір №5416К16 від 12.12.2016р.</w:t>
      </w:r>
      <w:r w:rsidR="00810931" w:rsidRPr="00403E10">
        <w:rPr>
          <w:rFonts w:ascii="Times New Roman" w:hAnsi="Times New Roman" w:cs="Times New Roman"/>
          <w:sz w:val="24"/>
          <w:szCs w:val="24"/>
        </w:rPr>
        <w:t>;</w:t>
      </w:r>
    </w:p>
    <w:p w:rsidR="00633CEA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633CEA" w:rsidRPr="00403E10">
        <w:rPr>
          <w:rFonts w:ascii="Times New Roman" w:hAnsi="Times New Roman" w:cs="Times New Roman"/>
          <w:sz w:val="24"/>
          <w:szCs w:val="24"/>
        </w:rPr>
        <w:t xml:space="preserve">додаткові угоди, укладені протягом 2020р., в </w:t>
      </w:r>
      <w:proofErr w:type="spellStart"/>
      <w:r w:rsidR="00633CEA" w:rsidRPr="00403E1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633CEA" w:rsidRPr="00403E10">
        <w:rPr>
          <w:rFonts w:ascii="Times New Roman" w:hAnsi="Times New Roman" w:cs="Times New Roman"/>
          <w:sz w:val="24"/>
          <w:szCs w:val="24"/>
        </w:rPr>
        <w:t>.: №5416К16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633CEA" w:rsidRPr="00403E10">
        <w:rPr>
          <w:rFonts w:ascii="Times New Roman" w:hAnsi="Times New Roman" w:cs="Times New Roman"/>
          <w:sz w:val="24"/>
          <w:szCs w:val="24"/>
        </w:rPr>
        <w:t>0011 від 01.</w:t>
      </w:r>
      <w:r w:rsidR="00633CEA" w:rsidRPr="00403E10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33CEA" w:rsidRPr="00403E10">
        <w:rPr>
          <w:rFonts w:ascii="Times New Roman" w:hAnsi="Times New Roman" w:cs="Times New Roman"/>
          <w:sz w:val="24"/>
          <w:szCs w:val="24"/>
        </w:rPr>
        <w:t>7.2020р.</w:t>
      </w:r>
      <w:r w:rsidR="00810931" w:rsidRPr="00403E10">
        <w:rPr>
          <w:rFonts w:ascii="Times New Roman" w:hAnsi="Times New Roman" w:cs="Times New Roman"/>
          <w:sz w:val="24"/>
          <w:szCs w:val="24"/>
        </w:rPr>
        <w:t>;</w:t>
      </w:r>
    </w:p>
    <w:p w:rsidR="00633CEA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810931" w:rsidRPr="00403E10">
        <w:rPr>
          <w:rFonts w:ascii="Times New Roman" w:hAnsi="Times New Roman" w:cs="Times New Roman"/>
          <w:sz w:val="24"/>
          <w:szCs w:val="24"/>
        </w:rPr>
        <w:t>к</w:t>
      </w:r>
      <w:r w:rsidR="00207B78" w:rsidRPr="00403E10">
        <w:rPr>
          <w:rFonts w:ascii="Times New Roman" w:hAnsi="Times New Roman" w:cs="Times New Roman"/>
          <w:sz w:val="24"/>
          <w:szCs w:val="24"/>
        </w:rPr>
        <w:t>редитний договір №54317К5 від  05.04.2017р.</w:t>
      </w:r>
      <w:r w:rsidR="00810931" w:rsidRPr="00403E10">
        <w:rPr>
          <w:rFonts w:ascii="Times New Roman" w:hAnsi="Times New Roman" w:cs="Times New Roman"/>
          <w:sz w:val="24"/>
          <w:szCs w:val="24"/>
        </w:rPr>
        <w:t>;</w:t>
      </w:r>
    </w:p>
    <w:p w:rsidR="00207B78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207B78" w:rsidRPr="00403E10">
        <w:rPr>
          <w:rFonts w:ascii="Times New Roman" w:hAnsi="Times New Roman" w:cs="Times New Roman"/>
          <w:sz w:val="24"/>
          <w:szCs w:val="24"/>
        </w:rPr>
        <w:t xml:space="preserve">додаткові угоди, укладені протягом 2020р., в </w:t>
      </w:r>
      <w:proofErr w:type="spellStart"/>
      <w:r w:rsidR="00207B78" w:rsidRPr="00403E1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7B78" w:rsidRPr="00403E10">
        <w:rPr>
          <w:rFonts w:ascii="Times New Roman" w:hAnsi="Times New Roman" w:cs="Times New Roman"/>
          <w:sz w:val="24"/>
          <w:szCs w:val="24"/>
        </w:rPr>
        <w:t>.: №54317К5</w:t>
      </w:r>
      <w:r w:rsidR="00207B78" w:rsidRPr="00403E10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207B78" w:rsidRPr="00403E10">
        <w:rPr>
          <w:rFonts w:ascii="Times New Roman" w:hAnsi="Times New Roman" w:cs="Times New Roman"/>
          <w:sz w:val="24"/>
          <w:szCs w:val="24"/>
        </w:rPr>
        <w:t>0009</w:t>
      </w:r>
      <w:r w:rsidR="00207B78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7B78" w:rsidRPr="00403E10">
        <w:rPr>
          <w:rFonts w:ascii="Times New Roman" w:hAnsi="Times New Roman" w:cs="Times New Roman"/>
          <w:sz w:val="24"/>
          <w:szCs w:val="24"/>
        </w:rPr>
        <w:t>від 01.07.2020р.</w:t>
      </w:r>
      <w:r w:rsidR="002F6459" w:rsidRPr="00403E10">
        <w:rPr>
          <w:rFonts w:ascii="Times New Roman" w:hAnsi="Times New Roman" w:cs="Times New Roman"/>
          <w:sz w:val="24"/>
          <w:szCs w:val="24"/>
        </w:rPr>
        <w:t>,</w:t>
      </w:r>
      <w:r w:rsidR="00207B78" w:rsidRPr="00403E10">
        <w:rPr>
          <w:rFonts w:ascii="Times New Roman" w:hAnsi="Times New Roman" w:cs="Times New Roman"/>
          <w:sz w:val="24"/>
          <w:szCs w:val="24"/>
        </w:rPr>
        <w:t xml:space="preserve"> №54317К5</w:t>
      </w:r>
      <w:r w:rsidR="00207B78" w:rsidRPr="00403E10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207B78" w:rsidRPr="00403E10">
        <w:rPr>
          <w:rFonts w:ascii="Times New Roman" w:hAnsi="Times New Roman" w:cs="Times New Roman"/>
          <w:sz w:val="24"/>
          <w:szCs w:val="24"/>
        </w:rPr>
        <w:t>0010 від 20.08.2020р.</w:t>
      </w:r>
      <w:r w:rsidR="00810931" w:rsidRPr="00403E10">
        <w:rPr>
          <w:rFonts w:ascii="Times New Roman" w:hAnsi="Times New Roman" w:cs="Times New Roman"/>
          <w:sz w:val="24"/>
          <w:szCs w:val="24"/>
        </w:rPr>
        <w:t>;</w:t>
      </w:r>
    </w:p>
    <w:p w:rsidR="00207B78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810931" w:rsidRPr="00403E10">
        <w:rPr>
          <w:rFonts w:ascii="Times New Roman" w:hAnsi="Times New Roman" w:cs="Times New Roman"/>
          <w:sz w:val="24"/>
          <w:szCs w:val="24"/>
        </w:rPr>
        <w:t>к</w:t>
      </w:r>
      <w:r w:rsidR="00207B78" w:rsidRPr="00403E10">
        <w:rPr>
          <w:rFonts w:ascii="Times New Roman" w:hAnsi="Times New Roman" w:cs="Times New Roman"/>
          <w:sz w:val="24"/>
          <w:szCs w:val="24"/>
        </w:rPr>
        <w:t>редитний договір №54318К3 від  18.04.2018р.</w:t>
      </w:r>
      <w:r w:rsidR="00810931" w:rsidRPr="00403E10">
        <w:rPr>
          <w:rFonts w:ascii="Times New Roman" w:hAnsi="Times New Roman" w:cs="Times New Roman"/>
          <w:sz w:val="24"/>
          <w:szCs w:val="24"/>
        </w:rPr>
        <w:t>;</w:t>
      </w:r>
    </w:p>
    <w:p w:rsidR="00207B78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207B78" w:rsidRPr="00403E10">
        <w:rPr>
          <w:rFonts w:ascii="Times New Roman" w:hAnsi="Times New Roman" w:cs="Times New Roman"/>
          <w:sz w:val="24"/>
          <w:szCs w:val="24"/>
        </w:rPr>
        <w:t xml:space="preserve">додаткові угоди, укладені протягом 2020р., в </w:t>
      </w:r>
      <w:proofErr w:type="spellStart"/>
      <w:r w:rsidR="00207B78" w:rsidRPr="00403E1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7B78" w:rsidRPr="00403E10">
        <w:rPr>
          <w:rFonts w:ascii="Times New Roman" w:hAnsi="Times New Roman" w:cs="Times New Roman"/>
          <w:sz w:val="24"/>
          <w:szCs w:val="24"/>
        </w:rPr>
        <w:t>.:</w:t>
      </w:r>
      <w:r w:rsidR="00746BFC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46BFC" w:rsidRPr="00403E10">
        <w:rPr>
          <w:rFonts w:ascii="Times New Roman" w:hAnsi="Times New Roman" w:cs="Times New Roman"/>
          <w:sz w:val="24"/>
          <w:szCs w:val="24"/>
        </w:rPr>
        <w:t>№54318К3</w:t>
      </w:r>
      <w:r w:rsidR="00746BFC" w:rsidRPr="00403E10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746BFC" w:rsidRPr="00403E10">
        <w:rPr>
          <w:rFonts w:ascii="Times New Roman" w:hAnsi="Times New Roman" w:cs="Times New Roman"/>
          <w:sz w:val="24"/>
          <w:szCs w:val="24"/>
        </w:rPr>
        <w:t>0002</w:t>
      </w:r>
      <w:r w:rsidR="00746BFC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46BFC" w:rsidRPr="00403E10">
        <w:rPr>
          <w:rFonts w:ascii="Times New Roman" w:hAnsi="Times New Roman" w:cs="Times New Roman"/>
          <w:sz w:val="24"/>
          <w:szCs w:val="24"/>
        </w:rPr>
        <w:t>від 01.07.2020р.</w:t>
      </w:r>
      <w:r w:rsidR="00810931" w:rsidRPr="00403E10">
        <w:rPr>
          <w:rFonts w:ascii="Times New Roman" w:hAnsi="Times New Roman" w:cs="Times New Roman"/>
          <w:sz w:val="24"/>
          <w:szCs w:val="24"/>
        </w:rPr>
        <w:t>;</w:t>
      </w:r>
    </w:p>
    <w:p w:rsidR="00746BFC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810931" w:rsidRPr="00403E10">
        <w:rPr>
          <w:rFonts w:ascii="Times New Roman" w:hAnsi="Times New Roman" w:cs="Times New Roman"/>
          <w:sz w:val="24"/>
          <w:szCs w:val="24"/>
        </w:rPr>
        <w:t>к</w:t>
      </w:r>
      <w:r w:rsidR="00746BFC" w:rsidRPr="00403E10">
        <w:rPr>
          <w:rFonts w:ascii="Times New Roman" w:hAnsi="Times New Roman" w:cs="Times New Roman"/>
          <w:sz w:val="24"/>
          <w:szCs w:val="24"/>
        </w:rPr>
        <w:t>редитний договір №19-12</w:t>
      </w:r>
      <w:r w:rsidR="00746BFC" w:rsidRPr="00403E1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746BFC" w:rsidRPr="00403E10">
        <w:rPr>
          <w:rFonts w:ascii="Times New Roman" w:hAnsi="Times New Roman" w:cs="Times New Roman"/>
          <w:sz w:val="24"/>
          <w:szCs w:val="24"/>
        </w:rPr>
        <w:t xml:space="preserve"> О0015 від 26.06.2019р.</w:t>
      </w:r>
      <w:r w:rsidR="00810931" w:rsidRPr="00403E10">
        <w:rPr>
          <w:rFonts w:ascii="Times New Roman" w:hAnsi="Times New Roman" w:cs="Times New Roman"/>
          <w:sz w:val="24"/>
          <w:szCs w:val="24"/>
        </w:rPr>
        <w:t>;</w:t>
      </w:r>
    </w:p>
    <w:p w:rsidR="00207B78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746BFC" w:rsidRPr="00403E10">
        <w:rPr>
          <w:rFonts w:ascii="Times New Roman" w:hAnsi="Times New Roman" w:cs="Times New Roman"/>
          <w:sz w:val="24"/>
          <w:szCs w:val="24"/>
        </w:rPr>
        <w:t xml:space="preserve">додаткові угоди,  укладені протягом 2020р., в </w:t>
      </w:r>
      <w:proofErr w:type="spellStart"/>
      <w:r w:rsidR="00746BFC" w:rsidRPr="00403E1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746BFC" w:rsidRPr="00403E10">
        <w:rPr>
          <w:rFonts w:ascii="Times New Roman" w:hAnsi="Times New Roman" w:cs="Times New Roman"/>
          <w:sz w:val="24"/>
          <w:szCs w:val="24"/>
        </w:rPr>
        <w:t>.:№19-12</w:t>
      </w:r>
      <w:r w:rsidR="00746BFC" w:rsidRPr="00403E1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746BFC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46BFC" w:rsidRPr="00403E10">
        <w:rPr>
          <w:rFonts w:ascii="Times New Roman" w:hAnsi="Times New Roman" w:cs="Times New Roman"/>
          <w:sz w:val="24"/>
          <w:szCs w:val="24"/>
        </w:rPr>
        <w:t>О0015- 0001 від 04.02.2020р.</w:t>
      </w:r>
      <w:r w:rsidR="00810931" w:rsidRPr="00403E10">
        <w:rPr>
          <w:rFonts w:ascii="Times New Roman" w:hAnsi="Times New Roman" w:cs="Times New Roman"/>
          <w:sz w:val="24"/>
          <w:szCs w:val="24"/>
        </w:rPr>
        <w:t>;</w:t>
      </w:r>
    </w:p>
    <w:p w:rsidR="00207B78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810931" w:rsidRPr="00403E10">
        <w:rPr>
          <w:rFonts w:ascii="Times New Roman" w:hAnsi="Times New Roman" w:cs="Times New Roman"/>
          <w:sz w:val="24"/>
          <w:szCs w:val="24"/>
        </w:rPr>
        <w:t>к</w:t>
      </w:r>
      <w:r w:rsidR="00746BFC" w:rsidRPr="00403E10">
        <w:rPr>
          <w:rFonts w:ascii="Times New Roman" w:hAnsi="Times New Roman" w:cs="Times New Roman"/>
          <w:sz w:val="24"/>
          <w:szCs w:val="24"/>
        </w:rPr>
        <w:t>редитний договір №20-12</w:t>
      </w:r>
      <w:r w:rsidR="00746BFC" w:rsidRPr="00403E1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746BFC" w:rsidRPr="00403E10">
        <w:rPr>
          <w:rFonts w:ascii="Times New Roman" w:hAnsi="Times New Roman" w:cs="Times New Roman"/>
          <w:sz w:val="24"/>
          <w:szCs w:val="24"/>
        </w:rPr>
        <w:t>О0008 від 01.07.2020р.</w:t>
      </w:r>
      <w:r w:rsidR="00810931" w:rsidRPr="00403E10">
        <w:rPr>
          <w:rFonts w:ascii="Times New Roman" w:hAnsi="Times New Roman" w:cs="Times New Roman"/>
          <w:sz w:val="24"/>
          <w:szCs w:val="24"/>
        </w:rPr>
        <w:t>,</w:t>
      </w:r>
    </w:p>
    <w:p w:rsidR="00207B78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746BFC" w:rsidRPr="00403E10">
        <w:rPr>
          <w:rFonts w:ascii="Times New Roman" w:hAnsi="Times New Roman" w:cs="Times New Roman"/>
          <w:sz w:val="24"/>
          <w:szCs w:val="24"/>
        </w:rPr>
        <w:t xml:space="preserve">додаткові угоди,  укладені протягом  2020р., в </w:t>
      </w:r>
      <w:proofErr w:type="spellStart"/>
      <w:r w:rsidR="00746BFC" w:rsidRPr="00403E1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746BFC" w:rsidRPr="00403E10">
        <w:rPr>
          <w:rFonts w:ascii="Times New Roman" w:hAnsi="Times New Roman" w:cs="Times New Roman"/>
          <w:sz w:val="24"/>
          <w:szCs w:val="24"/>
        </w:rPr>
        <w:t>.:</w:t>
      </w:r>
      <w:r w:rsidR="00746BFC" w:rsidRPr="00403E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46BFC" w:rsidRPr="00403E10">
        <w:rPr>
          <w:rFonts w:ascii="Times New Roman" w:hAnsi="Times New Roman" w:cs="Times New Roman"/>
          <w:sz w:val="24"/>
          <w:szCs w:val="24"/>
        </w:rPr>
        <w:t>№20-12</w:t>
      </w:r>
      <w:r w:rsidR="00746BFC" w:rsidRPr="00403E1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746BFC" w:rsidRPr="00403E10">
        <w:rPr>
          <w:rFonts w:ascii="Times New Roman" w:hAnsi="Times New Roman" w:cs="Times New Roman"/>
          <w:sz w:val="24"/>
          <w:szCs w:val="24"/>
        </w:rPr>
        <w:t>О0008-0001 від 20.11.2020р.</w:t>
      </w:r>
      <w:r w:rsidR="00810931" w:rsidRPr="00403E10">
        <w:rPr>
          <w:rFonts w:ascii="Times New Roman" w:hAnsi="Times New Roman" w:cs="Times New Roman"/>
          <w:sz w:val="24"/>
          <w:szCs w:val="24"/>
        </w:rPr>
        <w:t>,</w:t>
      </w:r>
    </w:p>
    <w:p w:rsidR="00207B78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810931" w:rsidRPr="00403E10">
        <w:rPr>
          <w:rFonts w:ascii="Times New Roman" w:hAnsi="Times New Roman" w:cs="Times New Roman"/>
          <w:sz w:val="24"/>
          <w:szCs w:val="24"/>
        </w:rPr>
        <w:t>к</w:t>
      </w:r>
      <w:r w:rsidR="00746BFC" w:rsidRPr="00403E10">
        <w:rPr>
          <w:rFonts w:ascii="Times New Roman" w:hAnsi="Times New Roman" w:cs="Times New Roman"/>
          <w:sz w:val="24"/>
          <w:szCs w:val="24"/>
        </w:rPr>
        <w:t>редитний договір №20-12</w:t>
      </w:r>
      <w:r w:rsidR="00746BFC" w:rsidRPr="00403E1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746BFC" w:rsidRPr="00403E10">
        <w:rPr>
          <w:rFonts w:ascii="Times New Roman" w:hAnsi="Times New Roman" w:cs="Times New Roman"/>
          <w:sz w:val="24"/>
          <w:szCs w:val="24"/>
        </w:rPr>
        <w:t xml:space="preserve"> </w:t>
      </w:r>
      <w:r w:rsidR="00746BFC" w:rsidRPr="00403E1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746BFC" w:rsidRPr="00403E10">
        <w:rPr>
          <w:rFonts w:ascii="Times New Roman" w:hAnsi="Times New Roman" w:cs="Times New Roman"/>
          <w:sz w:val="24"/>
          <w:szCs w:val="24"/>
        </w:rPr>
        <w:t>0001 від 20.08.2020р.</w:t>
      </w:r>
      <w:r w:rsidR="00810931" w:rsidRPr="00403E10">
        <w:rPr>
          <w:rFonts w:ascii="Times New Roman" w:hAnsi="Times New Roman" w:cs="Times New Roman"/>
          <w:sz w:val="24"/>
          <w:szCs w:val="24"/>
        </w:rPr>
        <w:t>,</w:t>
      </w:r>
    </w:p>
    <w:p w:rsidR="00207B78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bCs/>
          <w:spacing w:val="-8"/>
          <w:sz w:val="24"/>
          <w:szCs w:val="24"/>
        </w:rPr>
        <w:t>-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д</w:t>
      </w:r>
      <w:r w:rsidR="00746BFC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оговір застави №5406Z101 від 17.08.2006р.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,</w:t>
      </w:r>
    </w:p>
    <w:p w:rsidR="00207B78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746BFC" w:rsidRPr="00403E10">
        <w:rPr>
          <w:rFonts w:ascii="Times New Roman" w:hAnsi="Times New Roman" w:cs="Times New Roman"/>
          <w:sz w:val="24"/>
          <w:szCs w:val="24"/>
        </w:rPr>
        <w:t>додаткові угоди, укладені протягом 20</w:t>
      </w:r>
      <w:r w:rsidR="00746BFC" w:rsidRPr="00403E10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746BFC" w:rsidRPr="00403E10">
        <w:rPr>
          <w:rFonts w:ascii="Times New Roman" w:hAnsi="Times New Roman" w:cs="Times New Roman"/>
          <w:sz w:val="24"/>
          <w:szCs w:val="24"/>
        </w:rPr>
        <w:t xml:space="preserve">р., в </w:t>
      </w:r>
      <w:proofErr w:type="spellStart"/>
      <w:r w:rsidR="00746BFC" w:rsidRPr="00403E1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746BFC" w:rsidRPr="00403E10">
        <w:rPr>
          <w:rFonts w:ascii="Times New Roman" w:hAnsi="Times New Roman" w:cs="Times New Roman"/>
          <w:sz w:val="24"/>
          <w:szCs w:val="24"/>
        </w:rPr>
        <w:t>.:</w:t>
      </w:r>
      <w:r w:rsidR="00605435" w:rsidRPr="00403E1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№5406Z101-002</w:t>
      </w:r>
      <w:r w:rsidR="00605435" w:rsidRPr="00403E10">
        <w:rPr>
          <w:rFonts w:ascii="Times New Roman" w:hAnsi="Times New Roman" w:cs="Times New Roman"/>
          <w:bCs/>
          <w:spacing w:val="-8"/>
          <w:sz w:val="24"/>
          <w:szCs w:val="24"/>
          <w:lang w:val="ru-RU"/>
        </w:rPr>
        <w:t>7</w:t>
      </w:r>
      <w:r w:rsidR="00605435" w:rsidRPr="00403E1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від 1</w:t>
      </w:r>
      <w:r w:rsidR="00605435" w:rsidRPr="00403E10">
        <w:rPr>
          <w:rFonts w:ascii="Times New Roman" w:hAnsi="Times New Roman" w:cs="Times New Roman"/>
          <w:bCs/>
          <w:spacing w:val="-8"/>
          <w:sz w:val="24"/>
          <w:szCs w:val="24"/>
          <w:lang w:val="ru-RU"/>
        </w:rPr>
        <w:t>0</w:t>
      </w:r>
      <w:r w:rsidR="00605435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.0</w:t>
      </w:r>
      <w:r w:rsidR="00605435" w:rsidRPr="00403E10">
        <w:rPr>
          <w:rFonts w:ascii="Times New Roman" w:hAnsi="Times New Roman" w:cs="Times New Roman"/>
          <w:bCs/>
          <w:spacing w:val="-8"/>
          <w:sz w:val="24"/>
          <w:szCs w:val="24"/>
          <w:lang w:val="ru-RU"/>
        </w:rPr>
        <w:t>3</w:t>
      </w:r>
      <w:r w:rsidR="00605435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.20</w:t>
      </w:r>
      <w:r w:rsidR="00605435" w:rsidRPr="00403E10">
        <w:rPr>
          <w:rFonts w:ascii="Times New Roman" w:hAnsi="Times New Roman" w:cs="Times New Roman"/>
          <w:bCs/>
          <w:spacing w:val="-8"/>
          <w:sz w:val="24"/>
          <w:szCs w:val="24"/>
          <w:lang w:val="ru-RU"/>
        </w:rPr>
        <w:t>20</w:t>
      </w:r>
      <w:r w:rsidR="00605435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р.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,</w:t>
      </w:r>
    </w:p>
    <w:p w:rsidR="00207B78" w:rsidRPr="00403E10" w:rsidRDefault="00605435" w:rsidP="00DD11C0">
      <w:pPr>
        <w:spacing w:after="0" w:line="240" w:lineRule="auto"/>
        <w:ind w:right="282"/>
        <w:rPr>
          <w:rFonts w:ascii="Times New Roman" w:hAnsi="Times New Roman" w:cs="Times New Roman"/>
          <w:bCs/>
          <w:spacing w:val="-8"/>
          <w:sz w:val="24"/>
          <w:szCs w:val="24"/>
        </w:rPr>
      </w:pPr>
      <w:r w:rsidRPr="00403E10">
        <w:rPr>
          <w:rFonts w:ascii="Times New Roman" w:hAnsi="Times New Roman" w:cs="Times New Roman"/>
          <w:bCs/>
          <w:spacing w:val="-8"/>
          <w:sz w:val="24"/>
          <w:szCs w:val="24"/>
        </w:rPr>
        <w:t>№5406Z101-0028 від 24.07.2020р.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;</w:t>
      </w:r>
    </w:p>
    <w:p w:rsidR="00605435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bCs/>
          <w:spacing w:val="-8"/>
          <w:sz w:val="24"/>
          <w:szCs w:val="24"/>
        </w:rPr>
        <w:t>-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д</w:t>
      </w:r>
      <w:r w:rsidR="00A118A3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оговір застави №5408Z68 від 23.12.2008р.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;</w:t>
      </w:r>
    </w:p>
    <w:p w:rsidR="00207B78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A118A3" w:rsidRPr="00403E10">
        <w:rPr>
          <w:rFonts w:ascii="Times New Roman" w:hAnsi="Times New Roman" w:cs="Times New Roman"/>
          <w:sz w:val="24"/>
          <w:szCs w:val="24"/>
        </w:rPr>
        <w:t xml:space="preserve">додаткові угоди, укладені протягом 2020р., в </w:t>
      </w:r>
      <w:proofErr w:type="spellStart"/>
      <w:r w:rsidR="00A118A3" w:rsidRPr="00403E1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A118A3" w:rsidRPr="00403E10">
        <w:rPr>
          <w:rFonts w:ascii="Times New Roman" w:hAnsi="Times New Roman" w:cs="Times New Roman"/>
          <w:sz w:val="24"/>
          <w:szCs w:val="24"/>
        </w:rPr>
        <w:t>.:</w:t>
      </w:r>
      <w:r w:rsidR="00A118A3" w:rsidRPr="00403E1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№5408Z68-0016 від 10.03.2020р. №5408Z68-0017 від 24.07.2020р.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;</w:t>
      </w:r>
    </w:p>
    <w:p w:rsidR="00A118A3" w:rsidRPr="00403E10" w:rsidRDefault="009C7DD4" w:rsidP="00DD11C0">
      <w:pPr>
        <w:spacing w:after="0"/>
        <w:rPr>
          <w:rFonts w:ascii="Times New Roman" w:hAnsi="Times New Roman" w:cs="Times New Roman"/>
          <w:bCs/>
          <w:spacing w:val="-8"/>
          <w:sz w:val="24"/>
          <w:szCs w:val="24"/>
        </w:rPr>
      </w:pPr>
      <w:r w:rsidRPr="00403E10">
        <w:rPr>
          <w:rFonts w:ascii="Times New Roman" w:hAnsi="Times New Roman" w:cs="Times New Roman"/>
          <w:bCs/>
          <w:spacing w:val="-8"/>
          <w:sz w:val="24"/>
          <w:szCs w:val="24"/>
        </w:rPr>
        <w:t>-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д</w:t>
      </w:r>
      <w:r w:rsidR="00A118A3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оговір застави №5412Z11 від 03.08.2012р.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;</w:t>
      </w:r>
    </w:p>
    <w:p w:rsidR="00A118A3" w:rsidRPr="00403E10" w:rsidRDefault="009C7DD4" w:rsidP="00DD11C0">
      <w:pPr>
        <w:spacing w:after="0"/>
        <w:rPr>
          <w:rFonts w:ascii="Times New Roman" w:hAnsi="Times New Roman" w:cs="Times New Roman"/>
          <w:bCs/>
          <w:spacing w:val="-8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A118A3" w:rsidRPr="00403E10">
        <w:rPr>
          <w:rFonts w:ascii="Times New Roman" w:hAnsi="Times New Roman" w:cs="Times New Roman"/>
          <w:sz w:val="24"/>
          <w:szCs w:val="24"/>
        </w:rPr>
        <w:t xml:space="preserve">додаткові угоди, укладені протягом 2020р., в </w:t>
      </w:r>
      <w:proofErr w:type="spellStart"/>
      <w:r w:rsidR="00A118A3" w:rsidRPr="00403E1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A118A3" w:rsidRPr="00403E10">
        <w:rPr>
          <w:rFonts w:ascii="Times New Roman" w:hAnsi="Times New Roman" w:cs="Times New Roman"/>
          <w:sz w:val="24"/>
          <w:szCs w:val="24"/>
        </w:rPr>
        <w:t xml:space="preserve">.: </w:t>
      </w:r>
      <w:r w:rsidR="00A118A3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№5412Z11-0010 від 24.07.2020р.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;</w:t>
      </w:r>
    </w:p>
    <w:p w:rsidR="00A118A3" w:rsidRPr="00403E10" w:rsidRDefault="009C7DD4" w:rsidP="00DD11C0">
      <w:pPr>
        <w:spacing w:after="0"/>
        <w:rPr>
          <w:rFonts w:ascii="Times New Roman" w:hAnsi="Times New Roman" w:cs="Times New Roman"/>
          <w:bCs/>
          <w:spacing w:val="-8"/>
          <w:sz w:val="24"/>
          <w:szCs w:val="24"/>
        </w:rPr>
      </w:pPr>
      <w:r w:rsidRPr="00403E10">
        <w:rPr>
          <w:rFonts w:ascii="Times New Roman" w:hAnsi="Times New Roman" w:cs="Times New Roman"/>
          <w:bCs/>
          <w:spacing w:val="-8"/>
          <w:sz w:val="24"/>
          <w:szCs w:val="24"/>
        </w:rPr>
        <w:t>-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д</w:t>
      </w:r>
      <w:r w:rsidR="00A118A3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оговір застави №5414Z1 від 28.02.2014р.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;</w:t>
      </w:r>
    </w:p>
    <w:p w:rsidR="00A118A3" w:rsidRPr="00403E10" w:rsidRDefault="009C7DD4" w:rsidP="00DD11C0">
      <w:pPr>
        <w:spacing w:after="0"/>
        <w:rPr>
          <w:rFonts w:ascii="Times New Roman" w:hAnsi="Times New Roman" w:cs="Times New Roman"/>
          <w:bCs/>
          <w:spacing w:val="-8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A118A3" w:rsidRPr="00403E10">
        <w:rPr>
          <w:rFonts w:ascii="Times New Roman" w:hAnsi="Times New Roman" w:cs="Times New Roman"/>
          <w:sz w:val="24"/>
          <w:szCs w:val="24"/>
        </w:rPr>
        <w:t xml:space="preserve">додаткові угоди, укладені протягом 2020р., в </w:t>
      </w:r>
      <w:proofErr w:type="spellStart"/>
      <w:r w:rsidR="00A118A3" w:rsidRPr="00403E1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A118A3" w:rsidRPr="00403E10">
        <w:rPr>
          <w:rFonts w:ascii="Times New Roman" w:hAnsi="Times New Roman" w:cs="Times New Roman"/>
          <w:sz w:val="24"/>
          <w:szCs w:val="24"/>
        </w:rPr>
        <w:t>.:</w:t>
      </w:r>
      <w:r w:rsidR="00A118A3" w:rsidRPr="00403E1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№5414Z1-0019 від 16.01.2020р. №5414Z1-0020 від 10.03.2020р.</w:t>
      </w:r>
      <w:r w:rsidR="002F6459" w:rsidRPr="00403E1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, </w:t>
      </w:r>
      <w:r w:rsidR="00A118A3" w:rsidRPr="00403E1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№5414Z1-0021 від 24.07.2020р.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;</w:t>
      </w:r>
    </w:p>
    <w:p w:rsidR="00A118A3" w:rsidRPr="00403E10" w:rsidRDefault="009C7DD4" w:rsidP="00DD11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bCs/>
          <w:spacing w:val="-8"/>
          <w:sz w:val="24"/>
          <w:szCs w:val="24"/>
        </w:rPr>
        <w:t>-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д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оговір застави №5414Z2 від 28.02.2014р.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;</w:t>
      </w:r>
    </w:p>
    <w:p w:rsidR="00207B78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197392" w:rsidRPr="00403E10">
        <w:rPr>
          <w:rFonts w:ascii="Times New Roman" w:hAnsi="Times New Roman" w:cs="Times New Roman"/>
          <w:sz w:val="24"/>
          <w:szCs w:val="24"/>
        </w:rPr>
        <w:t xml:space="preserve">додаткові угоди, укладені протягом 2020р., в </w:t>
      </w:r>
      <w:proofErr w:type="spellStart"/>
      <w:r w:rsidR="00197392" w:rsidRPr="00403E1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197392" w:rsidRPr="00403E10">
        <w:rPr>
          <w:rFonts w:ascii="Times New Roman" w:hAnsi="Times New Roman" w:cs="Times New Roman"/>
          <w:sz w:val="24"/>
          <w:szCs w:val="24"/>
        </w:rPr>
        <w:t>.: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№5414Z2-0010 від 16.01.2020р.</w:t>
      </w:r>
      <w:r w:rsidR="002F6459" w:rsidRPr="00403E1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, 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№5414Z2-0011 від 10.03.2020р.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;</w:t>
      </w:r>
    </w:p>
    <w:p w:rsidR="00207B78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bCs/>
          <w:spacing w:val="-8"/>
          <w:sz w:val="24"/>
          <w:szCs w:val="24"/>
        </w:rPr>
      </w:pPr>
      <w:r w:rsidRPr="00403E10">
        <w:rPr>
          <w:rFonts w:ascii="Times New Roman" w:hAnsi="Times New Roman" w:cs="Times New Roman"/>
          <w:bCs/>
          <w:spacing w:val="-8"/>
          <w:sz w:val="24"/>
          <w:szCs w:val="24"/>
        </w:rPr>
        <w:t>-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д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оговір застави №5414Z6 від 30.04.2014р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.;</w:t>
      </w:r>
    </w:p>
    <w:p w:rsidR="0075113C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197392" w:rsidRPr="00403E10">
        <w:rPr>
          <w:rFonts w:ascii="Times New Roman" w:hAnsi="Times New Roman" w:cs="Times New Roman"/>
          <w:sz w:val="24"/>
          <w:szCs w:val="24"/>
        </w:rPr>
        <w:t xml:space="preserve">додаткові угоди, укладені протягом 2020р., в </w:t>
      </w:r>
      <w:proofErr w:type="spellStart"/>
      <w:r w:rsidR="00197392" w:rsidRPr="00403E1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197392" w:rsidRPr="00403E10">
        <w:rPr>
          <w:rFonts w:ascii="Times New Roman" w:hAnsi="Times New Roman" w:cs="Times New Roman"/>
          <w:sz w:val="24"/>
          <w:szCs w:val="24"/>
        </w:rPr>
        <w:t xml:space="preserve">.: 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№5414Z6-0018 від 27.04.2020р.</w:t>
      </w:r>
      <w:r w:rsidR="002F6459" w:rsidRPr="00403E1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, 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,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№5414Z6-0019 від 01.06.2020р.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, 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№5414Z6-0020 від 26.06.2020р.</w:t>
      </w:r>
    </w:p>
    <w:p w:rsidR="0075113C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bCs/>
          <w:spacing w:val="-8"/>
          <w:sz w:val="24"/>
          <w:szCs w:val="24"/>
        </w:rPr>
        <w:t>-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д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оговір застави №54317Z23 від 11.10.2017р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.;</w:t>
      </w:r>
    </w:p>
    <w:p w:rsidR="0075113C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197392" w:rsidRPr="00403E10">
        <w:rPr>
          <w:rFonts w:ascii="Times New Roman" w:hAnsi="Times New Roman" w:cs="Times New Roman"/>
          <w:sz w:val="24"/>
          <w:szCs w:val="24"/>
        </w:rPr>
        <w:t xml:space="preserve">додаткові угоди, укладені протягом 2020р., в </w:t>
      </w:r>
      <w:proofErr w:type="spellStart"/>
      <w:r w:rsidR="00197392" w:rsidRPr="00403E1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197392" w:rsidRPr="00403E10">
        <w:rPr>
          <w:rFonts w:ascii="Times New Roman" w:hAnsi="Times New Roman" w:cs="Times New Roman"/>
          <w:sz w:val="24"/>
          <w:szCs w:val="24"/>
        </w:rPr>
        <w:t>.: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№54317Z23-0004 від 16.01.2020р.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,</w:t>
      </w:r>
    </w:p>
    <w:p w:rsidR="0075113C" w:rsidRPr="00403E10" w:rsidRDefault="00197392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№54317Z23-0005 від 10.03.2020р. 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, </w:t>
      </w:r>
      <w:r w:rsidRPr="00403E10">
        <w:rPr>
          <w:rFonts w:ascii="Times New Roman" w:hAnsi="Times New Roman" w:cs="Times New Roman"/>
          <w:bCs/>
          <w:spacing w:val="-8"/>
          <w:sz w:val="24"/>
          <w:szCs w:val="24"/>
        </w:rPr>
        <w:t>№54317Z23-0006 від 24.07.2020р.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;</w:t>
      </w:r>
    </w:p>
    <w:p w:rsidR="0075113C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bCs/>
          <w:spacing w:val="-8"/>
          <w:sz w:val="24"/>
          <w:szCs w:val="24"/>
        </w:rPr>
      </w:pPr>
      <w:r w:rsidRPr="00403E10">
        <w:rPr>
          <w:rFonts w:ascii="Times New Roman" w:hAnsi="Times New Roman" w:cs="Times New Roman"/>
          <w:bCs/>
          <w:spacing w:val="-8"/>
          <w:sz w:val="24"/>
          <w:szCs w:val="24"/>
        </w:rPr>
        <w:t>-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д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оговір застави №54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  <w:lang w:val="ru-RU"/>
        </w:rPr>
        <w:t>3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1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  <w:lang w:val="ru-RU"/>
        </w:rPr>
        <w:t>7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Z9 від 21.04.201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  <w:lang w:val="ru-RU"/>
        </w:rPr>
        <w:t>7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р.</w:t>
      </w:r>
      <w:r w:rsidR="00810931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;</w:t>
      </w:r>
    </w:p>
    <w:p w:rsidR="00197392" w:rsidRPr="00403E10" w:rsidRDefault="009C7DD4" w:rsidP="00DD11C0">
      <w:pPr>
        <w:spacing w:after="0"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-</w:t>
      </w:r>
      <w:r w:rsidR="00197392" w:rsidRPr="00403E10">
        <w:rPr>
          <w:rFonts w:ascii="Times New Roman" w:hAnsi="Times New Roman" w:cs="Times New Roman"/>
          <w:sz w:val="24"/>
          <w:szCs w:val="24"/>
        </w:rPr>
        <w:t xml:space="preserve">додаткові угоди, укладені протягом 2020р., в </w:t>
      </w:r>
      <w:proofErr w:type="spellStart"/>
      <w:r w:rsidR="00197392" w:rsidRPr="00403E1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197392" w:rsidRPr="00403E10">
        <w:rPr>
          <w:rFonts w:ascii="Times New Roman" w:hAnsi="Times New Roman" w:cs="Times New Roman"/>
          <w:sz w:val="24"/>
          <w:szCs w:val="24"/>
        </w:rPr>
        <w:t>.: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№54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  <w:lang w:val="ru-RU"/>
        </w:rPr>
        <w:t>3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1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  <w:lang w:val="ru-RU"/>
        </w:rPr>
        <w:t>7</w:t>
      </w:r>
      <w:r w:rsidR="00197392" w:rsidRPr="00403E10">
        <w:rPr>
          <w:rFonts w:ascii="Times New Roman" w:hAnsi="Times New Roman" w:cs="Times New Roman"/>
          <w:bCs/>
          <w:spacing w:val="-8"/>
          <w:sz w:val="24"/>
          <w:szCs w:val="24"/>
        </w:rPr>
        <w:t>Z9-0003 від 24.07.2020р.</w:t>
      </w:r>
    </w:p>
    <w:p w:rsidR="003A27C6" w:rsidRPr="00403E10" w:rsidRDefault="003A27C6" w:rsidP="003A27C6">
      <w:pPr>
        <w:spacing w:after="120" w:line="240" w:lineRule="auto"/>
        <w:ind w:right="28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E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Надати попередню згоду на  вчинення значних правочинів Товариством протягом одного року з дати прийняття даного рішення, </w:t>
      </w:r>
      <w:r w:rsidRPr="00403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 яких пов’язаний з фінансово-господарською діяльністю Товариства, </w:t>
      </w:r>
      <w:r w:rsidRPr="00403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якщо ринкова вартість майна або послуг, що є предметом значного правочину перевищуватиме 25% вартості активів за даними останньої річної фінансової звітності, а також правочинів, які вчинятимуться за окремим рішенням Наглядової ради зокрема, однак не виключено кредитних договорів, генеральних кредитних угод, договорів застави, іпотечних договорів, договорів та генеральних угод про проведення операцій з врахування, авалювання, інкасування, </w:t>
      </w:r>
      <w:proofErr w:type="spellStart"/>
      <w:r w:rsidRPr="00403E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доміциляції</w:t>
      </w:r>
      <w:proofErr w:type="spellEnd"/>
      <w:r w:rsidRPr="00403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векселів, договорів </w:t>
      </w:r>
      <w:proofErr w:type="spellStart"/>
      <w:r w:rsidRPr="00403E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порук</w:t>
      </w:r>
      <w:proofErr w:type="spellEnd"/>
      <w:r w:rsidRPr="00403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договорів про надання гарантій, договорів факторингу (у тому числі договорів про внесення змін та доповнень до договорів, угод, контрактів, в тому числі, зокрема, однак не виключно щодо збільшення ліміту та продовження терміну дії Генеральної кредитної угоди     №5405N2 від 27.12.2005р., договорів про внесення змін до діючих Договорів іпотеки/застави, договорів поруки укладених з АТ “Укрексімбанк”) </w:t>
      </w:r>
      <w:r w:rsidRPr="00403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сукупною граничною вартістю 2</w:t>
      </w:r>
      <w:r w:rsidRPr="00403E1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</w:t>
      </w:r>
      <w:r w:rsidRPr="00403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000 000 000,00 (двадцять мільярдів) гривень та </w:t>
      </w:r>
      <w:r w:rsidRPr="00403E10">
        <w:rPr>
          <w:rFonts w:ascii="Times New Roman" w:eastAsia="Times New Roman" w:hAnsi="Times New Roman" w:cs="Times New Roman"/>
          <w:sz w:val="24"/>
          <w:szCs w:val="24"/>
          <w:lang w:eastAsia="ru-RU"/>
        </w:rPr>
        <w:t>з граничною вартістю кожного правочину не вище  10 000 000 000,00 (десяти мільярдів) гривень.</w:t>
      </w:r>
    </w:p>
    <w:p w:rsidR="003A27C6" w:rsidRPr="00403E10" w:rsidRDefault="003A27C6" w:rsidP="003A27C6">
      <w:pPr>
        <w:tabs>
          <w:tab w:val="left" w:pos="339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7309BD" w:rsidRPr="00403E10" w:rsidRDefault="007309BD" w:rsidP="00DD11C0">
      <w:pPr>
        <w:spacing w:after="0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403E10">
        <w:rPr>
          <w:rFonts w:ascii="Times New Roman" w:hAnsi="Times New Roman" w:cs="Times New Roman"/>
          <w:sz w:val="24"/>
          <w:szCs w:val="24"/>
        </w:rPr>
        <w:t>8.Припинення повноважень</w:t>
      </w:r>
      <w:r w:rsidRPr="00403E10">
        <w:rPr>
          <w:rFonts w:ascii="Times New Roman" w:hAnsi="Times New Roman" w:cs="Times New Roman"/>
          <w:spacing w:val="-1"/>
          <w:sz w:val="24"/>
          <w:szCs w:val="24"/>
        </w:rPr>
        <w:t xml:space="preserve"> членів Наглядової ради Товариства.</w:t>
      </w:r>
    </w:p>
    <w:p w:rsidR="007309BD" w:rsidRPr="00403E10" w:rsidRDefault="007309BD" w:rsidP="00DD11C0">
      <w:pPr>
        <w:spacing w:after="0"/>
        <w:ind w:left="6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03E10">
        <w:rPr>
          <w:rFonts w:ascii="Times New Roman" w:hAnsi="Times New Roman" w:cs="Times New Roman"/>
          <w:b/>
          <w:i/>
          <w:sz w:val="24"/>
          <w:szCs w:val="24"/>
        </w:rPr>
        <w:t>Проект рішення:</w:t>
      </w:r>
    </w:p>
    <w:p w:rsidR="007309BD" w:rsidRPr="00403E10" w:rsidRDefault="007309BD" w:rsidP="00DD11C0">
      <w:pPr>
        <w:pStyle w:val="a4"/>
        <w:tabs>
          <w:tab w:val="left" w:pos="142"/>
        </w:tabs>
        <w:spacing w:after="0"/>
        <w:ind w:right="113" w:firstLine="142"/>
        <w:jc w:val="both"/>
      </w:pPr>
      <w:proofErr w:type="spellStart"/>
      <w:r w:rsidRPr="00403E10">
        <w:t>Припинити</w:t>
      </w:r>
      <w:proofErr w:type="spellEnd"/>
      <w:r w:rsidRPr="00403E10">
        <w:t xml:space="preserve"> </w:t>
      </w:r>
      <w:proofErr w:type="spellStart"/>
      <w:r w:rsidRPr="00403E10">
        <w:t>повноваження</w:t>
      </w:r>
      <w:proofErr w:type="spellEnd"/>
      <w:r w:rsidRPr="00403E10">
        <w:t xml:space="preserve"> </w:t>
      </w:r>
      <w:proofErr w:type="spellStart"/>
      <w:r w:rsidRPr="00403E10">
        <w:t>членів</w:t>
      </w:r>
      <w:proofErr w:type="spellEnd"/>
      <w:r w:rsidRPr="00403E10">
        <w:t xml:space="preserve"> </w:t>
      </w:r>
      <w:r w:rsidRPr="00403E10">
        <w:rPr>
          <w:lang w:val="uk-UA"/>
        </w:rPr>
        <w:t>Н</w:t>
      </w:r>
      <w:proofErr w:type="spellStart"/>
      <w:r w:rsidRPr="00403E10">
        <w:t>аглядової</w:t>
      </w:r>
      <w:proofErr w:type="spellEnd"/>
      <w:r w:rsidRPr="00403E10">
        <w:t xml:space="preserve"> ради </w:t>
      </w:r>
      <w:proofErr w:type="spellStart"/>
      <w:r w:rsidRPr="00403E10">
        <w:t>Товариства</w:t>
      </w:r>
      <w:proofErr w:type="spellEnd"/>
      <w:r w:rsidR="00202571" w:rsidRPr="00403E10">
        <w:rPr>
          <w:lang w:val="uk-UA"/>
        </w:rPr>
        <w:t xml:space="preserve"> в повному складі</w:t>
      </w:r>
      <w:r w:rsidRPr="00403E10">
        <w:t>.</w:t>
      </w:r>
    </w:p>
    <w:p w:rsidR="007309BD" w:rsidRPr="00403E10" w:rsidRDefault="007309BD" w:rsidP="00DD11C0">
      <w:pPr>
        <w:pStyle w:val="a4"/>
        <w:tabs>
          <w:tab w:val="left" w:pos="142"/>
        </w:tabs>
        <w:spacing w:after="0"/>
        <w:ind w:right="113" w:firstLine="142"/>
        <w:jc w:val="both"/>
      </w:pPr>
    </w:p>
    <w:p w:rsidR="007309BD" w:rsidRPr="00403E10" w:rsidRDefault="007309BD" w:rsidP="00DD11C0">
      <w:pPr>
        <w:spacing w:after="0"/>
        <w:ind w:left="6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03E10">
        <w:rPr>
          <w:rFonts w:ascii="Times New Roman" w:hAnsi="Times New Roman" w:cs="Times New Roman"/>
          <w:spacing w:val="-1"/>
          <w:sz w:val="24"/>
          <w:szCs w:val="24"/>
        </w:rPr>
        <w:t>9.Обрання  членів Наглядової ради Товариства.</w:t>
      </w:r>
    </w:p>
    <w:p w:rsidR="007309BD" w:rsidRPr="00403E10" w:rsidRDefault="007309BD" w:rsidP="00DD11C0">
      <w:pPr>
        <w:spacing w:after="0"/>
        <w:ind w:left="6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403E10">
        <w:rPr>
          <w:rFonts w:ascii="Times New Roman" w:hAnsi="Times New Roman" w:cs="Times New Roman"/>
          <w:b/>
          <w:i/>
          <w:sz w:val="24"/>
          <w:szCs w:val="24"/>
        </w:rPr>
        <w:t>Проект рішення:</w:t>
      </w:r>
    </w:p>
    <w:p w:rsidR="007309BD" w:rsidRPr="00403E10" w:rsidRDefault="007309BD" w:rsidP="00DD11C0">
      <w:pPr>
        <w:pStyle w:val="a4"/>
        <w:tabs>
          <w:tab w:val="left" w:pos="142"/>
        </w:tabs>
        <w:spacing w:after="0"/>
        <w:ind w:left="0" w:right="113"/>
        <w:jc w:val="both"/>
        <w:rPr>
          <w:lang w:val="uk-UA"/>
        </w:rPr>
      </w:pPr>
      <w:r w:rsidRPr="00403E10">
        <w:rPr>
          <w:lang w:val="uk-UA"/>
        </w:rPr>
        <w:t>Обрати членів наглядової ради Товариства  із числа кандидатів, запропонованих акціонерами.</w:t>
      </w:r>
    </w:p>
    <w:p w:rsidR="001430B4" w:rsidRPr="00403E10" w:rsidRDefault="001430B4" w:rsidP="003A27C6">
      <w:pPr>
        <w:tabs>
          <w:tab w:val="left" w:pos="3888"/>
        </w:tabs>
        <w:spacing w:after="120" w:line="240" w:lineRule="auto"/>
        <w:ind w:right="28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7C6" w:rsidRPr="00403E10" w:rsidRDefault="003A27C6" w:rsidP="003A27C6">
      <w:pPr>
        <w:tabs>
          <w:tab w:val="left" w:pos="3888"/>
        </w:tabs>
        <w:spacing w:after="120" w:line="240" w:lineRule="auto"/>
        <w:ind w:right="28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3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Основні показники фінансово-господарської діяльності (тис. грн.)</w:t>
      </w:r>
    </w:p>
    <w:p w:rsidR="003A27C6" w:rsidRPr="00403E10" w:rsidRDefault="003A27C6" w:rsidP="003A27C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403E10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2"/>
        <w:gridCol w:w="1843"/>
        <w:gridCol w:w="1843"/>
      </w:tblGrid>
      <w:tr w:rsidR="003A27C6" w:rsidRPr="00403E10" w:rsidTr="00DD11C0"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3A27C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3A27C6" w:rsidRPr="00403E10" w:rsidRDefault="003A27C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показника</w:t>
            </w:r>
            <w:proofErr w:type="spellEnd"/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3A27C6" w:rsidP="00DD11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Період</w:t>
            </w:r>
            <w:proofErr w:type="spellEnd"/>
          </w:p>
        </w:tc>
      </w:tr>
      <w:tr w:rsidR="003A27C6" w:rsidRPr="00403E10" w:rsidTr="00DD11C0"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7C6" w:rsidRPr="00403E10" w:rsidRDefault="003A27C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3A27C6" w:rsidP="00DD11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звітний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3A27C6" w:rsidP="00DD11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попередній</w:t>
            </w:r>
          </w:p>
        </w:tc>
      </w:tr>
      <w:tr w:rsidR="003A27C6" w:rsidRPr="00403E10" w:rsidTr="00DD11C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3A27C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активів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22395E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5 313 725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7309BD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4 743 759</w:t>
            </w:r>
          </w:p>
        </w:tc>
      </w:tr>
      <w:tr w:rsidR="003A27C6" w:rsidRPr="00403E10" w:rsidTr="00DD11C0">
        <w:trPr>
          <w:trHeight w:val="292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3A27C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Основні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засоби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(за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залишковою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вартістю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22395E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3 020 459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7309BD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3 064 938</w:t>
            </w:r>
          </w:p>
        </w:tc>
      </w:tr>
      <w:tr w:rsidR="003A27C6" w:rsidRPr="00403E10" w:rsidTr="00DD11C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3A27C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Запаси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22395E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895 493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7309BD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831 452</w:t>
            </w:r>
          </w:p>
        </w:tc>
      </w:tr>
      <w:tr w:rsidR="003A27C6" w:rsidRPr="00403E10" w:rsidTr="00DD11C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3A27C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Сумарна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дебіторська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заборгованість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22395E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533 554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7309BD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341 067</w:t>
            </w:r>
          </w:p>
        </w:tc>
      </w:tr>
      <w:tr w:rsidR="003A27C6" w:rsidRPr="00403E10" w:rsidTr="00DD11C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3A27C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Гроші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їх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еквіваленти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22395E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130 951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7309BD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103 349</w:t>
            </w:r>
          </w:p>
        </w:tc>
      </w:tr>
      <w:tr w:rsidR="003A27C6" w:rsidRPr="00403E10" w:rsidTr="00DD11C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3A27C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Нерозподілений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прибуток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непокритий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збиток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22395E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3 097 187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7309BD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2 260 692</w:t>
            </w:r>
          </w:p>
        </w:tc>
      </w:tr>
      <w:tr w:rsidR="003A27C6" w:rsidRPr="00403E10" w:rsidTr="00DD11C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3A27C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Власний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капітал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22395E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3 263 602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7309BD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2 427 543</w:t>
            </w:r>
          </w:p>
        </w:tc>
      </w:tr>
      <w:tr w:rsidR="003A27C6" w:rsidRPr="00403E10" w:rsidTr="00DD11C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3A27C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Зареєстрований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пайовий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/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статутний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капітал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22395E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133 132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7309BD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133 132</w:t>
            </w:r>
          </w:p>
        </w:tc>
      </w:tr>
      <w:tr w:rsidR="003A27C6" w:rsidRPr="00403E10" w:rsidTr="00DD11C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3A27C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Довгострокові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зобов'язання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22395E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772 940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7309BD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1 025 979</w:t>
            </w:r>
          </w:p>
        </w:tc>
      </w:tr>
      <w:tr w:rsidR="003A27C6" w:rsidRPr="00403E10" w:rsidTr="00DD11C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3A27C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Поточні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зобов'язання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22395E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1 277 183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7309BD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1 290 237</w:t>
            </w:r>
          </w:p>
        </w:tc>
      </w:tr>
      <w:tr w:rsidR="003A27C6" w:rsidRPr="00403E10" w:rsidTr="00DD11C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3A27C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Чистий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фінансовий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результат: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прибуток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збиток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22395E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1 319 584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7309BD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821 637</w:t>
            </w:r>
          </w:p>
        </w:tc>
      </w:tr>
      <w:tr w:rsidR="003A27C6" w:rsidRPr="00403E10" w:rsidTr="00DD11C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3A27C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Середньорічна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акцій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(шт.)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22395E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1 331 315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7309BD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1 331 315</w:t>
            </w:r>
          </w:p>
        </w:tc>
      </w:tr>
      <w:tr w:rsidR="003A27C6" w:rsidRPr="00403E10" w:rsidTr="00DD11C0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3A27C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Чистий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прибуток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збиток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) на одну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просту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акцію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грн</w:t>
            </w:r>
            <w:proofErr w:type="spellEnd"/>
            <w:r w:rsidRPr="00403E1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22395E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990</w:t>
            </w: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6" w:rsidRPr="00403E10" w:rsidRDefault="007309BD" w:rsidP="0020257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3E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618,68</w:t>
            </w:r>
          </w:p>
        </w:tc>
      </w:tr>
    </w:tbl>
    <w:p w:rsidR="003A27C6" w:rsidRPr="00403E10" w:rsidRDefault="003A27C6" w:rsidP="003A2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403E10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</w:t>
      </w:r>
    </w:p>
    <w:p w:rsidR="003A27C6" w:rsidRPr="00403E10" w:rsidRDefault="003A27C6" w:rsidP="003A27C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Адреса веб-сайту, на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якому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розміщена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інформація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 проектом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рішень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кожного з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питань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включених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до проекту  порядку денного 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з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борів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: </w:t>
      </w:r>
      <w:hyperlink r:id="rId6" w:history="1"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ru-RU"/>
          </w:rPr>
          <w:t>www</w:t>
        </w:r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ru-RU"/>
          </w:rPr>
          <w:t>ifcem</w:t>
        </w:r>
        <w:proofErr w:type="spellEnd"/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ru-RU"/>
          </w:rPr>
          <w:t>if</w:t>
        </w:r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ru-RU"/>
          </w:rPr>
          <w:t>ua</w:t>
        </w:r>
        <w:proofErr w:type="spellEnd"/>
      </w:hyperlink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</w:p>
    <w:p w:rsidR="003A27C6" w:rsidRPr="00403E10" w:rsidRDefault="003A27C6" w:rsidP="003A27C6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A27C6" w:rsidRPr="00403E10" w:rsidRDefault="003A27C6" w:rsidP="003A27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Від дати надіслання повідомлення про проведення річних  Загальних зборів до дати прове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дення  Загальних зборів акціонери мають можливість ознайо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тися з документами, необхідними для прийняття рішень з питань порядку ден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ного шляхом направлення документів акціонеру на його запит, надісланий на електронну адресу: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vorobets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@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ifcem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r w:rsidRPr="00403E1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if</w:t>
      </w: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ua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Довідки за телефоном:  (03</w:t>
      </w: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42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58-37-</w:t>
      </w:r>
      <w:r w:rsidR="0022395E"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09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Відповідальна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особа за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ознайомлення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акціонерів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 документами – </w:t>
      </w:r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Воробець В. Я(член Наглядової ради).</w:t>
      </w:r>
    </w:p>
    <w:p w:rsidR="003A27C6" w:rsidRPr="00403E10" w:rsidRDefault="003A27C6" w:rsidP="003A27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A27C6" w:rsidRPr="00403E10" w:rsidRDefault="003A27C6" w:rsidP="003A27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Кожний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акціонер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Товариства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має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право внести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пропозиції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питань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включених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до проекту порядку денного </w:t>
      </w:r>
      <w:proofErr w:type="spellStart"/>
      <w:proofErr w:type="gram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річних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Загальних</w:t>
      </w:r>
      <w:proofErr w:type="spellEnd"/>
      <w:proofErr w:type="gram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зборів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Товариства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Пропозиції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вносяться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пізніше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lastRenderedPageBreak/>
        <w:t>ніж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за 20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днів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дати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проведення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річних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Загальних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зборів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Товариства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а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кандидатів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до складу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органів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Товариства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- не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пізніше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ніж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сім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днів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дати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проведення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річних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Загальних</w:t>
      </w:r>
      <w:proofErr w:type="spellEnd"/>
      <w:proofErr w:type="gram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зборів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Пропозиції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щодо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включення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нових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питань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до проекту</w:t>
      </w:r>
      <w:proofErr w:type="gram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порядку денного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повинні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містити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відповідні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проекти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рішень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цих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питань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Пропозиція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до проекту</w:t>
      </w:r>
      <w:proofErr w:type="gram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порядку денного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річних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Загальних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зборів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Товариства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подається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письмовій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формі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зазначенням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прізвища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найменування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акціонера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який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її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вносить,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кількості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типу та/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класу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належних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йому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акцій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змісту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пропозиції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питання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та/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проекту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рішення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Пропозиція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gram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до порядку</w:t>
      </w:r>
      <w:proofErr w:type="gram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денного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загальних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зборів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може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бути направлена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акціонером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у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вигляді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електронного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документу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із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засвідченням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його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кваліфікова</w:t>
      </w: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ним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електронним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підписом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акціонера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(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іншим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засобом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що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забезпечує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ідентифікацію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підтвердження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направлення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документу особою) 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на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електронну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адресу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vorobets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@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ifcem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r w:rsidRPr="00403E1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if</w:t>
      </w: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ua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A27C6" w:rsidRPr="00403E10" w:rsidRDefault="003A27C6" w:rsidP="003A27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А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кціонер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може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направити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запит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щодо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ознайомлення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з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матеріалами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під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час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підготовки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до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загальних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зборів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та/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або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запитання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щодо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порядку денного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загальних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зборів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та/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або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направити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пропозиції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до порядку денного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загальних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зборів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та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проектів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рішень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) 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на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електронну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адресу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vorobets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@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ifcem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r w:rsidRPr="00403E1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if</w:t>
      </w:r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403E10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ua</w:t>
      </w:r>
      <w:proofErr w:type="spellEnd"/>
      <w:r w:rsidRPr="00403E1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A27C6" w:rsidRPr="00403E10" w:rsidRDefault="003A27C6" w:rsidP="003A27C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Голосування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на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загальних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зборах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з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питань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порядку денного проводиться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виключно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з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використанням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бюлетенів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для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голосування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. 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кціонер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здійснює голосування на Загальних зборах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шляхом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подання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бюлетенів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депозитарній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установі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, яка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обслуговує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рахунок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в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цінних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паперах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такого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акціонера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, на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якому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обліковуються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належні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акціонеру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акції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товариства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.   Датою початку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голосування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акціонерів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є дата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розміщення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бюлетенів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для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голосування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 веб-сайті Товариства: </w:t>
      </w:r>
      <w:hyperlink r:id="rId7" w:history="1"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ru-RU"/>
          </w:rPr>
          <w:t>www</w:t>
        </w:r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ru-RU"/>
          </w:rPr>
          <w:t>ifcem</w:t>
        </w:r>
        <w:proofErr w:type="spellEnd"/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ru-RU"/>
          </w:rPr>
          <w:t>if</w:t>
        </w:r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403E10">
          <w:rPr>
            <w:rStyle w:val="a3"/>
            <w:rFonts w:ascii="Times New Roman" w:eastAsia="Calibri" w:hAnsi="Times New Roman" w:cs="Times New Roman"/>
            <w:sz w:val="24"/>
            <w:szCs w:val="24"/>
            <w:lang w:val="en-US" w:eastAsia="ru-RU"/>
          </w:rPr>
          <w:t>ua</w:t>
        </w:r>
        <w:proofErr w:type="spellEnd"/>
      </w:hyperlink>
      <w:r w:rsidRPr="00403E10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Бюлетні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для голосування приймаються депозитарною установою до 18-00год. 2</w:t>
      </w:r>
      <w:r w:rsidR="0022395E" w:rsidRPr="00403E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 травня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22395E" w:rsidRPr="00403E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р.</w:t>
      </w:r>
    </w:p>
    <w:p w:rsidR="003A27C6" w:rsidRPr="00403E10" w:rsidRDefault="003A27C6" w:rsidP="003A27C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Акціонерам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яким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рахунок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в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цінних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паперах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відкрито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на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підставі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договору з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емітентом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для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забезпечення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реалізації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права на участь у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дистанційних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загальних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зборах</w:t>
      </w:r>
      <w:proofErr w:type="spellEnd"/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необхідно укласти договір з депозитарною установою</w:t>
      </w:r>
      <w:r w:rsidRPr="00403E10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. </w:t>
      </w:r>
    </w:p>
    <w:p w:rsidR="003A27C6" w:rsidRPr="00403E10" w:rsidRDefault="003A27C6" w:rsidP="003A27C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</w:p>
    <w:p w:rsidR="003A27C6" w:rsidRPr="00403E10" w:rsidRDefault="003A27C6" w:rsidP="003A27C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 w:rsidRPr="00403E10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Наглядова</w:t>
      </w:r>
      <w:proofErr w:type="spellEnd"/>
      <w:r w:rsidRPr="00403E10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рада </w:t>
      </w:r>
      <w:proofErr w:type="spellStart"/>
      <w:r w:rsidRPr="00403E10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Товариства</w:t>
      </w:r>
      <w:proofErr w:type="spellEnd"/>
    </w:p>
    <w:p w:rsidR="003A27C6" w:rsidRPr="00403E10" w:rsidRDefault="003A27C6" w:rsidP="003A27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A27C6" w:rsidRPr="00403E10" w:rsidRDefault="003A27C6" w:rsidP="003A27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A27C6" w:rsidRPr="00403E10" w:rsidRDefault="003A27C6" w:rsidP="003A27C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403E10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            </w:t>
      </w:r>
    </w:p>
    <w:p w:rsidR="003A27C6" w:rsidRPr="00403E10" w:rsidRDefault="003A27C6" w:rsidP="003A27C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3A27C6" w:rsidRPr="00403E10" w:rsidRDefault="003A27C6" w:rsidP="003A27C6">
      <w:pPr>
        <w:rPr>
          <w:rFonts w:ascii="Times New Roman" w:hAnsi="Times New Roman" w:cs="Times New Roman"/>
          <w:sz w:val="24"/>
          <w:szCs w:val="24"/>
        </w:rPr>
      </w:pPr>
    </w:p>
    <w:p w:rsidR="007129CE" w:rsidRPr="00403E10" w:rsidRDefault="007129CE">
      <w:pPr>
        <w:rPr>
          <w:rFonts w:ascii="Times New Roman" w:hAnsi="Times New Roman" w:cs="Times New Roman"/>
          <w:sz w:val="24"/>
          <w:szCs w:val="24"/>
        </w:rPr>
      </w:pPr>
    </w:p>
    <w:sectPr w:rsidR="007129CE" w:rsidRPr="00403E10" w:rsidSect="00DD11C0">
      <w:pgSz w:w="11906" w:h="16838"/>
      <w:pgMar w:top="142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6F6"/>
    <w:rsid w:val="00032988"/>
    <w:rsid w:val="001430B4"/>
    <w:rsid w:val="00197392"/>
    <w:rsid w:val="001A0769"/>
    <w:rsid w:val="00202571"/>
    <w:rsid w:val="00207B78"/>
    <w:rsid w:val="0022395E"/>
    <w:rsid w:val="0024093E"/>
    <w:rsid w:val="002D36F6"/>
    <w:rsid w:val="002D4230"/>
    <w:rsid w:val="002F6459"/>
    <w:rsid w:val="003A27C6"/>
    <w:rsid w:val="003B61BC"/>
    <w:rsid w:val="003D1DDA"/>
    <w:rsid w:val="00403E10"/>
    <w:rsid w:val="004C2892"/>
    <w:rsid w:val="00605435"/>
    <w:rsid w:val="00633CEA"/>
    <w:rsid w:val="007129CE"/>
    <w:rsid w:val="0072296D"/>
    <w:rsid w:val="007309BD"/>
    <w:rsid w:val="00746BFC"/>
    <w:rsid w:val="0075113C"/>
    <w:rsid w:val="0076787A"/>
    <w:rsid w:val="00810931"/>
    <w:rsid w:val="00915F31"/>
    <w:rsid w:val="00965CD8"/>
    <w:rsid w:val="009C7DD4"/>
    <w:rsid w:val="00A118A3"/>
    <w:rsid w:val="00A27F59"/>
    <w:rsid w:val="00C81E88"/>
    <w:rsid w:val="00DD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2BF70B-2820-47B6-8BE9-A18008697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7C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A27C6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7309B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ий текст з відступом Знак"/>
    <w:basedOn w:val="a0"/>
    <w:link w:val="a4"/>
    <w:uiPriority w:val="99"/>
    <w:semiHidden/>
    <w:rsid w:val="007309B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915F31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7">
    <w:name w:val="???????"/>
    <w:rsid w:val="00915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197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97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fcem.if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fcem.if.ua" TargetMode="External"/><Relationship Id="rId5" Type="http://schemas.openxmlformats.org/officeDocument/2006/relationships/hyperlink" Target="http://www.ifcem.if.ua" TargetMode="External"/><Relationship Id="rId4" Type="http://schemas.openxmlformats.org/officeDocument/2006/relationships/hyperlink" Target="http://www.ifcem.if.u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8002</Words>
  <Characters>4562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Ярославович Воробець</dc:creator>
  <cp:keywords/>
  <dc:description/>
  <cp:lastModifiedBy>Володимир Ярославович Воробець</cp:lastModifiedBy>
  <cp:revision>9</cp:revision>
  <cp:lastPrinted>2021-04-14T13:19:00Z</cp:lastPrinted>
  <dcterms:created xsi:type="dcterms:W3CDTF">2021-04-14T15:37:00Z</dcterms:created>
  <dcterms:modified xsi:type="dcterms:W3CDTF">2021-04-16T12:30:00Z</dcterms:modified>
</cp:coreProperties>
</file>